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2" w:rsidRPr="00DB4D8F" w:rsidRDefault="00DB4D8F" w:rsidP="005D30EE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DB4D8F">
        <w:rPr>
          <w:rFonts w:cs="Times New Roman"/>
          <w:b/>
          <w:sz w:val="24"/>
          <w:szCs w:val="24"/>
          <w:u w:val="single"/>
        </w:rPr>
        <w:t>PUBLIC NOTICE</w:t>
      </w:r>
    </w:p>
    <w:p w:rsidR="00DB4D8F" w:rsidRPr="00DB4D8F" w:rsidRDefault="00DB4D8F" w:rsidP="00B13C8A">
      <w:pPr>
        <w:spacing w:after="0"/>
        <w:jc w:val="center"/>
        <w:rPr>
          <w:rFonts w:cs="Times New Roman"/>
          <w:sz w:val="24"/>
          <w:szCs w:val="24"/>
        </w:rPr>
      </w:pPr>
    </w:p>
    <w:p w:rsidR="00EB1F35" w:rsidRDefault="00DB4D8F" w:rsidP="00EB1F35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Calhoun Falls Charter School Board of Directors</w:t>
      </w:r>
    </w:p>
    <w:p w:rsidR="00DB4D8F" w:rsidRDefault="00B13C8A" w:rsidP="00EB1F35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DB4D8F">
        <w:rPr>
          <w:rFonts w:cs="Times New Roman"/>
          <w:sz w:val="24"/>
          <w:szCs w:val="24"/>
        </w:rPr>
        <w:t>ill hold a Special Called Meeting on</w:t>
      </w:r>
    </w:p>
    <w:p w:rsidR="00DB4D8F" w:rsidRPr="00DB4D8F" w:rsidRDefault="00720B1E" w:rsidP="00B13C8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TUESDAY</w:t>
      </w:r>
      <w:r w:rsidR="00DB4D8F" w:rsidRPr="00DB4D8F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May9</w:t>
      </w:r>
      <w:r w:rsidR="00DB4D8F" w:rsidRPr="00DB4D8F">
        <w:rPr>
          <w:rFonts w:cs="Times New Roman"/>
          <w:b/>
          <w:sz w:val="24"/>
          <w:szCs w:val="24"/>
        </w:rPr>
        <w:t>, 2017 at 6:00 PM</w:t>
      </w:r>
    </w:p>
    <w:p w:rsidR="00DB4D8F" w:rsidRDefault="00DB4D8F" w:rsidP="00B13C8A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Location: Calhoun Falls Charter School Library</w:t>
      </w:r>
    </w:p>
    <w:p w:rsidR="00842D12" w:rsidRDefault="005D30EE" w:rsidP="005C1475">
      <w:pPr>
        <w:spacing w:after="0"/>
        <w:jc w:val="center"/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205 Edgefield Street</w:t>
      </w:r>
      <w:r w:rsidR="00DB4D8F">
        <w:rPr>
          <w:rFonts w:cs="Times New Roman"/>
          <w:sz w:val="24"/>
          <w:szCs w:val="24"/>
        </w:rPr>
        <w:t xml:space="preserve">, </w:t>
      </w:r>
      <w:r w:rsidRPr="00DB4D8F">
        <w:rPr>
          <w:rFonts w:cs="Times New Roman"/>
          <w:sz w:val="24"/>
          <w:szCs w:val="24"/>
        </w:rPr>
        <w:t>Calhoun Falls</w:t>
      </w:r>
      <w:r w:rsidR="00971BC2" w:rsidRPr="00DB4D8F">
        <w:rPr>
          <w:rFonts w:cs="Times New Roman"/>
          <w:sz w:val="24"/>
          <w:szCs w:val="24"/>
        </w:rPr>
        <w:t>, SC</w:t>
      </w:r>
    </w:p>
    <w:p w:rsidR="005C1475" w:rsidRPr="005C1475" w:rsidRDefault="005C1475" w:rsidP="005C1475">
      <w:pPr>
        <w:spacing w:after="0"/>
        <w:jc w:val="center"/>
        <w:rPr>
          <w:rFonts w:cs="Times New Roman"/>
          <w:sz w:val="24"/>
          <w:szCs w:val="24"/>
        </w:rPr>
      </w:pPr>
    </w:p>
    <w:p w:rsidR="00842D12" w:rsidRPr="005C1475" w:rsidRDefault="00842D12" w:rsidP="000152FD">
      <w:pPr>
        <w:spacing w:line="240" w:lineRule="auto"/>
        <w:rPr>
          <w:rFonts w:cs="Times New Roman"/>
          <w:sz w:val="20"/>
          <w:szCs w:val="18"/>
        </w:rPr>
      </w:pPr>
      <w:r w:rsidRPr="005C1475">
        <w:rPr>
          <w:rFonts w:cs="Times New Roman"/>
          <w:b/>
          <w:sz w:val="20"/>
          <w:szCs w:val="18"/>
          <w:u w:val="single"/>
        </w:rPr>
        <w:t>Present</w:t>
      </w:r>
      <w:r w:rsidRPr="005C1475">
        <w:rPr>
          <w:rFonts w:cs="Times New Roman"/>
          <w:sz w:val="20"/>
          <w:szCs w:val="18"/>
        </w:rPr>
        <w:t>-Mike Brandt, Richard Brown, Marion Tinsley, Craig Brown, Lynne Hester</w:t>
      </w:r>
    </w:p>
    <w:p w:rsidR="00842D12" w:rsidRPr="005C1475" w:rsidRDefault="00842D12" w:rsidP="000152FD">
      <w:pPr>
        <w:spacing w:line="240" w:lineRule="auto"/>
        <w:rPr>
          <w:rFonts w:cs="Times New Roman"/>
          <w:b/>
          <w:sz w:val="20"/>
          <w:szCs w:val="18"/>
          <w:u w:val="single"/>
        </w:rPr>
      </w:pPr>
      <w:r w:rsidRPr="005C1475">
        <w:rPr>
          <w:rFonts w:cs="Times New Roman"/>
          <w:b/>
          <w:sz w:val="20"/>
          <w:szCs w:val="18"/>
          <w:u w:val="single"/>
        </w:rPr>
        <w:t>Absent</w:t>
      </w:r>
      <w:r w:rsidRPr="005C1475">
        <w:rPr>
          <w:rFonts w:cs="Times New Roman"/>
          <w:sz w:val="20"/>
          <w:szCs w:val="18"/>
        </w:rPr>
        <w:t>- Cathy Payne, Horace Thomas, Tracy Lindler, Dean Cade</w:t>
      </w:r>
    </w:p>
    <w:p w:rsidR="00842D12" w:rsidRPr="005C1475" w:rsidRDefault="00971BC2" w:rsidP="00842D12">
      <w:pPr>
        <w:pStyle w:val="ListParagraph"/>
        <w:numPr>
          <w:ilvl w:val="0"/>
          <w:numId w:val="2"/>
        </w:numPr>
        <w:rPr>
          <w:rFonts w:cs="Times New Roman"/>
          <w:sz w:val="20"/>
          <w:szCs w:val="18"/>
        </w:rPr>
      </w:pPr>
      <w:r w:rsidRPr="00EB1F35">
        <w:rPr>
          <w:rFonts w:cs="Times New Roman"/>
          <w:b/>
          <w:sz w:val="20"/>
          <w:szCs w:val="18"/>
        </w:rPr>
        <w:t>Call to Order</w:t>
      </w:r>
      <w:r w:rsidR="00842D12" w:rsidRPr="005C1475">
        <w:rPr>
          <w:rFonts w:cs="Times New Roman"/>
          <w:sz w:val="20"/>
          <w:szCs w:val="18"/>
        </w:rPr>
        <w:t xml:space="preserve"> – Mike Brandt at 5:53pm</w:t>
      </w:r>
    </w:p>
    <w:p w:rsidR="005F605C" w:rsidRPr="005C1475" w:rsidRDefault="005F605C" w:rsidP="00DB4D8F">
      <w:pPr>
        <w:pStyle w:val="ListParagraph"/>
        <w:numPr>
          <w:ilvl w:val="0"/>
          <w:numId w:val="2"/>
        </w:numPr>
        <w:rPr>
          <w:rFonts w:cs="Times New Roman"/>
          <w:sz w:val="20"/>
          <w:szCs w:val="18"/>
        </w:rPr>
      </w:pPr>
      <w:r w:rsidRPr="00EB1F35">
        <w:rPr>
          <w:rFonts w:cs="Times New Roman"/>
          <w:b/>
          <w:sz w:val="20"/>
          <w:szCs w:val="18"/>
        </w:rPr>
        <w:t>Invocation</w:t>
      </w:r>
      <w:r w:rsidR="00842D12" w:rsidRPr="005C1475">
        <w:rPr>
          <w:rFonts w:cs="Times New Roman"/>
          <w:sz w:val="20"/>
          <w:szCs w:val="18"/>
        </w:rPr>
        <w:t>- Marion Tinsley</w:t>
      </w:r>
    </w:p>
    <w:p w:rsidR="005F605C" w:rsidRPr="00EB1F35" w:rsidRDefault="00971BC2" w:rsidP="00DB4D8F">
      <w:pPr>
        <w:pStyle w:val="ListParagraph"/>
        <w:numPr>
          <w:ilvl w:val="0"/>
          <w:numId w:val="2"/>
        </w:numPr>
        <w:rPr>
          <w:rFonts w:cs="Times New Roman"/>
          <w:b/>
          <w:sz w:val="20"/>
          <w:szCs w:val="18"/>
        </w:rPr>
      </w:pPr>
      <w:r w:rsidRPr="00EB1F35">
        <w:rPr>
          <w:rFonts w:cs="Times New Roman"/>
          <w:b/>
          <w:sz w:val="20"/>
          <w:szCs w:val="18"/>
        </w:rPr>
        <w:t>Pledge of Allegiance</w:t>
      </w:r>
    </w:p>
    <w:p w:rsidR="00D060E2" w:rsidRPr="00EB1F35" w:rsidRDefault="00D060E2" w:rsidP="00DB4D8F">
      <w:pPr>
        <w:pStyle w:val="ListParagraph"/>
        <w:numPr>
          <w:ilvl w:val="0"/>
          <w:numId w:val="2"/>
        </w:numPr>
        <w:rPr>
          <w:rFonts w:cs="Times New Roman"/>
          <w:b/>
          <w:sz w:val="20"/>
          <w:szCs w:val="18"/>
        </w:rPr>
      </w:pPr>
      <w:r w:rsidRPr="00EB1F35">
        <w:rPr>
          <w:rFonts w:cs="Times New Roman"/>
          <w:b/>
          <w:sz w:val="20"/>
          <w:szCs w:val="18"/>
        </w:rPr>
        <w:t>Freedom of Information Act Compliance</w:t>
      </w:r>
    </w:p>
    <w:p w:rsidR="00842D12" w:rsidRPr="005C1475" w:rsidRDefault="00842D12" w:rsidP="00842D12">
      <w:pPr>
        <w:pStyle w:val="ListParagraph"/>
        <w:spacing w:after="0" w:line="240" w:lineRule="auto"/>
        <w:rPr>
          <w:rFonts w:ascii="Times New Roman" w:hAnsi="Times New Roman"/>
          <w:sz w:val="20"/>
          <w:szCs w:val="18"/>
        </w:rPr>
      </w:pPr>
      <w:r w:rsidRPr="005C1475">
        <w:rPr>
          <w:rFonts w:ascii="Times New Roman" w:hAnsi="Times New Roman"/>
          <w:b/>
          <w:sz w:val="20"/>
          <w:szCs w:val="18"/>
        </w:rPr>
        <w:t>Motion</w:t>
      </w:r>
      <w:r w:rsidRPr="00EB1F35">
        <w:rPr>
          <w:rFonts w:ascii="Times New Roman" w:hAnsi="Times New Roman"/>
          <w:sz w:val="20"/>
          <w:szCs w:val="18"/>
        </w:rPr>
        <w:t>:</w:t>
      </w:r>
      <w:r w:rsidRPr="005C1475">
        <w:rPr>
          <w:rFonts w:ascii="Times New Roman" w:hAnsi="Times New Roman"/>
          <w:sz w:val="20"/>
          <w:szCs w:val="18"/>
        </w:rPr>
        <w:t xml:space="preserve"> Marion Tinsley made the motion to approve the Freedom of Information.</w:t>
      </w:r>
    </w:p>
    <w:p w:rsidR="00842D12" w:rsidRPr="005C1475" w:rsidRDefault="00842D12" w:rsidP="00842D12">
      <w:pPr>
        <w:pStyle w:val="ListParagraph"/>
        <w:spacing w:after="0" w:line="240" w:lineRule="auto"/>
        <w:rPr>
          <w:rFonts w:ascii="Times New Roman" w:hAnsi="Times New Roman"/>
          <w:sz w:val="20"/>
          <w:szCs w:val="18"/>
        </w:rPr>
      </w:pPr>
      <w:r w:rsidRPr="005C1475">
        <w:rPr>
          <w:rFonts w:ascii="Times New Roman" w:hAnsi="Times New Roman"/>
          <w:b/>
          <w:sz w:val="20"/>
          <w:szCs w:val="18"/>
        </w:rPr>
        <w:t xml:space="preserve">Second: </w:t>
      </w:r>
      <w:r w:rsidRPr="005C1475">
        <w:rPr>
          <w:rFonts w:ascii="Times New Roman" w:hAnsi="Times New Roman"/>
          <w:sz w:val="20"/>
          <w:szCs w:val="18"/>
        </w:rPr>
        <w:t>Richard Brown</w:t>
      </w:r>
    </w:p>
    <w:p w:rsidR="00842D12" w:rsidRPr="005C1475" w:rsidRDefault="00842D12" w:rsidP="00842D12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18"/>
        </w:rPr>
      </w:pPr>
      <w:r w:rsidRPr="005C1475">
        <w:rPr>
          <w:rFonts w:ascii="Times New Roman" w:hAnsi="Times New Roman"/>
          <w:b/>
          <w:sz w:val="20"/>
          <w:szCs w:val="18"/>
        </w:rPr>
        <w:t>Motion: Passed Unanimous</w:t>
      </w:r>
    </w:p>
    <w:p w:rsidR="00842D12" w:rsidRPr="005C1475" w:rsidRDefault="00842D12" w:rsidP="00842D12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18"/>
        </w:rPr>
      </w:pPr>
    </w:p>
    <w:p w:rsidR="00D060E2" w:rsidRPr="00EB1F35" w:rsidRDefault="00D060E2" w:rsidP="00DB4D8F">
      <w:pPr>
        <w:pStyle w:val="ListParagraph"/>
        <w:numPr>
          <w:ilvl w:val="0"/>
          <w:numId w:val="2"/>
        </w:numPr>
        <w:rPr>
          <w:rFonts w:cs="Times New Roman"/>
          <w:b/>
          <w:sz w:val="20"/>
          <w:szCs w:val="18"/>
        </w:rPr>
      </w:pPr>
      <w:r w:rsidRPr="00EB1F35">
        <w:rPr>
          <w:rFonts w:cs="Times New Roman"/>
          <w:b/>
          <w:sz w:val="20"/>
          <w:szCs w:val="18"/>
        </w:rPr>
        <w:t>Approval of Agenda</w:t>
      </w:r>
      <w:r w:rsidR="00842D12" w:rsidRPr="00EB1F35">
        <w:rPr>
          <w:rFonts w:cs="Times New Roman"/>
          <w:b/>
          <w:sz w:val="20"/>
          <w:szCs w:val="18"/>
        </w:rPr>
        <w:t>-</w:t>
      </w:r>
    </w:p>
    <w:p w:rsidR="00842D12" w:rsidRPr="005C1475" w:rsidRDefault="00EB1F35" w:rsidP="00842D12">
      <w:pPr>
        <w:pStyle w:val="ListParagraph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*</w:t>
      </w:r>
      <w:r w:rsidR="00842D12" w:rsidRPr="005C1475">
        <w:rPr>
          <w:rFonts w:ascii="Times New Roman" w:hAnsi="Times New Roman"/>
          <w:b/>
          <w:sz w:val="20"/>
          <w:szCs w:val="18"/>
        </w:rPr>
        <w:t>No Action taken per the minutes</w:t>
      </w:r>
    </w:p>
    <w:p w:rsidR="00842D12" w:rsidRPr="005C1475" w:rsidRDefault="00842D12" w:rsidP="00842D12">
      <w:pPr>
        <w:pStyle w:val="ListParagraph"/>
        <w:rPr>
          <w:rFonts w:cs="Times New Roman"/>
          <w:sz w:val="20"/>
          <w:szCs w:val="18"/>
        </w:rPr>
      </w:pPr>
    </w:p>
    <w:p w:rsidR="00842D12" w:rsidRPr="005C1475" w:rsidRDefault="00842D12" w:rsidP="00842D12">
      <w:pPr>
        <w:pStyle w:val="ListParagraph"/>
        <w:rPr>
          <w:rFonts w:cs="Times New Roman"/>
          <w:sz w:val="20"/>
          <w:szCs w:val="18"/>
        </w:rPr>
      </w:pPr>
      <w:r w:rsidRPr="005C1475">
        <w:rPr>
          <w:rFonts w:cs="Times New Roman"/>
          <w:sz w:val="20"/>
          <w:szCs w:val="18"/>
        </w:rPr>
        <w:t>*Richard Brown read the Mission Statement</w:t>
      </w:r>
    </w:p>
    <w:p w:rsidR="00842D12" w:rsidRPr="005C1475" w:rsidRDefault="00842D12" w:rsidP="00842D12">
      <w:pPr>
        <w:pStyle w:val="ListParagraph"/>
        <w:rPr>
          <w:rFonts w:cs="Times New Roman"/>
          <w:sz w:val="20"/>
          <w:szCs w:val="18"/>
        </w:rPr>
      </w:pPr>
    </w:p>
    <w:p w:rsidR="00DB4D8F" w:rsidRPr="005C1475" w:rsidRDefault="00720B1E" w:rsidP="00720B1E">
      <w:pPr>
        <w:pStyle w:val="ListParagraph"/>
        <w:numPr>
          <w:ilvl w:val="0"/>
          <w:numId w:val="2"/>
        </w:numPr>
        <w:rPr>
          <w:rFonts w:cs="Times New Roman"/>
          <w:sz w:val="20"/>
          <w:szCs w:val="18"/>
        </w:rPr>
      </w:pPr>
      <w:r w:rsidRPr="00EB1F35">
        <w:rPr>
          <w:rFonts w:cs="Times New Roman"/>
          <w:b/>
          <w:sz w:val="20"/>
          <w:szCs w:val="18"/>
        </w:rPr>
        <w:t xml:space="preserve">May Board Meeting Date </w:t>
      </w:r>
      <w:r w:rsidR="0072429C" w:rsidRPr="00EB1F35">
        <w:rPr>
          <w:rFonts w:cs="Times New Roman"/>
          <w:b/>
          <w:sz w:val="20"/>
          <w:szCs w:val="18"/>
        </w:rPr>
        <w:t>Conflict</w:t>
      </w:r>
      <w:bookmarkStart w:id="0" w:name="_GoBack"/>
      <w:bookmarkEnd w:id="0"/>
      <w:r w:rsidR="005C1475" w:rsidRPr="005C1475">
        <w:rPr>
          <w:rFonts w:cs="Times New Roman"/>
          <w:sz w:val="20"/>
          <w:szCs w:val="18"/>
        </w:rPr>
        <w:t xml:space="preserve">- Mike Brandt </w:t>
      </w:r>
      <w:r w:rsidR="000D7F8D">
        <w:rPr>
          <w:rFonts w:cs="Times New Roman"/>
          <w:sz w:val="20"/>
          <w:szCs w:val="18"/>
        </w:rPr>
        <w:t>briefed</w:t>
      </w:r>
      <w:r w:rsidR="005C1475" w:rsidRPr="005C1475">
        <w:rPr>
          <w:rFonts w:cs="Times New Roman"/>
          <w:sz w:val="20"/>
          <w:szCs w:val="18"/>
        </w:rPr>
        <w:t xml:space="preserve"> the Board on the date conflict for the May 18, 2017 meeting. </w:t>
      </w:r>
    </w:p>
    <w:p w:rsidR="005C1475" w:rsidRPr="005C1475" w:rsidRDefault="005C1475" w:rsidP="005C1475">
      <w:pPr>
        <w:pStyle w:val="ListParagraph"/>
        <w:rPr>
          <w:rFonts w:cs="Times New Roman"/>
          <w:sz w:val="20"/>
          <w:szCs w:val="18"/>
        </w:rPr>
      </w:pPr>
    </w:p>
    <w:p w:rsidR="005C1475" w:rsidRPr="005C1475" w:rsidRDefault="005C1475" w:rsidP="005C1475">
      <w:pPr>
        <w:pStyle w:val="ListParagraph"/>
        <w:spacing w:after="0" w:line="240" w:lineRule="auto"/>
        <w:rPr>
          <w:rFonts w:ascii="Times New Roman" w:hAnsi="Times New Roman"/>
          <w:sz w:val="20"/>
          <w:szCs w:val="18"/>
        </w:rPr>
      </w:pPr>
      <w:r w:rsidRPr="005C1475">
        <w:rPr>
          <w:rFonts w:ascii="Times New Roman" w:hAnsi="Times New Roman"/>
          <w:b/>
          <w:sz w:val="20"/>
          <w:szCs w:val="18"/>
        </w:rPr>
        <w:t>Motion:</w:t>
      </w:r>
      <w:r w:rsidRPr="005C1475">
        <w:rPr>
          <w:rFonts w:ascii="Times New Roman" w:hAnsi="Times New Roman"/>
          <w:sz w:val="20"/>
          <w:szCs w:val="18"/>
        </w:rPr>
        <w:t xml:space="preserve"> Marion Tinsley made the motion to cancel the May 18, 2017 regular scheduled meeting.</w:t>
      </w:r>
    </w:p>
    <w:p w:rsidR="005C1475" w:rsidRPr="005C1475" w:rsidRDefault="005C1475" w:rsidP="005C1475">
      <w:pPr>
        <w:pStyle w:val="ListParagraph"/>
        <w:spacing w:after="0" w:line="240" w:lineRule="auto"/>
        <w:rPr>
          <w:rFonts w:ascii="Times New Roman" w:hAnsi="Times New Roman"/>
          <w:sz w:val="20"/>
          <w:szCs w:val="18"/>
        </w:rPr>
      </w:pPr>
      <w:r w:rsidRPr="005C1475">
        <w:rPr>
          <w:rFonts w:ascii="Times New Roman" w:hAnsi="Times New Roman"/>
          <w:b/>
          <w:sz w:val="20"/>
          <w:szCs w:val="18"/>
        </w:rPr>
        <w:t xml:space="preserve">Second: </w:t>
      </w:r>
      <w:r w:rsidRPr="005C1475">
        <w:rPr>
          <w:rFonts w:ascii="Times New Roman" w:hAnsi="Times New Roman"/>
          <w:sz w:val="20"/>
          <w:szCs w:val="18"/>
        </w:rPr>
        <w:t>Craig Brown</w:t>
      </w:r>
    </w:p>
    <w:p w:rsidR="005C1475" w:rsidRPr="005C1475" w:rsidRDefault="005C1475" w:rsidP="005C1475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18"/>
        </w:rPr>
      </w:pPr>
      <w:r w:rsidRPr="005C1475">
        <w:rPr>
          <w:rFonts w:ascii="Times New Roman" w:hAnsi="Times New Roman"/>
          <w:b/>
          <w:sz w:val="20"/>
          <w:szCs w:val="18"/>
        </w:rPr>
        <w:t>Motion: Passed Unanimous</w:t>
      </w:r>
    </w:p>
    <w:p w:rsidR="005C1475" w:rsidRPr="005C1475" w:rsidRDefault="005C1475" w:rsidP="005C1475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18"/>
        </w:rPr>
      </w:pPr>
    </w:p>
    <w:p w:rsidR="005C1475" w:rsidRPr="005C1475" w:rsidRDefault="005C1475" w:rsidP="005C1475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18"/>
        </w:rPr>
      </w:pPr>
      <w:r w:rsidRPr="005C1475">
        <w:rPr>
          <w:rFonts w:ascii="Times New Roman" w:hAnsi="Times New Roman"/>
          <w:b/>
          <w:sz w:val="20"/>
          <w:szCs w:val="18"/>
        </w:rPr>
        <w:t>*May 26, 2017 –</w:t>
      </w:r>
      <w:r w:rsidR="00EB1F35">
        <w:rPr>
          <w:rFonts w:ascii="Times New Roman" w:hAnsi="Times New Roman"/>
          <w:b/>
          <w:sz w:val="20"/>
          <w:szCs w:val="18"/>
        </w:rPr>
        <w:t xml:space="preserve"> This date was documented on the minutes but</w:t>
      </w:r>
      <w:r w:rsidRPr="005C1475">
        <w:rPr>
          <w:rFonts w:ascii="Times New Roman" w:hAnsi="Times New Roman"/>
          <w:b/>
          <w:sz w:val="20"/>
          <w:szCs w:val="18"/>
        </w:rPr>
        <w:t xml:space="preserve"> no action </w:t>
      </w:r>
      <w:r w:rsidR="00EB1F35">
        <w:rPr>
          <w:rFonts w:ascii="Times New Roman" w:hAnsi="Times New Roman"/>
          <w:b/>
          <w:sz w:val="20"/>
          <w:szCs w:val="18"/>
        </w:rPr>
        <w:t>listed.</w:t>
      </w:r>
    </w:p>
    <w:p w:rsidR="005C1475" w:rsidRPr="005C1475" w:rsidRDefault="005C1475" w:rsidP="005C1475">
      <w:pPr>
        <w:pStyle w:val="ListParagraph"/>
        <w:rPr>
          <w:rFonts w:cs="Times New Roman"/>
          <w:sz w:val="20"/>
          <w:szCs w:val="18"/>
        </w:rPr>
      </w:pPr>
    </w:p>
    <w:p w:rsidR="005467B7" w:rsidRPr="005C1475" w:rsidRDefault="00971BC2" w:rsidP="00DB4D8F">
      <w:pPr>
        <w:pStyle w:val="ListParagraph"/>
        <w:numPr>
          <w:ilvl w:val="0"/>
          <w:numId w:val="2"/>
        </w:numPr>
        <w:rPr>
          <w:rFonts w:cs="Times New Roman"/>
          <w:sz w:val="20"/>
          <w:szCs w:val="18"/>
        </w:rPr>
      </w:pPr>
      <w:r w:rsidRPr="005C1475">
        <w:rPr>
          <w:rFonts w:cs="Times New Roman"/>
          <w:sz w:val="20"/>
          <w:szCs w:val="18"/>
        </w:rPr>
        <w:t>Adjourn</w:t>
      </w:r>
      <w:r w:rsidR="00DB4D8F" w:rsidRPr="005C1475">
        <w:rPr>
          <w:rFonts w:cs="Times New Roman"/>
          <w:sz w:val="20"/>
          <w:szCs w:val="18"/>
        </w:rPr>
        <w:t>ment</w:t>
      </w:r>
    </w:p>
    <w:p w:rsidR="005C1475" w:rsidRPr="005C1475" w:rsidRDefault="005C1475" w:rsidP="005C1475">
      <w:pPr>
        <w:pStyle w:val="ListParagraph"/>
        <w:spacing w:after="0" w:line="240" w:lineRule="auto"/>
        <w:rPr>
          <w:rFonts w:ascii="Times New Roman" w:hAnsi="Times New Roman"/>
          <w:sz w:val="20"/>
          <w:szCs w:val="18"/>
        </w:rPr>
      </w:pPr>
      <w:r w:rsidRPr="005C1475">
        <w:rPr>
          <w:rFonts w:ascii="Times New Roman" w:hAnsi="Times New Roman"/>
          <w:b/>
          <w:sz w:val="20"/>
          <w:szCs w:val="18"/>
        </w:rPr>
        <w:t>Motion:</w:t>
      </w:r>
      <w:r w:rsidRPr="005C1475">
        <w:rPr>
          <w:rFonts w:ascii="Times New Roman" w:hAnsi="Times New Roman"/>
          <w:sz w:val="20"/>
          <w:szCs w:val="18"/>
        </w:rPr>
        <w:t xml:space="preserve"> Richard Brown made the motion to adjourn at 5:57 pm.</w:t>
      </w:r>
    </w:p>
    <w:p w:rsidR="005C1475" w:rsidRPr="005C1475" w:rsidRDefault="005C1475" w:rsidP="005C1475">
      <w:pPr>
        <w:pStyle w:val="ListParagraph"/>
        <w:spacing w:after="0" w:line="240" w:lineRule="auto"/>
        <w:rPr>
          <w:rFonts w:ascii="Times New Roman" w:hAnsi="Times New Roman"/>
          <w:sz w:val="20"/>
          <w:szCs w:val="18"/>
        </w:rPr>
      </w:pPr>
      <w:r w:rsidRPr="005C1475">
        <w:rPr>
          <w:rFonts w:ascii="Times New Roman" w:hAnsi="Times New Roman"/>
          <w:b/>
          <w:sz w:val="20"/>
          <w:szCs w:val="18"/>
        </w:rPr>
        <w:t xml:space="preserve">Second: </w:t>
      </w:r>
      <w:r w:rsidRPr="005C1475">
        <w:rPr>
          <w:rFonts w:ascii="Times New Roman" w:hAnsi="Times New Roman"/>
          <w:sz w:val="20"/>
          <w:szCs w:val="18"/>
        </w:rPr>
        <w:t>Marion Tinsley</w:t>
      </w:r>
    </w:p>
    <w:p w:rsidR="005C1475" w:rsidRPr="005C1475" w:rsidRDefault="005C1475" w:rsidP="005C1475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18"/>
        </w:rPr>
      </w:pPr>
      <w:r w:rsidRPr="005C1475">
        <w:rPr>
          <w:rFonts w:ascii="Times New Roman" w:hAnsi="Times New Roman"/>
          <w:b/>
          <w:sz w:val="20"/>
          <w:szCs w:val="18"/>
        </w:rPr>
        <w:t>Motion: Passed Unanimous</w:t>
      </w:r>
    </w:p>
    <w:p w:rsidR="005C1475" w:rsidRPr="005C1475" w:rsidRDefault="005C1475" w:rsidP="005C1475">
      <w:pPr>
        <w:pStyle w:val="ListParagraph"/>
        <w:rPr>
          <w:rFonts w:cs="Times New Roman"/>
          <w:sz w:val="20"/>
          <w:szCs w:val="18"/>
        </w:rPr>
      </w:pPr>
    </w:p>
    <w:p w:rsidR="00D060E2" w:rsidRPr="005C1475" w:rsidRDefault="00D060E2" w:rsidP="00DB4D8F">
      <w:pPr>
        <w:spacing w:after="0"/>
        <w:ind w:left="360"/>
        <w:rPr>
          <w:rFonts w:cs="Times New Roman"/>
          <w:b/>
          <w:sz w:val="20"/>
          <w:szCs w:val="18"/>
          <w:u w:val="single"/>
        </w:rPr>
      </w:pPr>
      <w:r w:rsidRPr="005C1475">
        <w:rPr>
          <w:rFonts w:cs="Times New Roman"/>
          <w:b/>
          <w:sz w:val="20"/>
          <w:szCs w:val="18"/>
          <w:u w:val="single"/>
        </w:rPr>
        <w:t>M</w:t>
      </w:r>
      <w:r w:rsidR="00DB4D8F" w:rsidRPr="005C1475">
        <w:rPr>
          <w:rFonts w:cs="Times New Roman"/>
          <w:b/>
          <w:sz w:val="20"/>
          <w:szCs w:val="18"/>
          <w:u w:val="single"/>
        </w:rPr>
        <w:t>ISSION STATEMENT</w:t>
      </w:r>
    </w:p>
    <w:p w:rsidR="00D060E2" w:rsidRPr="005C1475" w:rsidRDefault="00D060E2" w:rsidP="00DB4D8F">
      <w:pPr>
        <w:spacing w:after="0"/>
        <w:ind w:left="360"/>
        <w:rPr>
          <w:rFonts w:cs="Times New Roman"/>
          <w:sz w:val="20"/>
          <w:szCs w:val="18"/>
        </w:rPr>
      </w:pPr>
      <w:r w:rsidRPr="005C1475">
        <w:rPr>
          <w:rFonts w:cs="Times New Roman"/>
          <w:sz w:val="20"/>
          <w:szCs w:val="18"/>
        </w:rPr>
        <w:t xml:space="preserve">The mission of the Calhoun Falls Charter School is to provide to the children and families of Calhoun Falls a safe and supportive learning environment where students are actively engaged in the educational process, develop strong leadership qualities, and create an opportunity </w:t>
      </w:r>
      <w:r w:rsidR="00EF0B1D" w:rsidRPr="005C1475">
        <w:rPr>
          <w:rFonts w:cs="Times New Roman"/>
          <w:sz w:val="20"/>
          <w:szCs w:val="18"/>
        </w:rPr>
        <w:t xml:space="preserve">for </w:t>
      </w:r>
      <w:r w:rsidRPr="005C1475">
        <w:rPr>
          <w:rFonts w:cs="Times New Roman"/>
          <w:sz w:val="20"/>
          <w:szCs w:val="18"/>
        </w:rPr>
        <w:t>the children and families of Calhoun Falls to leave behind a living legacy to future generations.</w:t>
      </w:r>
    </w:p>
    <w:p w:rsidR="00D060E2" w:rsidRPr="00DB4D8F" w:rsidRDefault="00D060E2" w:rsidP="00D060E2">
      <w:pPr>
        <w:spacing w:line="240" w:lineRule="auto"/>
        <w:rPr>
          <w:rFonts w:cs="Times New Roman"/>
          <w:sz w:val="24"/>
          <w:szCs w:val="24"/>
        </w:rPr>
      </w:pPr>
    </w:p>
    <w:sectPr w:rsidR="00D060E2" w:rsidRPr="00DB4D8F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22" w:rsidRDefault="00244D22" w:rsidP="00A14CC2">
      <w:pPr>
        <w:spacing w:after="0" w:line="240" w:lineRule="auto"/>
      </w:pPr>
      <w:r>
        <w:separator/>
      </w:r>
    </w:p>
  </w:endnote>
  <w:endnote w:type="continuationSeparator" w:id="1">
    <w:p w:rsidR="00244D22" w:rsidRDefault="00244D22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22" w:rsidRDefault="00244D22" w:rsidP="00A14CC2">
      <w:pPr>
        <w:spacing w:after="0" w:line="240" w:lineRule="auto"/>
      </w:pPr>
      <w:r>
        <w:separator/>
      </w:r>
    </w:p>
  </w:footnote>
  <w:footnote w:type="continuationSeparator" w:id="1">
    <w:p w:rsidR="00244D22" w:rsidRDefault="00244D22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B"/>
    <w:rsid w:val="000152FD"/>
    <w:rsid w:val="000A32E6"/>
    <w:rsid w:val="000D7F8D"/>
    <w:rsid w:val="001536DA"/>
    <w:rsid w:val="001E7A7A"/>
    <w:rsid w:val="0021689E"/>
    <w:rsid w:val="00244D22"/>
    <w:rsid w:val="00276BBA"/>
    <w:rsid w:val="002F2707"/>
    <w:rsid w:val="00313542"/>
    <w:rsid w:val="003A42BE"/>
    <w:rsid w:val="004E1D89"/>
    <w:rsid w:val="005467B7"/>
    <w:rsid w:val="005A6829"/>
    <w:rsid w:val="005C1475"/>
    <w:rsid w:val="005D30EE"/>
    <w:rsid w:val="005F605C"/>
    <w:rsid w:val="0064077F"/>
    <w:rsid w:val="006524F4"/>
    <w:rsid w:val="006D6A0F"/>
    <w:rsid w:val="006E7C03"/>
    <w:rsid w:val="00720B1E"/>
    <w:rsid w:val="0072429C"/>
    <w:rsid w:val="0073626F"/>
    <w:rsid w:val="00773184"/>
    <w:rsid w:val="00793837"/>
    <w:rsid w:val="007C7369"/>
    <w:rsid w:val="00842916"/>
    <w:rsid w:val="00842D12"/>
    <w:rsid w:val="008433BC"/>
    <w:rsid w:val="008D7484"/>
    <w:rsid w:val="0091571B"/>
    <w:rsid w:val="009604CD"/>
    <w:rsid w:val="00971BC2"/>
    <w:rsid w:val="009F10CD"/>
    <w:rsid w:val="00A01315"/>
    <w:rsid w:val="00A14CC2"/>
    <w:rsid w:val="00A67164"/>
    <w:rsid w:val="00AB7F66"/>
    <w:rsid w:val="00B02F9B"/>
    <w:rsid w:val="00B13C8A"/>
    <w:rsid w:val="00BD45B7"/>
    <w:rsid w:val="00BF279B"/>
    <w:rsid w:val="00BF4541"/>
    <w:rsid w:val="00C266D3"/>
    <w:rsid w:val="00C85F80"/>
    <w:rsid w:val="00CA086B"/>
    <w:rsid w:val="00D00E2E"/>
    <w:rsid w:val="00D060E2"/>
    <w:rsid w:val="00D0714F"/>
    <w:rsid w:val="00DB4D8F"/>
    <w:rsid w:val="00DE3BBF"/>
    <w:rsid w:val="00E31630"/>
    <w:rsid w:val="00E36702"/>
    <w:rsid w:val="00E43B08"/>
    <w:rsid w:val="00E46B16"/>
    <w:rsid w:val="00E87ABF"/>
    <w:rsid w:val="00EB1F35"/>
    <w:rsid w:val="00EF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6</cp:revision>
  <cp:lastPrinted>2016-12-09T00:07:00Z</cp:lastPrinted>
  <dcterms:created xsi:type="dcterms:W3CDTF">2017-05-23T13:11:00Z</dcterms:created>
  <dcterms:modified xsi:type="dcterms:W3CDTF">2017-05-23T13:59:00Z</dcterms:modified>
</cp:coreProperties>
</file>