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A27F" w14:textId="77777777" w:rsidR="00586BD5" w:rsidRDefault="00586BD5" w:rsidP="00586BD5">
      <w:pPr>
        <w:pStyle w:val="NoSpacing"/>
        <w:jc w:val="center"/>
        <w:rPr>
          <w:b/>
        </w:rPr>
      </w:pPr>
      <w:r>
        <w:rPr>
          <w:b/>
        </w:rPr>
        <w:t>Regular Board Meeting</w:t>
      </w:r>
    </w:p>
    <w:p w14:paraId="1EF6C9FD" w14:textId="77777777" w:rsidR="00586BD5" w:rsidRDefault="00586BD5" w:rsidP="00586BD5">
      <w:pPr>
        <w:pStyle w:val="NoSpacing"/>
        <w:jc w:val="center"/>
        <w:rPr>
          <w:b/>
        </w:rPr>
      </w:pPr>
      <w:r>
        <w:rPr>
          <w:b/>
        </w:rPr>
        <w:t>May 15, 2023</w:t>
      </w:r>
    </w:p>
    <w:p w14:paraId="7CAFBF4E" w14:textId="77777777" w:rsidR="00586BD5" w:rsidRDefault="00586BD5" w:rsidP="00586BD5">
      <w:pPr>
        <w:pStyle w:val="NoSpacing"/>
      </w:pPr>
    </w:p>
    <w:p w14:paraId="7D4B0FB7" w14:textId="77777777" w:rsidR="00586BD5" w:rsidRDefault="00586BD5" w:rsidP="00586BD5">
      <w:pPr>
        <w:pStyle w:val="NoSpacing"/>
      </w:pPr>
      <w:r>
        <w:t>The Leggett Independent School District Board of Trustees met in regular session on Monday, May 15, 2023, at 7:00 PM with the following Board Members present: Curtis Jefferson, Tommie Collins, Robert Nowlin, Kevin Willson, and Daniel Goodman. Board Members absent: Vicki Russell. Administrators present: Jana Lowe and Amanda Lawson.</w:t>
      </w:r>
    </w:p>
    <w:p w14:paraId="43A6CD66" w14:textId="77777777" w:rsidR="00586BD5" w:rsidRDefault="00586BD5" w:rsidP="00586BD5">
      <w:pPr>
        <w:pStyle w:val="NoSpacing"/>
      </w:pPr>
    </w:p>
    <w:p w14:paraId="7122ADE0" w14:textId="77777777" w:rsidR="00586BD5" w:rsidRDefault="00586BD5" w:rsidP="00586BD5">
      <w:pPr>
        <w:pStyle w:val="NoSpacing"/>
      </w:pPr>
      <w:r>
        <w:t>The meeting was called to order by Curtis Jefferson at 7:00 PM.</w:t>
      </w:r>
    </w:p>
    <w:p w14:paraId="5A7552D3" w14:textId="77777777" w:rsidR="00586BD5" w:rsidRDefault="00586BD5" w:rsidP="00586BD5">
      <w:pPr>
        <w:pStyle w:val="NoSpacing"/>
      </w:pPr>
    </w:p>
    <w:p w14:paraId="61F74A95" w14:textId="77777777" w:rsidR="00586BD5" w:rsidRDefault="00586BD5" w:rsidP="00586BD5">
      <w:pPr>
        <w:pStyle w:val="NoSpacing"/>
      </w:pPr>
      <w:r>
        <w:t xml:space="preserve">The certification of public notice and the minutes for April 17, 2023, meeting </w:t>
      </w:r>
      <w:proofErr w:type="gramStart"/>
      <w:r>
        <w:t>were</w:t>
      </w:r>
      <w:proofErr w:type="gramEnd"/>
      <w:r>
        <w:t xml:space="preserve"> approved on a motion by Daniel Goodman. Kevin Willson offered a second. All members voted in favor of the motion. </w:t>
      </w:r>
    </w:p>
    <w:p w14:paraId="66F51F7A" w14:textId="77777777" w:rsidR="00586BD5" w:rsidRDefault="00586BD5" w:rsidP="00586BD5">
      <w:pPr>
        <w:pStyle w:val="NoSpacing"/>
      </w:pPr>
    </w:p>
    <w:p w14:paraId="64C573FE" w14:textId="77777777" w:rsidR="00586BD5" w:rsidRDefault="00586BD5" w:rsidP="00586BD5">
      <w:pPr>
        <w:pStyle w:val="NoSpacing"/>
      </w:pPr>
      <w:r>
        <w:t>There was no citizen participation. Tammy Walker was present.</w:t>
      </w:r>
    </w:p>
    <w:p w14:paraId="05FFCDF7" w14:textId="77777777" w:rsidR="00586BD5" w:rsidRDefault="00586BD5" w:rsidP="00586BD5">
      <w:pPr>
        <w:pStyle w:val="NoSpacing"/>
      </w:pPr>
    </w:p>
    <w:p w14:paraId="418D256B" w14:textId="77777777" w:rsidR="00586BD5" w:rsidRDefault="00586BD5" w:rsidP="00586BD5">
      <w:pPr>
        <w:pStyle w:val="NoSpacing"/>
      </w:pPr>
      <w:r>
        <w:t>In the Administrator’s report, Ms. Lowe asked the Board Members to attend the Kindergarten Graduation, the 8</w:t>
      </w:r>
      <w:r w:rsidRPr="00630FCC">
        <w:rPr>
          <w:vertAlign w:val="superscript"/>
        </w:rPr>
        <w:t>th</w:t>
      </w:r>
      <w:r>
        <w:t xml:space="preserve"> Grade Graduation and the 12</w:t>
      </w:r>
      <w:r w:rsidRPr="00630FCC">
        <w:rPr>
          <w:vertAlign w:val="superscript"/>
        </w:rPr>
        <w:t>th</w:t>
      </w:r>
      <w:r>
        <w:t xml:space="preserve"> Grade Graduation. She explained to them about the amendment for the ESSER II Grant and what work/updates will be done. She also gave an update on the refurbishing of the ARD / SPED room. She also gave an update on the renovation on the flooding of the Primary Building. She explained there will also be updates during the summer such as painting, cleaning, etc.</w:t>
      </w:r>
    </w:p>
    <w:p w14:paraId="5EE1458C" w14:textId="77777777" w:rsidR="00586BD5" w:rsidRDefault="00586BD5" w:rsidP="00586BD5">
      <w:pPr>
        <w:pStyle w:val="NoSpacing"/>
      </w:pPr>
    </w:p>
    <w:p w14:paraId="0335F73C" w14:textId="77777777" w:rsidR="00586BD5" w:rsidRDefault="00586BD5" w:rsidP="00586BD5">
      <w:pPr>
        <w:pStyle w:val="NoSpacing"/>
      </w:pPr>
      <w:r>
        <w:t>In the Administrator’s report, Mrs. Lawson gave dates to remember through August. She spoke of the two students who were inducted into the National Honor Society, how they are striving for success and are on their way to having a successful future. She explained that one of our teachers, Ms. Love, took advantage of the sunshine and had a lesson outside, and the students loved it. She spoke of how busy our CTE students have been getting certified. We have 21 students certified in floral design, welding, forklift, and Microsoft office.</w:t>
      </w:r>
    </w:p>
    <w:p w14:paraId="485A7770" w14:textId="77777777" w:rsidR="00586BD5" w:rsidRDefault="00586BD5" w:rsidP="00586BD5">
      <w:pPr>
        <w:pStyle w:val="NoSpacing"/>
      </w:pPr>
    </w:p>
    <w:p w14:paraId="51A4D7D5" w14:textId="77777777" w:rsidR="00586BD5" w:rsidRDefault="00586BD5" w:rsidP="00586BD5">
      <w:pPr>
        <w:pStyle w:val="NoSpacing"/>
      </w:pPr>
      <w:r>
        <w:t xml:space="preserve">In Finance, Ms. Lowe discussed the Financials and Payment of bills for April 2023. </w:t>
      </w:r>
    </w:p>
    <w:p w14:paraId="3BF8F68C" w14:textId="77777777" w:rsidR="00586BD5" w:rsidRDefault="00586BD5" w:rsidP="00586BD5">
      <w:pPr>
        <w:pStyle w:val="NoSpacing"/>
      </w:pPr>
    </w:p>
    <w:p w14:paraId="59172F7A" w14:textId="77777777" w:rsidR="00586BD5" w:rsidRDefault="00586BD5" w:rsidP="00586BD5">
      <w:pPr>
        <w:pStyle w:val="NoSpacing"/>
      </w:pPr>
      <w:r>
        <w:t>In Finance, Ms. Lowe discussed the current and delinquent tax report for April 2023.</w:t>
      </w:r>
    </w:p>
    <w:p w14:paraId="69853442" w14:textId="77777777" w:rsidR="00586BD5" w:rsidRDefault="00586BD5" w:rsidP="00586BD5">
      <w:pPr>
        <w:pStyle w:val="NoSpacing"/>
      </w:pPr>
    </w:p>
    <w:p w14:paraId="3632B91F" w14:textId="77777777" w:rsidR="00586BD5" w:rsidRDefault="00586BD5" w:rsidP="00586BD5">
      <w:pPr>
        <w:pStyle w:val="NoSpacing"/>
      </w:pPr>
      <w:r>
        <w:t>In Business, there was a Door Safety Audit on May 15, 2023, from ESC 6 with 100% NO findings. Kevin Willson made the motion to accept the audit results. Robert Nowlin offered a second. All members voted in favor of the motion.</w:t>
      </w:r>
    </w:p>
    <w:p w14:paraId="52F49860" w14:textId="77777777" w:rsidR="00586BD5" w:rsidRDefault="00586BD5" w:rsidP="00586BD5">
      <w:pPr>
        <w:pStyle w:val="NoSpacing"/>
      </w:pPr>
    </w:p>
    <w:p w14:paraId="0C868AF9" w14:textId="77777777" w:rsidR="00586BD5" w:rsidRDefault="00586BD5" w:rsidP="00586BD5">
      <w:pPr>
        <w:pStyle w:val="NoSpacing"/>
      </w:pPr>
      <w:bookmarkStart w:id="0" w:name="_Hlk135137422"/>
      <w:r>
        <w:t>In Business, Ms. Lowe announced the retirement/resignations of Roger Parker and Nelva Cain. She also announced the hiring of Angela Oliver. Tommie Collins made a motion to accept the resignations and hires. Kevin Willson offered a second. All members present voted in favor of the motion</w:t>
      </w:r>
      <w:bookmarkEnd w:id="0"/>
      <w:r>
        <w:t>.</w:t>
      </w:r>
    </w:p>
    <w:p w14:paraId="208E1BBF" w14:textId="77777777" w:rsidR="00586BD5" w:rsidRDefault="00586BD5" w:rsidP="00586BD5">
      <w:pPr>
        <w:pStyle w:val="NoSpacing"/>
      </w:pPr>
    </w:p>
    <w:p w14:paraId="06CB2517" w14:textId="77777777" w:rsidR="00586BD5" w:rsidRDefault="00586BD5" w:rsidP="00586BD5">
      <w:pPr>
        <w:pStyle w:val="NoSpacing"/>
      </w:pPr>
      <w:r>
        <w:t>In Business, Robert Nowlin made a motion to accept the budget amendments. Daniel Goodman offered a second. All members present voted in favor of the motion.</w:t>
      </w:r>
    </w:p>
    <w:p w14:paraId="3A5A8766" w14:textId="77777777" w:rsidR="00586BD5" w:rsidRDefault="00586BD5" w:rsidP="00586BD5">
      <w:pPr>
        <w:pStyle w:val="NoSpacing"/>
      </w:pPr>
    </w:p>
    <w:p w14:paraId="3E0915B1" w14:textId="77777777" w:rsidR="00586BD5" w:rsidRDefault="00586BD5" w:rsidP="00586BD5">
      <w:pPr>
        <w:pStyle w:val="NoSpacing"/>
      </w:pPr>
      <w:r>
        <w:t>In Business, Mrs. Tammy Walker presented information that HB3 requires goals. We need to be at “meets requirements”. Daniel Goodman made a motion to accept the requirements. Kevin Willson offered a second. All members present voted in favor of the motion.</w:t>
      </w:r>
    </w:p>
    <w:p w14:paraId="7D9205A2" w14:textId="77777777" w:rsidR="00586BD5" w:rsidRDefault="00586BD5" w:rsidP="00586BD5">
      <w:pPr>
        <w:pStyle w:val="NoSpacing"/>
      </w:pPr>
    </w:p>
    <w:p w14:paraId="65EF0BFD" w14:textId="77777777" w:rsidR="00586BD5" w:rsidRDefault="00586BD5" w:rsidP="00586BD5">
      <w:pPr>
        <w:pStyle w:val="NoSpacing"/>
      </w:pPr>
      <w:r>
        <w:lastRenderedPageBreak/>
        <w:t xml:space="preserve">In Business, Daniel Goodman made a motion to adopt a summer </w:t>
      </w:r>
      <w:proofErr w:type="gramStart"/>
      <w:r>
        <w:t>4 day</w:t>
      </w:r>
      <w:proofErr w:type="gramEnd"/>
      <w:r>
        <w:t xml:space="preserve"> work week. Kevin Willson offered a second. All members present voted in favor of the motion.</w:t>
      </w:r>
    </w:p>
    <w:p w14:paraId="1EABD7BB" w14:textId="77777777" w:rsidR="00586BD5" w:rsidRDefault="00586BD5" w:rsidP="00586BD5">
      <w:pPr>
        <w:pStyle w:val="NoSpacing"/>
      </w:pPr>
    </w:p>
    <w:p w14:paraId="417FED36" w14:textId="77777777" w:rsidR="00586BD5" w:rsidRDefault="00586BD5" w:rsidP="00586BD5">
      <w:pPr>
        <w:pStyle w:val="NoSpacing"/>
      </w:pPr>
      <w:r>
        <w:t>In Business, Robert Nowlin made a motion to accept the 2023 Preliminary Net Taxable Value. Tommie Collins offered a second. All members present voted in favor of the motion.</w:t>
      </w:r>
    </w:p>
    <w:p w14:paraId="63BC0702" w14:textId="77777777" w:rsidR="00586BD5" w:rsidRDefault="00586BD5" w:rsidP="00586BD5">
      <w:pPr>
        <w:pStyle w:val="NoSpacing"/>
      </w:pPr>
    </w:p>
    <w:p w14:paraId="3F65C220" w14:textId="77777777" w:rsidR="00586BD5" w:rsidRDefault="00586BD5" w:rsidP="00586BD5">
      <w:pPr>
        <w:pStyle w:val="NoSpacing"/>
      </w:pPr>
      <w:r>
        <w:t>In Business, Robert Nowlin made a motion to accept the 2024 Polk Central Appraisal District Adopted 2024 Budget. Tommie Collins offered a second. All members present voted in favor of the motion.</w:t>
      </w:r>
    </w:p>
    <w:p w14:paraId="3DD51CC4" w14:textId="77777777" w:rsidR="00586BD5" w:rsidRDefault="00586BD5" w:rsidP="00586BD5">
      <w:pPr>
        <w:pStyle w:val="NoSpacing"/>
      </w:pPr>
    </w:p>
    <w:p w14:paraId="33BD6E8F" w14:textId="77777777" w:rsidR="00586BD5" w:rsidRDefault="00586BD5" w:rsidP="00586BD5">
      <w:pPr>
        <w:pStyle w:val="NoSpacing"/>
      </w:pPr>
      <w:r>
        <w:t>In Business, Daniel Goodman made a motion to accept the Instructional Materials Allotment &amp; TEKS Certification. Tommie Collins offered a second. All members present voted in favor of the motion.</w:t>
      </w:r>
    </w:p>
    <w:p w14:paraId="0547383F" w14:textId="77777777" w:rsidR="00586BD5" w:rsidRDefault="00586BD5" w:rsidP="00586BD5">
      <w:pPr>
        <w:pStyle w:val="NoSpacing"/>
      </w:pPr>
    </w:p>
    <w:p w14:paraId="184589A1" w14:textId="77777777" w:rsidR="00586BD5" w:rsidRDefault="00586BD5" w:rsidP="00586BD5">
      <w:pPr>
        <w:pStyle w:val="NoSpacing"/>
      </w:pPr>
      <w:r>
        <w:t>There was no Executive Session.</w:t>
      </w:r>
    </w:p>
    <w:p w14:paraId="3EBD9691" w14:textId="77777777" w:rsidR="00586BD5" w:rsidRDefault="00586BD5" w:rsidP="00586BD5">
      <w:pPr>
        <w:pStyle w:val="NoSpacing"/>
      </w:pPr>
    </w:p>
    <w:p w14:paraId="0A46118B" w14:textId="77777777" w:rsidR="00586BD5" w:rsidRDefault="00586BD5" w:rsidP="00586BD5">
      <w:pPr>
        <w:pStyle w:val="NoSpacing"/>
      </w:pPr>
      <w:r>
        <w:t>Robert Nowlin made a motion at 7:55 to adjourn the meeting. Kevin Willson offered a second. All members present voted in favor of the motion.</w:t>
      </w:r>
    </w:p>
    <w:p w14:paraId="3D1BC54F" w14:textId="77777777" w:rsidR="00586BD5" w:rsidRDefault="00586BD5" w:rsidP="00586BD5">
      <w:pPr>
        <w:pStyle w:val="NoSpacing"/>
      </w:pPr>
    </w:p>
    <w:p w14:paraId="6D6D29EF" w14:textId="77777777" w:rsidR="00586BD5" w:rsidRDefault="00586BD5" w:rsidP="00586BD5">
      <w:pPr>
        <w:pStyle w:val="NoSpacing"/>
      </w:pPr>
    </w:p>
    <w:p w14:paraId="0FEEA58C" w14:textId="77777777" w:rsidR="00586BD5" w:rsidRDefault="00586BD5" w:rsidP="00586BD5">
      <w:pPr>
        <w:pStyle w:val="NoSpacing"/>
      </w:pPr>
    </w:p>
    <w:p w14:paraId="515198BE" w14:textId="77777777" w:rsidR="00586BD5" w:rsidRDefault="00586BD5" w:rsidP="00586BD5">
      <w:pPr>
        <w:pStyle w:val="NoSpacing"/>
      </w:pPr>
    </w:p>
    <w:p w14:paraId="425D834B" w14:textId="77777777" w:rsidR="00586BD5" w:rsidRDefault="00586BD5" w:rsidP="00586BD5">
      <w:pPr>
        <w:pStyle w:val="NoSpacing"/>
      </w:pPr>
      <w:r>
        <w:t>________________________________</w:t>
      </w:r>
      <w:r>
        <w:tab/>
      </w:r>
      <w:r>
        <w:tab/>
        <w:t>_____________________________________</w:t>
      </w:r>
    </w:p>
    <w:p w14:paraId="1882BF06" w14:textId="77777777" w:rsidR="00586BD5" w:rsidRDefault="00586BD5" w:rsidP="00586BD5">
      <w:pPr>
        <w:pStyle w:val="NoSpacing"/>
      </w:pPr>
      <w:r>
        <w:t>President</w:t>
      </w:r>
      <w:r>
        <w:tab/>
      </w:r>
      <w:r>
        <w:tab/>
      </w:r>
      <w:r>
        <w:tab/>
      </w:r>
      <w:r>
        <w:tab/>
      </w:r>
      <w:r>
        <w:tab/>
        <w:t>Secretary</w:t>
      </w:r>
    </w:p>
    <w:p w14:paraId="6AE6F66F" w14:textId="77777777" w:rsidR="00586BD5" w:rsidRDefault="00586BD5" w:rsidP="00586BD5">
      <w:pPr>
        <w:pStyle w:val="NoSpacing"/>
      </w:pPr>
    </w:p>
    <w:p w14:paraId="3988F570" w14:textId="77777777" w:rsidR="00586BD5" w:rsidRDefault="00586BD5" w:rsidP="00586BD5">
      <w:pPr>
        <w:pStyle w:val="NoSpacing"/>
      </w:pPr>
    </w:p>
    <w:p w14:paraId="0834DBA5" w14:textId="77777777" w:rsidR="00256A79" w:rsidRDefault="00256A79"/>
    <w:sectPr w:rsidR="0025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5"/>
    <w:rsid w:val="00256A79"/>
    <w:rsid w:val="0058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E504"/>
  <w15:chartTrackingRefBased/>
  <w15:docId w15:val="{C8C84F61-95B8-4185-B224-F8BCB1F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BD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Nelva Cain</cp:lastModifiedBy>
  <cp:revision>1</cp:revision>
  <cp:lastPrinted>2023-05-16T19:10:00Z</cp:lastPrinted>
  <dcterms:created xsi:type="dcterms:W3CDTF">2023-05-16T19:09:00Z</dcterms:created>
  <dcterms:modified xsi:type="dcterms:W3CDTF">2023-05-16T19:11:00Z</dcterms:modified>
</cp:coreProperties>
</file>