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9D43ED" w:rsidTr="00F500B2">
        <w:tc>
          <w:tcPr>
            <w:tcW w:w="9576" w:type="dxa"/>
            <w:gridSpan w:val="2"/>
          </w:tcPr>
          <w:p w:rsidR="009D43ED" w:rsidRPr="00457BFA" w:rsidRDefault="009D43ED" w:rsidP="00F500B2">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Integrated Algebra</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521">
              <w:rPr>
                <w:rFonts w:ascii="Times New Roman" w:hAnsi="Times New Roman" w:cs="Times New Roman"/>
                <w:b/>
                <w:sz w:val="28"/>
                <w:szCs w:val="28"/>
                <w:u w:val="single"/>
              </w:rPr>
              <w:t>Unit:</w:t>
            </w:r>
            <w:r>
              <w:rPr>
                <w:rFonts w:ascii="Times New Roman" w:hAnsi="Times New Roman" w:cs="Times New Roman"/>
                <w:b/>
                <w:sz w:val="24"/>
                <w:szCs w:val="24"/>
              </w:rPr>
              <w:t xml:space="preserve">    Three</w:t>
            </w:r>
          </w:p>
        </w:tc>
      </w:tr>
      <w:tr w:rsidR="009D43ED" w:rsidTr="00F500B2">
        <w:trPr>
          <w:trHeight w:val="1367"/>
        </w:trPr>
        <w:tc>
          <w:tcPr>
            <w:tcW w:w="9576" w:type="dxa"/>
            <w:gridSpan w:val="2"/>
          </w:tcPr>
          <w:p w:rsidR="009D43ED" w:rsidRDefault="009D43ED" w:rsidP="00F500B2">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Pr>
                <w:rFonts w:ascii="Times New Roman" w:hAnsi="Times New Roman" w:cs="Times New Roman"/>
                <w:b/>
                <w:sz w:val="28"/>
                <w:szCs w:val="28"/>
                <w:u w:val="single"/>
              </w:rPr>
              <w:t>:</w:t>
            </w:r>
          </w:p>
          <w:p w:rsidR="009D43ED" w:rsidRDefault="009D43ED" w:rsidP="00F500B2">
            <w:pPr>
              <w:rPr>
                <w:rFonts w:ascii="Times New Roman" w:hAnsi="Times New Roman" w:cs="Times New Roman"/>
                <w:b/>
                <w:sz w:val="28"/>
                <w:szCs w:val="28"/>
                <w:u w:val="single"/>
              </w:rPr>
            </w:pPr>
          </w:p>
          <w:p w:rsidR="009D43ED" w:rsidRDefault="009D43ED" w:rsidP="00F500B2">
            <w:pPr>
              <w:rPr>
                <w:rFonts w:ascii="Times New Roman" w:hAnsi="Times New Roman" w:cs="Times New Roman"/>
                <w:b/>
                <w:sz w:val="24"/>
                <w:szCs w:val="24"/>
              </w:rPr>
            </w:pPr>
            <w:r w:rsidRPr="00BF78E7">
              <w:rPr>
                <w:b/>
                <w:bCs/>
                <w:color w:val="231F20"/>
                <w:sz w:val="32"/>
                <w:szCs w:val="32"/>
              </w:rPr>
              <w:t>Linear and Exponential</w:t>
            </w:r>
            <w:r>
              <w:rPr>
                <w:b/>
                <w:bCs/>
                <w:color w:val="231F20"/>
                <w:sz w:val="32"/>
                <w:szCs w:val="32"/>
              </w:rPr>
              <w:t xml:space="preserve"> </w:t>
            </w:r>
            <w:r w:rsidRPr="00BF78E7">
              <w:rPr>
                <w:b/>
                <w:bCs/>
                <w:color w:val="231F20"/>
                <w:sz w:val="32"/>
                <w:szCs w:val="32"/>
              </w:rPr>
              <w:t>Relationships</w:t>
            </w:r>
            <w:r>
              <w:rPr>
                <w:b/>
                <w:bCs/>
                <w:color w:val="231F20"/>
                <w:sz w:val="32"/>
                <w:szCs w:val="32"/>
              </w:rPr>
              <w:t xml:space="preserve">   </w:t>
            </w:r>
            <w:r>
              <w:rPr>
                <w:b/>
                <w:color w:val="231F20"/>
                <w:sz w:val="32"/>
                <w:szCs w:val="32"/>
              </w:rPr>
              <w:t>(2</w:t>
            </w:r>
            <w:r w:rsidRPr="00BF78E7">
              <w:rPr>
                <w:b/>
                <w:color w:val="231F20"/>
                <w:sz w:val="32"/>
                <w:szCs w:val="32"/>
              </w:rPr>
              <w:t>0 days)</w:t>
            </w:r>
          </w:p>
          <w:p w:rsidR="009D43ED" w:rsidRPr="00457BFA" w:rsidRDefault="009D43ED" w:rsidP="00F500B2">
            <w:pPr>
              <w:rPr>
                <w:rFonts w:ascii="Times New Roman" w:hAnsi="Times New Roman" w:cs="Times New Roman"/>
                <w:b/>
                <w:sz w:val="24"/>
                <w:szCs w:val="24"/>
              </w:rPr>
            </w:pPr>
          </w:p>
        </w:tc>
      </w:tr>
      <w:tr w:rsidR="009D43ED" w:rsidTr="00F500B2">
        <w:trPr>
          <w:trHeight w:val="1412"/>
        </w:trPr>
        <w:tc>
          <w:tcPr>
            <w:tcW w:w="9576" w:type="dxa"/>
            <w:gridSpan w:val="2"/>
          </w:tcPr>
          <w:p w:rsidR="009D43ED" w:rsidRPr="007E6E8C" w:rsidRDefault="009D43ED" w:rsidP="00F500B2">
            <w:pPr>
              <w:rPr>
                <w:rFonts w:ascii="Times New Roman" w:hAnsi="Times New Roman" w:cs="Times New Roman"/>
                <w:b/>
                <w:sz w:val="24"/>
                <w:szCs w:val="24"/>
              </w:rPr>
            </w:pPr>
            <w:r w:rsidRPr="007E6E8C">
              <w:rPr>
                <w:rFonts w:ascii="Times New Roman" w:hAnsi="Times New Roman" w:cs="Times New Roman"/>
                <w:b/>
                <w:sz w:val="24"/>
                <w:szCs w:val="24"/>
              </w:rPr>
              <w:t xml:space="preserve">Common Core Learning Standards: </w:t>
            </w:r>
          </w:p>
          <w:p w:rsidR="009D43ED" w:rsidRPr="004E1564" w:rsidRDefault="009D43ED" w:rsidP="00F500B2">
            <w:pPr>
              <w:autoSpaceDE w:val="0"/>
              <w:autoSpaceDN w:val="0"/>
              <w:adjustRightInd w:val="0"/>
              <w:rPr>
                <w:rFonts w:ascii="Times New Roman" w:hAnsi="Times New Roman" w:cs="Times New Roman"/>
                <w:sz w:val="24"/>
                <w:szCs w:val="24"/>
              </w:rPr>
            </w:pPr>
            <w:r w:rsidRPr="004E1564">
              <w:rPr>
                <w:rFonts w:ascii="Times New Roman" w:hAnsi="Times New Roman" w:cs="Times New Roman"/>
                <w:b/>
                <w:bCs/>
                <w:sz w:val="24"/>
                <w:szCs w:val="24"/>
              </w:rPr>
              <w:t>A</w:t>
            </w:r>
            <w:r w:rsidRPr="004E1564">
              <w:rPr>
                <w:rFonts w:ascii="Cambria Math" w:hAnsi="Cambria Math" w:cs="Cambria Math"/>
                <w:b/>
                <w:bCs/>
                <w:sz w:val="24"/>
                <w:szCs w:val="24"/>
              </w:rPr>
              <w:t>‐</w:t>
            </w:r>
            <w:r w:rsidRPr="004E1564">
              <w:rPr>
                <w:rFonts w:ascii="Times New Roman" w:hAnsi="Times New Roman" w:cs="Times New Roman"/>
                <w:b/>
                <w:bCs/>
                <w:sz w:val="24"/>
                <w:szCs w:val="24"/>
              </w:rPr>
              <w:t xml:space="preserve">REI.5 </w:t>
            </w:r>
            <w:r w:rsidRPr="004E1564">
              <w:rPr>
                <w:rFonts w:ascii="Times New Roman" w:hAnsi="Times New Roman" w:cs="Times New Roman"/>
                <w:sz w:val="24"/>
                <w:szCs w:val="24"/>
              </w:rPr>
              <w:t>Prove that, given a system of two equations in two variables, re</w:t>
            </w:r>
            <w:r>
              <w:rPr>
                <w:rFonts w:ascii="Times New Roman" w:hAnsi="Times New Roman" w:cs="Times New Roman"/>
                <w:sz w:val="24"/>
                <w:szCs w:val="24"/>
              </w:rPr>
              <w:t xml:space="preserve">placing one equation by the sum </w:t>
            </w:r>
            <w:r w:rsidRPr="004E1564">
              <w:rPr>
                <w:rFonts w:ascii="Times New Roman" w:hAnsi="Times New Roman" w:cs="Times New Roman"/>
                <w:sz w:val="24"/>
                <w:szCs w:val="24"/>
              </w:rPr>
              <w:t>of that equation and a multiple of the other produces a system with the same solutions.</w:t>
            </w:r>
          </w:p>
          <w:p w:rsidR="009D43ED" w:rsidRPr="004E1564" w:rsidRDefault="009D43ED" w:rsidP="00F500B2">
            <w:pPr>
              <w:autoSpaceDE w:val="0"/>
              <w:autoSpaceDN w:val="0"/>
              <w:adjustRightInd w:val="0"/>
              <w:rPr>
                <w:rFonts w:ascii="Times New Roman" w:hAnsi="Times New Roman" w:cs="Times New Roman"/>
                <w:b/>
                <w:bCs/>
                <w:sz w:val="24"/>
                <w:szCs w:val="24"/>
              </w:rPr>
            </w:pPr>
          </w:p>
          <w:p w:rsidR="009D43ED" w:rsidRPr="004E1564" w:rsidRDefault="009D43ED" w:rsidP="00F500B2">
            <w:pPr>
              <w:autoSpaceDE w:val="0"/>
              <w:autoSpaceDN w:val="0"/>
              <w:adjustRightInd w:val="0"/>
              <w:rPr>
                <w:rFonts w:ascii="Times New Roman" w:hAnsi="Times New Roman" w:cs="Times New Roman"/>
                <w:sz w:val="24"/>
                <w:szCs w:val="24"/>
              </w:rPr>
            </w:pPr>
            <w:r w:rsidRPr="004E1564">
              <w:rPr>
                <w:rFonts w:ascii="Times New Roman" w:hAnsi="Times New Roman" w:cs="Times New Roman"/>
                <w:b/>
                <w:bCs/>
                <w:sz w:val="24"/>
                <w:szCs w:val="24"/>
              </w:rPr>
              <w:t>A</w:t>
            </w:r>
            <w:r w:rsidRPr="004E1564">
              <w:rPr>
                <w:rFonts w:ascii="Cambria Math" w:hAnsi="Cambria Math" w:cs="Cambria Math"/>
                <w:b/>
                <w:bCs/>
                <w:sz w:val="24"/>
                <w:szCs w:val="24"/>
              </w:rPr>
              <w:t>‐</w:t>
            </w:r>
            <w:r w:rsidRPr="004E1564">
              <w:rPr>
                <w:rFonts w:ascii="Times New Roman" w:hAnsi="Times New Roman" w:cs="Times New Roman"/>
                <w:b/>
                <w:bCs/>
                <w:sz w:val="24"/>
                <w:szCs w:val="24"/>
              </w:rPr>
              <w:t xml:space="preserve">REI.6 </w:t>
            </w:r>
            <w:r w:rsidRPr="004E1564">
              <w:rPr>
                <w:rFonts w:ascii="Times New Roman" w:hAnsi="Times New Roman" w:cs="Times New Roman"/>
                <w:sz w:val="24"/>
                <w:szCs w:val="24"/>
              </w:rPr>
              <w:t>Solve systems of linear equations exactly and approximately (e.g., with graphs), focusing on pairs of linear equations in two variables.</w:t>
            </w:r>
          </w:p>
          <w:p w:rsidR="009D43ED" w:rsidRPr="004E1564" w:rsidRDefault="009D43ED" w:rsidP="00F500B2">
            <w:pPr>
              <w:autoSpaceDE w:val="0"/>
              <w:autoSpaceDN w:val="0"/>
              <w:adjustRightInd w:val="0"/>
              <w:rPr>
                <w:rFonts w:ascii="Times New Roman" w:hAnsi="Times New Roman" w:cs="Times New Roman"/>
                <w:sz w:val="24"/>
                <w:szCs w:val="24"/>
              </w:rPr>
            </w:pPr>
          </w:p>
          <w:p w:rsidR="009D43ED" w:rsidRPr="004E1564" w:rsidRDefault="009D43ED" w:rsidP="00F500B2">
            <w:pPr>
              <w:autoSpaceDE w:val="0"/>
              <w:autoSpaceDN w:val="0"/>
              <w:adjustRightInd w:val="0"/>
              <w:rPr>
                <w:rFonts w:ascii="Times New Roman" w:hAnsi="Times New Roman" w:cs="Times New Roman"/>
                <w:sz w:val="24"/>
                <w:szCs w:val="24"/>
              </w:rPr>
            </w:pPr>
            <w:r w:rsidRPr="004E1564">
              <w:rPr>
                <w:rFonts w:ascii="Times New Roman" w:hAnsi="Times New Roman" w:cs="Times New Roman"/>
                <w:b/>
                <w:bCs/>
                <w:sz w:val="24"/>
                <w:szCs w:val="24"/>
              </w:rPr>
              <w:t>A</w:t>
            </w:r>
            <w:r w:rsidRPr="004E1564">
              <w:rPr>
                <w:rFonts w:ascii="Cambria Math" w:hAnsi="Cambria Math" w:cs="Cambria Math"/>
                <w:b/>
                <w:bCs/>
                <w:sz w:val="24"/>
                <w:szCs w:val="24"/>
              </w:rPr>
              <w:t>‐</w:t>
            </w:r>
            <w:r w:rsidRPr="004E1564">
              <w:rPr>
                <w:rFonts w:ascii="Times New Roman" w:hAnsi="Times New Roman" w:cs="Times New Roman"/>
                <w:b/>
                <w:bCs/>
                <w:sz w:val="24"/>
                <w:szCs w:val="24"/>
              </w:rPr>
              <w:t xml:space="preserve">REI.10 </w:t>
            </w:r>
            <w:r w:rsidRPr="004E1564">
              <w:rPr>
                <w:rFonts w:ascii="Times New Roman" w:hAnsi="Times New Roman" w:cs="Times New Roman"/>
                <w:sz w:val="24"/>
                <w:szCs w:val="24"/>
              </w:rPr>
              <w:t xml:space="preserve">Understand that the graph of an equation in two variables is the set </w:t>
            </w:r>
            <w:r>
              <w:rPr>
                <w:rFonts w:ascii="Times New Roman" w:hAnsi="Times New Roman" w:cs="Times New Roman"/>
                <w:sz w:val="24"/>
                <w:szCs w:val="24"/>
              </w:rPr>
              <w:t xml:space="preserve">of all its solutions plotted in </w:t>
            </w:r>
            <w:r w:rsidRPr="004E1564">
              <w:rPr>
                <w:rFonts w:ascii="Times New Roman" w:hAnsi="Times New Roman" w:cs="Times New Roman"/>
                <w:sz w:val="24"/>
                <w:szCs w:val="24"/>
              </w:rPr>
              <w:t>the coordinate plane, often forming a curve (which could be a line).</w:t>
            </w:r>
          </w:p>
          <w:p w:rsidR="009D43ED" w:rsidRPr="004E1564" w:rsidRDefault="009D43ED" w:rsidP="00F500B2">
            <w:pPr>
              <w:autoSpaceDE w:val="0"/>
              <w:autoSpaceDN w:val="0"/>
              <w:adjustRightInd w:val="0"/>
              <w:rPr>
                <w:rFonts w:ascii="Times New Roman" w:hAnsi="Times New Roman" w:cs="Times New Roman"/>
                <w:b/>
                <w:bCs/>
                <w:sz w:val="24"/>
                <w:szCs w:val="24"/>
              </w:rPr>
            </w:pPr>
          </w:p>
          <w:p w:rsidR="009D43ED" w:rsidRPr="004E1564" w:rsidRDefault="009D43ED" w:rsidP="00F500B2">
            <w:pPr>
              <w:autoSpaceDE w:val="0"/>
              <w:autoSpaceDN w:val="0"/>
              <w:adjustRightInd w:val="0"/>
              <w:rPr>
                <w:rFonts w:ascii="Times New Roman" w:hAnsi="Times New Roman" w:cs="Times New Roman"/>
                <w:i/>
                <w:iCs/>
                <w:sz w:val="24"/>
                <w:szCs w:val="24"/>
              </w:rPr>
            </w:pPr>
            <w:r w:rsidRPr="004E1564">
              <w:rPr>
                <w:rFonts w:ascii="Times New Roman" w:hAnsi="Times New Roman" w:cs="Times New Roman"/>
                <w:b/>
                <w:bCs/>
                <w:sz w:val="24"/>
                <w:szCs w:val="24"/>
              </w:rPr>
              <w:t>A</w:t>
            </w:r>
            <w:r w:rsidRPr="004E1564">
              <w:rPr>
                <w:rFonts w:ascii="Cambria Math" w:hAnsi="Cambria Math" w:cs="Cambria Math"/>
                <w:b/>
                <w:bCs/>
                <w:sz w:val="24"/>
                <w:szCs w:val="24"/>
              </w:rPr>
              <w:t>‐</w:t>
            </w:r>
            <w:r w:rsidRPr="004E1564">
              <w:rPr>
                <w:rFonts w:ascii="Times New Roman" w:hAnsi="Times New Roman" w:cs="Times New Roman"/>
                <w:b/>
                <w:bCs/>
                <w:sz w:val="24"/>
                <w:szCs w:val="24"/>
              </w:rPr>
              <w:t xml:space="preserve">REI.11 </w:t>
            </w:r>
            <w:r w:rsidRPr="004E1564">
              <w:rPr>
                <w:rFonts w:ascii="Times New Roman" w:hAnsi="Times New Roman" w:cs="Times New Roman"/>
                <w:sz w:val="24"/>
                <w:szCs w:val="24"/>
              </w:rPr>
              <w:t xml:space="preserve">Explain why the </w:t>
            </w:r>
            <w:r w:rsidRPr="004E1564">
              <w:rPr>
                <w:rFonts w:ascii="Times New Roman" w:hAnsi="Times New Roman" w:cs="Times New Roman"/>
                <w:i/>
                <w:iCs/>
                <w:sz w:val="24"/>
                <w:szCs w:val="24"/>
              </w:rPr>
              <w:t>x</w:t>
            </w:r>
            <w:r w:rsidRPr="004E1564">
              <w:rPr>
                <w:rFonts w:ascii="Cambria Math" w:hAnsi="Cambria Math" w:cs="Cambria Math"/>
                <w:i/>
                <w:iCs/>
                <w:sz w:val="24"/>
                <w:szCs w:val="24"/>
              </w:rPr>
              <w:t>‐</w:t>
            </w:r>
            <w:r w:rsidRPr="004E1564">
              <w:rPr>
                <w:rFonts w:ascii="Times New Roman" w:hAnsi="Times New Roman" w:cs="Times New Roman"/>
                <w:sz w:val="24"/>
                <w:szCs w:val="24"/>
              </w:rPr>
              <w:t xml:space="preserve">coordinates of the points where the graphs of the equations </w:t>
            </w:r>
            <w:r w:rsidRPr="004E1564">
              <w:rPr>
                <w:rFonts w:ascii="Times New Roman" w:hAnsi="Times New Roman" w:cs="Times New Roman"/>
                <w:i/>
                <w:iCs/>
                <w:sz w:val="24"/>
                <w:szCs w:val="24"/>
              </w:rPr>
              <w:t xml:space="preserve">y = f(x) </w:t>
            </w:r>
            <w:r w:rsidRPr="004E1564">
              <w:rPr>
                <w:rFonts w:ascii="Times New Roman" w:hAnsi="Times New Roman" w:cs="Times New Roman"/>
                <w:sz w:val="24"/>
                <w:szCs w:val="24"/>
              </w:rPr>
              <w:t xml:space="preserve">and </w:t>
            </w:r>
            <w:r>
              <w:rPr>
                <w:rFonts w:ascii="Times New Roman" w:hAnsi="Times New Roman" w:cs="Times New Roman"/>
                <w:i/>
                <w:iCs/>
                <w:sz w:val="24"/>
                <w:szCs w:val="24"/>
              </w:rPr>
              <w:t xml:space="preserve">y = </w:t>
            </w:r>
            <w:r w:rsidRPr="004E1564">
              <w:rPr>
                <w:rFonts w:ascii="Times New Roman" w:hAnsi="Times New Roman" w:cs="Times New Roman"/>
                <w:i/>
                <w:iCs/>
                <w:sz w:val="24"/>
                <w:szCs w:val="24"/>
              </w:rPr>
              <w:t xml:space="preserve">g(x) </w:t>
            </w:r>
            <w:r w:rsidRPr="004E1564">
              <w:rPr>
                <w:rFonts w:ascii="Times New Roman" w:hAnsi="Times New Roman" w:cs="Times New Roman"/>
                <w:sz w:val="24"/>
                <w:szCs w:val="24"/>
              </w:rPr>
              <w:t xml:space="preserve">intersect are the solutions of the equation </w:t>
            </w:r>
            <w:r w:rsidRPr="004E1564">
              <w:rPr>
                <w:rFonts w:ascii="Times New Roman" w:hAnsi="Times New Roman" w:cs="Times New Roman"/>
                <w:i/>
                <w:iCs/>
                <w:sz w:val="24"/>
                <w:szCs w:val="24"/>
              </w:rPr>
              <w:t>f(x) = g(x)</w:t>
            </w:r>
            <w:r w:rsidRPr="004E1564">
              <w:rPr>
                <w:rFonts w:ascii="Times New Roman" w:hAnsi="Times New Roman" w:cs="Times New Roman"/>
                <w:sz w:val="24"/>
                <w:szCs w:val="24"/>
              </w:rPr>
              <w:t>; find the solutions approximately, e.g.,</w:t>
            </w:r>
            <w:r>
              <w:rPr>
                <w:rFonts w:ascii="Times New Roman" w:hAnsi="Times New Roman" w:cs="Times New Roman"/>
                <w:i/>
                <w:iCs/>
                <w:sz w:val="24"/>
                <w:szCs w:val="24"/>
              </w:rPr>
              <w:t xml:space="preserve"> </w:t>
            </w:r>
            <w:r w:rsidRPr="004E1564">
              <w:rPr>
                <w:rFonts w:ascii="Times New Roman" w:hAnsi="Times New Roman" w:cs="Times New Roman"/>
                <w:sz w:val="24"/>
                <w:szCs w:val="24"/>
              </w:rPr>
              <w:t xml:space="preserve">using technology to graph the functions, make tables of values, or find successive approximations. Include cases where </w:t>
            </w:r>
            <w:r w:rsidRPr="004E1564">
              <w:rPr>
                <w:rFonts w:ascii="Times New Roman" w:hAnsi="Times New Roman" w:cs="Times New Roman"/>
                <w:i/>
                <w:iCs/>
                <w:sz w:val="24"/>
                <w:szCs w:val="24"/>
              </w:rPr>
              <w:t xml:space="preserve">f(x) </w:t>
            </w:r>
            <w:r w:rsidRPr="004E1564">
              <w:rPr>
                <w:rFonts w:ascii="Times New Roman" w:hAnsi="Times New Roman" w:cs="Times New Roman"/>
                <w:sz w:val="24"/>
                <w:szCs w:val="24"/>
              </w:rPr>
              <w:t xml:space="preserve">and/or </w:t>
            </w:r>
            <w:r w:rsidRPr="004E1564">
              <w:rPr>
                <w:rFonts w:ascii="Times New Roman" w:hAnsi="Times New Roman" w:cs="Times New Roman"/>
                <w:i/>
                <w:iCs/>
                <w:sz w:val="24"/>
                <w:szCs w:val="24"/>
              </w:rPr>
              <w:t xml:space="preserve">g(x) </w:t>
            </w:r>
            <w:r w:rsidRPr="004E1564">
              <w:rPr>
                <w:rFonts w:ascii="Times New Roman" w:hAnsi="Times New Roman" w:cs="Times New Roman"/>
                <w:sz w:val="24"/>
                <w:szCs w:val="24"/>
              </w:rPr>
              <w:t>are linear, polynomial, rational, absolute value, exponential, and logarithmic functions.</w:t>
            </w:r>
          </w:p>
          <w:p w:rsidR="009D43ED" w:rsidRPr="004E1564" w:rsidRDefault="009D43ED" w:rsidP="00F500B2">
            <w:pPr>
              <w:autoSpaceDE w:val="0"/>
              <w:autoSpaceDN w:val="0"/>
              <w:adjustRightInd w:val="0"/>
              <w:rPr>
                <w:rFonts w:ascii="Times New Roman" w:hAnsi="Times New Roman" w:cs="Times New Roman"/>
                <w:sz w:val="24"/>
                <w:szCs w:val="24"/>
              </w:rPr>
            </w:pPr>
          </w:p>
          <w:p w:rsidR="009D43ED" w:rsidRPr="004E1564" w:rsidRDefault="009D43ED" w:rsidP="00F500B2">
            <w:pPr>
              <w:autoSpaceDE w:val="0"/>
              <w:autoSpaceDN w:val="0"/>
              <w:adjustRightInd w:val="0"/>
              <w:rPr>
                <w:rFonts w:ascii="Times New Roman" w:hAnsi="Times New Roman" w:cs="Times New Roman"/>
                <w:sz w:val="24"/>
                <w:szCs w:val="24"/>
              </w:rPr>
            </w:pPr>
            <w:r w:rsidRPr="004E1564">
              <w:rPr>
                <w:rFonts w:ascii="Times New Roman" w:hAnsi="Times New Roman" w:cs="Times New Roman"/>
                <w:b/>
                <w:bCs/>
                <w:sz w:val="24"/>
                <w:szCs w:val="24"/>
              </w:rPr>
              <w:t>A</w:t>
            </w:r>
            <w:r w:rsidRPr="004E1564">
              <w:rPr>
                <w:rFonts w:ascii="Cambria Math" w:hAnsi="Cambria Math" w:cs="Cambria Math"/>
                <w:b/>
                <w:bCs/>
                <w:sz w:val="24"/>
                <w:szCs w:val="24"/>
              </w:rPr>
              <w:t>‐</w:t>
            </w:r>
            <w:r w:rsidRPr="004E1564">
              <w:rPr>
                <w:rFonts w:ascii="Times New Roman" w:hAnsi="Times New Roman" w:cs="Times New Roman"/>
                <w:b/>
                <w:bCs/>
                <w:sz w:val="24"/>
                <w:szCs w:val="24"/>
              </w:rPr>
              <w:t xml:space="preserve">REI.12 </w:t>
            </w:r>
            <w:r w:rsidRPr="004E1564">
              <w:rPr>
                <w:rFonts w:ascii="Times New Roman" w:hAnsi="Times New Roman" w:cs="Times New Roman"/>
                <w:sz w:val="24"/>
                <w:szCs w:val="24"/>
              </w:rPr>
              <w:t>Graph the solutions to a linear inequality in two variables as a half</w:t>
            </w:r>
            <w:r w:rsidRPr="004E1564">
              <w:rPr>
                <w:rFonts w:ascii="Cambria Math" w:hAnsi="Cambria Math" w:cs="Cambria Math"/>
                <w:sz w:val="24"/>
                <w:szCs w:val="24"/>
              </w:rPr>
              <w:t>‐</w:t>
            </w:r>
            <w:r>
              <w:rPr>
                <w:rFonts w:ascii="Times New Roman" w:hAnsi="Times New Roman" w:cs="Times New Roman"/>
                <w:sz w:val="24"/>
                <w:szCs w:val="24"/>
              </w:rPr>
              <w:t xml:space="preserve">plane (excluding the </w:t>
            </w:r>
            <w:r w:rsidRPr="004E1564">
              <w:rPr>
                <w:rFonts w:ascii="Times New Roman" w:hAnsi="Times New Roman" w:cs="Times New Roman"/>
                <w:sz w:val="24"/>
                <w:szCs w:val="24"/>
              </w:rPr>
              <w:t>boundary in the case of a strict inequality), and graph the solution set to a system of linear</w:t>
            </w:r>
          </w:p>
          <w:p w:rsidR="009D43ED" w:rsidRPr="004E1564" w:rsidRDefault="009D43ED" w:rsidP="00F500B2">
            <w:pPr>
              <w:autoSpaceDE w:val="0"/>
              <w:autoSpaceDN w:val="0"/>
              <w:adjustRightInd w:val="0"/>
              <w:rPr>
                <w:rFonts w:ascii="Times New Roman" w:hAnsi="Times New Roman" w:cs="Times New Roman"/>
                <w:sz w:val="24"/>
                <w:szCs w:val="24"/>
              </w:rPr>
            </w:pPr>
            <w:proofErr w:type="gramStart"/>
            <w:r w:rsidRPr="004E1564">
              <w:rPr>
                <w:rFonts w:ascii="Times New Roman" w:hAnsi="Times New Roman" w:cs="Times New Roman"/>
                <w:sz w:val="24"/>
                <w:szCs w:val="24"/>
              </w:rPr>
              <w:t>inequalities</w:t>
            </w:r>
            <w:proofErr w:type="gramEnd"/>
            <w:r w:rsidRPr="004E1564">
              <w:rPr>
                <w:rFonts w:ascii="Times New Roman" w:hAnsi="Times New Roman" w:cs="Times New Roman"/>
                <w:sz w:val="24"/>
                <w:szCs w:val="24"/>
              </w:rPr>
              <w:t xml:space="preserve"> in two variables as the intersection of the corresponding half</w:t>
            </w:r>
            <w:r w:rsidRPr="004E1564">
              <w:rPr>
                <w:rFonts w:ascii="Cambria Math" w:hAnsi="Cambria Math" w:cs="Cambria Math"/>
                <w:sz w:val="24"/>
                <w:szCs w:val="24"/>
              </w:rPr>
              <w:t>‐</w:t>
            </w:r>
            <w:r w:rsidRPr="004E1564">
              <w:rPr>
                <w:rFonts w:ascii="Times New Roman" w:hAnsi="Times New Roman" w:cs="Times New Roman"/>
                <w:sz w:val="24"/>
                <w:szCs w:val="24"/>
              </w:rPr>
              <w:t>planes.</w:t>
            </w:r>
          </w:p>
          <w:p w:rsidR="009D43ED" w:rsidRPr="001927DA" w:rsidRDefault="009D43ED" w:rsidP="00F500B2">
            <w:pPr>
              <w:autoSpaceDE w:val="0"/>
              <w:autoSpaceDN w:val="0"/>
              <w:adjustRightInd w:val="0"/>
              <w:rPr>
                <w:rFonts w:ascii="Times New Roman" w:hAnsi="Times New Roman" w:cs="Times New Roman"/>
              </w:rPr>
            </w:pPr>
          </w:p>
        </w:tc>
      </w:tr>
      <w:tr w:rsidR="009D43ED" w:rsidTr="00F500B2">
        <w:trPr>
          <w:trHeight w:val="2880"/>
        </w:trPr>
        <w:tc>
          <w:tcPr>
            <w:tcW w:w="4518" w:type="dxa"/>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Big Ideas/Enduring Understandings:</w:t>
            </w:r>
          </w:p>
          <w:p w:rsidR="009D43ED" w:rsidRDefault="009D43ED" w:rsidP="00F500B2">
            <w:pPr>
              <w:rPr>
                <w:rFonts w:ascii="Times New Roman" w:hAnsi="Times New Roman" w:cs="Times New Roman"/>
                <w:b/>
                <w:sz w:val="24"/>
                <w:szCs w:val="24"/>
              </w:rPr>
            </w:pPr>
          </w:p>
          <w:p w:rsidR="009D43ED" w:rsidRDefault="009D43ED" w:rsidP="00F500B2">
            <w:pPr>
              <w:autoSpaceDE w:val="0"/>
              <w:autoSpaceDN w:val="0"/>
              <w:adjustRightInd w:val="0"/>
              <w:rPr>
                <w:rFonts w:ascii="Times New Roman" w:hAnsi="Times New Roman" w:cs="Times New Roman"/>
              </w:rPr>
            </w:pPr>
            <w:r>
              <w:rPr>
                <w:rFonts w:ascii="Times New Roman" w:hAnsi="Times New Roman" w:cs="Times New Roman"/>
              </w:rPr>
              <w:t>Understanding how we can we use systems of equations to model real world situations.</w:t>
            </w:r>
          </w:p>
          <w:p w:rsidR="009D43ED" w:rsidRDefault="009D43ED" w:rsidP="00F500B2">
            <w:pPr>
              <w:autoSpaceDE w:val="0"/>
              <w:autoSpaceDN w:val="0"/>
              <w:adjustRightInd w:val="0"/>
              <w:rPr>
                <w:rFonts w:ascii="Times New Roman" w:hAnsi="Times New Roman" w:cs="Times New Roman"/>
              </w:rPr>
            </w:pPr>
          </w:p>
          <w:p w:rsidR="009D43ED" w:rsidRDefault="009D43ED" w:rsidP="00F500B2">
            <w:pPr>
              <w:autoSpaceDE w:val="0"/>
              <w:autoSpaceDN w:val="0"/>
              <w:adjustRightInd w:val="0"/>
              <w:rPr>
                <w:rFonts w:ascii="Times New Roman" w:hAnsi="Times New Roman" w:cs="Times New Roman"/>
              </w:rPr>
            </w:pPr>
            <w:r>
              <w:rPr>
                <w:rFonts w:ascii="Times New Roman" w:hAnsi="Times New Roman" w:cs="Times New Roman"/>
              </w:rPr>
              <w:t>Understanding how we can use half planes to help us solve linear programming problems.</w:t>
            </w:r>
          </w:p>
          <w:p w:rsidR="009D43ED" w:rsidRDefault="009D43ED" w:rsidP="00F500B2">
            <w:pPr>
              <w:autoSpaceDE w:val="0"/>
              <w:autoSpaceDN w:val="0"/>
              <w:adjustRightInd w:val="0"/>
              <w:rPr>
                <w:rFonts w:ascii="Times New Roman" w:hAnsi="Times New Roman" w:cs="Times New Roman"/>
              </w:rPr>
            </w:pPr>
          </w:p>
          <w:p w:rsidR="009D43ED" w:rsidRDefault="009D43ED" w:rsidP="00F500B2">
            <w:pPr>
              <w:autoSpaceDE w:val="0"/>
              <w:autoSpaceDN w:val="0"/>
              <w:adjustRightInd w:val="0"/>
              <w:rPr>
                <w:rFonts w:ascii="Times New Roman" w:hAnsi="Times New Roman" w:cs="Times New Roman"/>
              </w:rPr>
            </w:pPr>
            <w:r>
              <w:rPr>
                <w:rFonts w:ascii="Times New Roman" w:hAnsi="Times New Roman" w:cs="Times New Roman"/>
              </w:rPr>
              <w:t>Understanding the relationship between linear and exponential growth.</w:t>
            </w:r>
          </w:p>
          <w:p w:rsidR="009D43ED" w:rsidRDefault="009D43ED" w:rsidP="00F500B2">
            <w:pPr>
              <w:autoSpaceDE w:val="0"/>
              <w:autoSpaceDN w:val="0"/>
              <w:adjustRightInd w:val="0"/>
              <w:rPr>
                <w:rFonts w:ascii="Times New Roman" w:hAnsi="Times New Roman" w:cs="Times New Roman"/>
              </w:rPr>
            </w:pPr>
          </w:p>
          <w:p w:rsidR="009D43ED" w:rsidRPr="0083584F" w:rsidRDefault="009D43ED" w:rsidP="00F500B2">
            <w:pPr>
              <w:autoSpaceDE w:val="0"/>
              <w:autoSpaceDN w:val="0"/>
              <w:adjustRightInd w:val="0"/>
              <w:rPr>
                <w:rFonts w:ascii="Times New Roman" w:hAnsi="Times New Roman" w:cs="Times New Roman"/>
              </w:rPr>
            </w:pPr>
            <w:r>
              <w:rPr>
                <w:rFonts w:ascii="Times New Roman" w:hAnsi="Times New Roman" w:cs="Times New Roman"/>
              </w:rPr>
              <w:t>Understanding how we can use graphs to model many different types of real problems.</w:t>
            </w:r>
          </w:p>
        </w:tc>
        <w:tc>
          <w:tcPr>
            <w:tcW w:w="5058" w:type="dxa"/>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Essential Questions:</w:t>
            </w:r>
          </w:p>
          <w:p w:rsidR="009D43ED" w:rsidRDefault="009D43ED" w:rsidP="00F500B2">
            <w:pPr>
              <w:rPr>
                <w:rFonts w:ascii="Times New Roman" w:hAnsi="Times New Roman" w:cs="Times New Roman"/>
                <w:b/>
                <w:sz w:val="24"/>
                <w:szCs w:val="24"/>
              </w:rPr>
            </w:pPr>
          </w:p>
          <w:p w:rsidR="009D43ED" w:rsidRDefault="009D43ED" w:rsidP="00F500B2">
            <w:pPr>
              <w:pStyle w:val="Default"/>
              <w:rPr>
                <w:rFonts w:ascii="Times New Roman" w:hAnsi="Times New Roman" w:cs="Times New Roman"/>
              </w:rPr>
            </w:pPr>
            <w:r>
              <w:rPr>
                <w:rFonts w:ascii="Times New Roman" w:hAnsi="Times New Roman" w:cs="Times New Roman"/>
              </w:rPr>
              <w:t>How many different ways can I solve systems of equations?</w:t>
            </w:r>
          </w:p>
          <w:p w:rsidR="009D43ED" w:rsidRDefault="009D43ED" w:rsidP="00F500B2">
            <w:pPr>
              <w:pStyle w:val="Default"/>
              <w:rPr>
                <w:rFonts w:ascii="Times New Roman" w:hAnsi="Times New Roman" w:cs="Times New Roman"/>
              </w:rPr>
            </w:pPr>
          </w:p>
          <w:p w:rsidR="009D43ED" w:rsidRDefault="009D43ED" w:rsidP="00F500B2">
            <w:pPr>
              <w:pStyle w:val="Default"/>
              <w:rPr>
                <w:rFonts w:ascii="Times New Roman" w:hAnsi="Times New Roman" w:cs="Times New Roman"/>
              </w:rPr>
            </w:pPr>
            <w:r>
              <w:rPr>
                <w:rFonts w:ascii="Times New Roman" w:hAnsi="Times New Roman" w:cs="Times New Roman"/>
              </w:rPr>
              <w:t>When I solve a system of equations what is it that I am actually finding?</w:t>
            </w:r>
          </w:p>
          <w:p w:rsidR="009D43ED" w:rsidRDefault="009D43ED" w:rsidP="00F500B2">
            <w:pPr>
              <w:pStyle w:val="Default"/>
              <w:rPr>
                <w:rFonts w:ascii="Times New Roman" w:hAnsi="Times New Roman" w:cs="Times New Roman"/>
              </w:rPr>
            </w:pPr>
          </w:p>
          <w:p w:rsidR="009D43ED" w:rsidRDefault="009D43ED" w:rsidP="00F500B2">
            <w:pPr>
              <w:pStyle w:val="Default"/>
              <w:rPr>
                <w:rFonts w:ascii="Times New Roman" w:hAnsi="Times New Roman" w:cs="Times New Roman"/>
              </w:rPr>
            </w:pPr>
            <w:r>
              <w:rPr>
                <w:rFonts w:ascii="Times New Roman" w:hAnsi="Times New Roman" w:cs="Times New Roman"/>
              </w:rPr>
              <w:t>How does the graph of an inequality differ for the graph an equation?</w:t>
            </w:r>
          </w:p>
          <w:p w:rsidR="009D43ED" w:rsidRDefault="009D43ED" w:rsidP="00F500B2">
            <w:pPr>
              <w:autoSpaceDE w:val="0"/>
              <w:autoSpaceDN w:val="0"/>
              <w:adjustRightInd w:val="0"/>
              <w:rPr>
                <w:rFonts w:ascii="Times New Roman" w:hAnsi="Times New Roman" w:cs="Times New Roman"/>
              </w:rPr>
            </w:pPr>
          </w:p>
          <w:p w:rsidR="009D43ED" w:rsidRPr="0083584F" w:rsidRDefault="009D43ED" w:rsidP="00F500B2">
            <w:pPr>
              <w:autoSpaceDE w:val="0"/>
              <w:autoSpaceDN w:val="0"/>
              <w:adjustRightInd w:val="0"/>
              <w:rPr>
                <w:rFonts w:ascii="Times New Roman" w:hAnsi="Times New Roman" w:cs="Times New Roman"/>
              </w:rPr>
            </w:pPr>
            <w:r>
              <w:rPr>
                <w:rFonts w:ascii="Times New Roman" w:hAnsi="Times New Roman" w:cs="Times New Roman"/>
              </w:rPr>
              <w:t>How can technology help me with solutions to system of equations problems?</w:t>
            </w:r>
          </w:p>
        </w:tc>
      </w:tr>
    </w:tbl>
    <w:p w:rsidR="009D43ED" w:rsidRDefault="009D43ED" w:rsidP="009D43ED"/>
    <w:tbl>
      <w:tblPr>
        <w:tblStyle w:val="TableGrid"/>
        <w:tblW w:w="0" w:type="auto"/>
        <w:tblLook w:val="04A0" w:firstRow="1" w:lastRow="0" w:firstColumn="1" w:lastColumn="0" w:noHBand="0" w:noVBand="1"/>
      </w:tblPr>
      <w:tblGrid>
        <w:gridCol w:w="3348"/>
        <w:gridCol w:w="5130"/>
        <w:gridCol w:w="1098"/>
      </w:tblGrid>
      <w:tr w:rsidR="009D43ED" w:rsidTr="00F500B2">
        <w:trPr>
          <w:trHeight w:val="22293"/>
        </w:trPr>
        <w:tc>
          <w:tcPr>
            <w:tcW w:w="3348" w:type="dxa"/>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rsidR="009D43ED" w:rsidRDefault="009D43ED" w:rsidP="00F500B2">
            <w:pPr>
              <w:rPr>
                <w:rFonts w:ascii="Times New Roman" w:hAnsi="Times New Roman" w:cs="Times New Roman"/>
                <w:b/>
                <w:sz w:val="24"/>
                <w:szCs w:val="24"/>
              </w:rPr>
            </w:pPr>
          </w:p>
          <w:p w:rsidR="009D43ED" w:rsidRPr="0035731C" w:rsidRDefault="009D43ED" w:rsidP="00F500B2">
            <w:pPr>
              <w:autoSpaceDE w:val="0"/>
              <w:autoSpaceDN w:val="0"/>
              <w:adjustRightInd w:val="0"/>
              <w:rPr>
                <w:rFonts w:ascii="Times New Roman" w:hAnsi="Times New Roman" w:cs="Times New Roman"/>
                <w:b/>
                <w:bCs/>
                <w:color w:val="231F20"/>
                <w:sz w:val="28"/>
                <w:szCs w:val="28"/>
              </w:rPr>
            </w:pPr>
            <w:r w:rsidRPr="0035731C">
              <w:rPr>
                <w:rFonts w:ascii="Times New Roman" w:hAnsi="Times New Roman" w:cs="Times New Roman"/>
                <w:b/>
                <w:bCs/>
                <w:color w:val="231F20"/>
                <w:sz w:val="28"/>
                <w:szCs w:val="28"/>
              </w:rPr>
              <w:t>Solve systems of equations</w:t>
            </w: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ind w:firstLine="720"/>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autoSpaceDE w:val="0"/>
              <w:autoSpaceDN w:val="0"/>
              <w:adjustRightInd w:val="0"/>
              <w:rPr>
                <w:rFonts w:ascii="Times New Roman" w:hAnsi="Times New Roman" w:cs="Times New Roman"/>
                <w:b/>
                <w:bCs/>
                <w:color w:val="231F20"/>
                <w:sz w:val="28"/>
                <w:szCs w:val="28"/>
              </w:rPr>
            </w:pPr>
            <w:r w:rsidRPr="0035731C">
              <w:rPr>
                <w:rFonts w:ascii="Times New Roman" w:hAnsi="Times New Roman" w:cs="Times New Roman"/>
                <w:b/>
                <w:bCs/>
                <w:color w:val="231F20"/>
                <w:sz w:val="28"/>
                <w:szCs w:val="28"/>
              </w:rPr>
              <w:t>Represent and solve equations and inequalities graphically</w:t>
            </w: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rPr>
                <w:rFonts w:ascii="Times New Roman" w:hAnsi="Times New Roman" w:cs="Times New Roman"/>
                <w:b/>
                <w:sz w:val="28"/>
                <w:szCs w:val="28"/>
              </w:rPr>
            </w:pPr>
          </w:p>
          <w:p w:rsidR="009D43ED" w:rsidRPr="0035731C" w:rsidRDefault="009D43ED" w:rsidP="00F500B2">
            <w:pPr>
              <w:autoSpaceDE w:val="0"/>
              <w:autoSpaceDN w:val="0"/>
              <w:adjustRightInd w:val="0"/>
              <w:rPr>
                <w:rFonts w:ascii="Times New Roman" w:hAnsi="Times New Roman" w:cs="Times New Roman"/>
                <w:b/>
                <w:i/>
                <w:iCs/>
                <w:sz w:val="28"/>
                <w:szCs w:val="28"/>
              </w:rPr>
            </w:pPr>
            <w:r>
              <w:rPr>
                <w:rFonts w:ascii="Times New Roman" w:hAnsi="Times New Roman" w:cs="Times New Roman"/>
                <w:b/>
                <w:sz w:val="28"/>
                <w:szCs w:val="28"/>
              </w:rPr>
              <w:t>Graph</w:t>
            </w:r>
            <w:r w:rsidRPr="0035731C">
              <w:rPr>
                <w:rFonts w:ascii="Times New Roman" w:hAnsi="Times New Roman" w:cs="Times New Roman"/>
                <w:b/>
                <w:sz w:val="28"/>
                <w:szCs w:val="28"/>
              </w:rPr>
              <w:t xml:space="preserve"> cases where </w:t>
            </w:r>
            <w:r w:rsidRPr="0035731C">
              <w:rPr>
                <w:rFonts w:ascii="Times New Roman" w:hAnsi="Times New Roman" w:cs="Times New Roman"/>
                <w:b/>
                <w:i/>
                <w:iCs/>
                <w:sz w:val="28"/>
                <w:szCs w:val="28"/>
              </w:rPr>
              <w:t xml:space="preserve">f(x) </w:t>
            </w:r>
            <w:r w:rsidRPr="0035731C">
              <w:rPr>
                <w:rFonts w:ascii="Times New Roman" w:hAnsi="Times New Roman" w:cs="Times New Roman"/>
                <w:b/>
                <w:sz w:val="28"/>
                <w:szCs w:val="28"/>
              </w:rPr>
              <w:t xml:space="preserve">and/or </w:t>
            </w:r>
            <w:r w:rsidRPr="0035731C">
              <w:rPr>
                <w:rFonts w:ascii="Times New Roman" w:hAnsi="Times New Roman" w:cs="Times New Roman"/>
                <w:b/>
                <w:i/>
                <w:iCs/>
                <w:sz w:val="28"/>
                <w:szCs w:val="28"/>
              </w:rPr>
              <w:t xml:space="preserve">g(x) </w:t>
            </w:r>
            <w:r w:rsidRPr="0035731C">
              <w:rPr>
                <w:rFonts w:ascii="Times New Roman" w:hAnsi="Times New Roman" w:cs="Times New Roman"/>
                <w:b/>
                <w:sz w:val="28"/>
                <w:szCs w:val="28"/>
              </w:rPr>
              <w:t>are linear, polynomial, rational, absolute value, exponential, and logarithmic functions.</w:t>
            </w:r>
          </w:p>
          <w:p w:rsidR="009D43ED" w:rsidRPr="00457BFA" w:rsidRDefault="009D43ED" w:rsidP="00F500B2">
            <w:pPr>
              <w:rPr>
                <w:rFonts w:ascii="Times New Roman" w:hAnsi="Times New Roman" w:cs="Times New Roman"/>
                <w:b/>
                <w:sz w:val="24"/>
                <w:szCs w:val="24"/>
              </w:rPr>
            </w:pPr>
          </w:p>
        </w:tc>
        <w:tc>
          <w:tcPr>
            <w:tcW w:w="5130" w:type="dxa"/>
          </w:tcPr>
          <w:p w:rsidR="009D43ED" w:rsidRPr="00077356" w:rsidRDefault="009D43ED" w:rsidP="00F500B2">
            <w:pPr>
              <w:pStyle w:val="Default"/>
              <w:rPr>
                <w:rFonts w:ascii="Times New Roman" w:hAnsi="Times New Roman" w:cs="Times New Roman"/>
                <w:b/>
                <w:bCs/>
                <w:color w:val="auto"/>
              </w:rPr>
            </w:pPr>
            <w:r w:rsidRPr="00077356">
              <w:rPr>
                <w:rFonts w:ascii="Times New Roman" w:hAnsi="Times New Roman" w:cs="Times New Roman"/>
                <w:b/>
                <w:bCs/>
                <w:color w:val="auto"/>
              </w:rPr>
              <w:t>Skills:</w:t>
            </w:r>
          </w:p>
          <w:p w:rsidR="009D43ED" w:rsidRDefault="009D43ED" w:rsidP="00F500B2">
            <w:pPr>
              <w:pStyle w:val="Default"/>
              <w:rPr>
                <w:rFonts w:ascii="Times New Roman" w:hAnsi="Times New Roman" w:cs="Times New Roman"/>
                <w:color w:val="auto"/>
              </w:rPr>
            </w:pPr>
          </w:p>
          <w:p w:rsidR="009D43ED" w:rsidRPr="004711E6" w:rsidRDefault="009D43ED" w:rsidP="00F500B2">
            <w:pPr>
              <w:pStyle w:val="Default"/>
              <w:rPr>
                <w:rFonts w:ascii="Times New Roman" w:hAnsi="Times New Roman" w:cs="Times New Roman"/>
              </w:rPr>
            </w:pPr>
            <w:r w:rsidRPr="004711E6">
              <w:rPr>
                <w:rFonts w:ascii="Times New Roman" w:hAnsi="Times New Roman" w:cs="Times New Roman"/>
                <w:bCs/>
              </w:rPr>
              <w:t>Ability to use various methods for solving systems of equations algebraically</w:t>
            </w:r>
            <w:r>
              <w:rPr>
                <w:rFonts w:ascii="Times New Roman" w:hAnsi="Times New Roman" w:cs="Times New Roman"/>
                <w:bCs/>
              </w:rPr>
              <w:t>.</w:t>
            </w:r>
            <w:r w:rsidRPr="004711E6">
              <w:rPr>
                <w:rFonts w:ascii="Times New Roman" w:hAnsi="Times New Roman" w:cs="Times New Roman"/>
                <w:bCs/>
              </w:rPr>
              <w:t xml:space="preserve"> </w:t>
            </w:r>
            <w:r>
              <w:rPr>
                <w:rFonts w:ascii="Times New Roman" w:hAnsi="Times New Roman" w:cs="Times New Roman"/>
              </w:rPr>
              <w:t xml:space="preserve"> </w:t>
            </w:r>
            <w:r w:rsidRPr="004711E6">
              <w:rPr>
                <w:rFonts w:ascii="Times New Roman" w:hAnsi="Times New Roman" w:cs="Times New Roman"/>
                <w:bCs/>
              </w:rPr>
              <w:t xml:space="preserve">Ability to identify the mathematical property (addition property of equality, distributive property, etc.) used at each step in the solution process as a means of justifying a step </w:t>
            </w:r>
          </w:p>
          <w:p w:rsidR="009D43ED" w:rsidRPr="007B4EF6" w:rsidRDefault="009D43ED" w:rsidP="00F500B2">
            <w:pPr>
              <w:pStyle w:val="Default"/>
              <w:rPr>
                <w:rFonts w:ascii="Times New Roman" w:hAnsi="Times New Roman" w:cs="Times New Roman"/>
                <w:color w:val="auto"/>
                <w:sz w:val="16"/>
                <w:szCs w:val="16"/>
              </w:rPr>
            </w:pPr>
          </w:p>
          <w:p w:rsidR="009D43ED" w:rsidRPr="004711E6" w:rsidRDefault="009D43ED" w:rsidP="00F500B2">
            <w:pPr>
              <w:pStyle w:val="Default"/>
              <w:rPr>
                <w:rFonts w:ascii="Times New Roman" w:hAnsi="Times New Roman" w:cs="Times New Roman"/>
              </w:rPr>
            </w:pPr>
            <w:r w:rsidRPr="004711E6">
              <w:rPr>
                <w:rFonts w:ascii="Times New Roman" w:hAnsi="Times New Roman" w:cs="Times New Roman"/>
                <w:bCs/>
              </w:rPr>
              <w:t xml:space="preserve">Ability to extend experiences with solving simultaneous linear equations from 8EE.8 </w:t>
            </w:r>
            <w:proofErr w:type="spellStart"/>
            <w:r w:rsidRPr="004711E6">
              <w:rPr>
                <w:rFonts w:ascii="Times New Roman" w:hAnsi="Times New Roman" w:cs="Times New Roman"/>
                <w:bCs/>
              </w:rPr>
              <w:t>b&amp;c</w:t>
            </w:r>
            <w:proofErr w:type="spellEnd"/>
            <w:r w:rsidRPr="004711E6">
              <w:rPr>
                <w:rFonts w:ascii="Times New Roman" w:hAnsi="Times New Roman" w:cs="Times New Roman"/>
                <w:bCs/>
              </w:rPr>
              <w:t xml:space="preserve"> to include more complex situations</w:t>
            </w:r>
            <w:r>
              <w:rPr>
                <w:rFonts w:ascii="Times New Roman" w:hAnsi="Times New Roman" w:cs="Times New Roman"/>
                <w:bCs/>
              </w:rPr>
              <w:t>.</w:t>
            </w:r>
            <w:r w:rsidRPr="004711E6">
              <w:rPr>
                <w:rFonts w:ascii="Times New Roman" w:hAnsi="Times New Roman" w:cs="Times New Roman"/>
                <w:bCs/>
              </w:rPr>
              <w:t xml:space="preserve"> </w:t>
            </w:r>
            <w:r>
              <w:rPr>
                <w:rFonts w:ascii="Times New Roman" w:hAnsi="Times New Roman" w:cs="Times New Roman"/>
              </w:rPr>
              <w:t xml:space="preserve"> </w:t>
            </w:r>
            <w:r w:rsidRPr="004711E6">
              <w:rPr>
                <w:rFonts w:ascii="Times New Roman" w:hAnsi="Times New Roman" w:cs="Times New Roman"/>
                <w:bCs/>
              </w:rPr>
              <w:t xml:space="preserve">Ability to solve systems using the most efficient method </w:t>
            </w:r>
          </w:p>
          <w:p w:rsidR="009D43ED" w:rsidRDefault="009D43ED" w:rsidP="00F500B2">
            <w:pPr>
              <w:pStyle w:val="Default"/>
              <w:rPr>
                <w:rFonts w:ascii="Times New Roman" w:hAnsi="Times New Roman" w:cs="Times New Roman"/>
                <w:b/>
                <w:i/>
                <w:color w:val="auto"/>
              </w:rPr>
            </w:pPr>
            <w:r w:rsidRPr="007464FB">
              <w:rPr>
                <w:rFonts w:ascii="Times New Roman" w:hAnsi="Times New Roman" w:cs="Times New Roman"/>
                <w:b/>
                <w:i/>
                <w:color w:val="auto"/>
              </w:rPr>
              <w:t>Buried Treasure</w:t>
            </w:r>
          </w:p>
          <w:p w:rsidR="009D43ED" w:rsidRDefault="009D43ED" w:rsidP="00F500B2">
            <w:pPr>
              <w:pStyle w:val="Default"/>
              <w:rPr>
                <w:rFonts w:ascii="Times New Roman" w:hAnsi="Times New Roman" w:cs="Times New Roman"/>
                <w:color w:val="auto"/>
              </w:rPr>
            </w:pPr>
            <w:r>
              <w:rPr>
                <w:rFonts w:ascii="Times New Roman" w:hAnsi="Times New Roman" w:cs="Times New Roman"/>
                <w:b/>
                <w:i/>
                <w:color w:val="auto"/>
              </w:rPr>
              <w:t>Engage NY Lesson 22</w:t>
            </w:r>
          </w:p>
          <w:p w:rsidR="009D43ED" w:rsidRPr="00B53E82" w:rsidRDefault="009D43ED" w:rsidP="00F500B2">
            <w:pPr>
              <w:pStyle w:val="Default"/>
              <w:rPr>
                <w:rFonts w:ascii="Times New Roman" w:hAnsi="Times New Roman" w:cs="Times New Roman"/>
                <w:b/>
                <w:i/>
                <w:color w:val="auto"/>
              </w:rPr>
            </w:pPr>
            <w:r w:rsidRPr="00B53E82">
              <w:rPr>
                <w:rFonts w:ascii="Times New Roman" w:hAnsi="Times New Roman" w:cs="Times New Roman"/>
                <w:b/>
                <w:i/>
                <w:color w:val="auto"/>
              </w:rPr>
              <w:t xml:space="preserve">IMP </w:t>
            </w:r>
            <w:r>
              <w:rPr>
                <w:rFonts w:ascii="Times New Roman" w:hAnsi="Times New Roman" w:cs="Times New Roman"/>
                <w:b/>
                <w:i/>
                <w:color w:val="auto"/>
              </w:rPr>
              <w:t>Page 339 - 342</w:t>
            </w:r>
          </w:p>
          <w:p w:rsidR="009D43ED" w:rsidRDefault="009D43ED" w:rsidP="00F500B2">
            <w:pPr>
              <w:pStyle w:val="Default"/>
              <w:rPr>
                <w:rFonts w:ascii="Times New Roman" w:hAnsi="Times New Roman" w:cs="Times New Roman"/>
                <w:color w:val="auto"/>
              </w:rPr>
            </w:pPr>
          </w:p>
          <w:p w:rsidR="009D43ED" w:rsidRDefault="009D43ED" w:rsidP="00F500B2">
            <w:pPr>
              <w:pStyle w:val="Default"/>
              <w:rPr>
                <w:rFonts w:ascii="Times New Roman" w:hAnsi="Times New Roman" w:cs="Times New Roman"/>
                <w:color w:val="auto"/>
              </w:rPr>
            </w:pPr>
          </w:p>
          <w:p w:rsidR="009D43ED" w:rsidRPr="004711E6" w:rsidRDefault="009D43ED" w:rsidP="00F500B2">
            <w:pPr>
              <w:pStyle w:val="Default"/>
              <w:rPr>
                <w:rFonts w:ascii="Times New Roman" w:hAnsi="Times New Roman" w:cs="Times New Roman"/>
              </w:rPr>
            </w:pPr>
            <w:r w:rsidRPr="004711E6">
              <w:rPr>
                <w:rFonts w:ascii="Times New Roman" w:hAnsi="Times New Roman" w:cs="Times New Roman"/>
                <w:bCs/>
              </w:rPr>
              <w:t xml:space="preserve">Ability to construct an argument as to how the points that make up a curve connect to an algebraic representation of the function that is being represented by the </w:t>
            </w:r>
            <w:proofErr w:type="gramStart"/>
            <w:r w:rsidRPr="004711E6">
              <w:rPr>
                <w:rFonts w:ascii="Times New Roman" w:hAnsi="Times New Roman" w:cs="Times New Roman"/>
                <w:bCs/>
              </w:rPr>
              <w:t xml:space="preserve">graph </w:t>
            </w:r>
            <w:r>
              <w:rPr>
                <w:rFonts w:ascii="Times New Roman" w:hAnsi="Times New Roman" w:cs="Times New Roman"/>
                <w:bCs/>
              </w:rPr>
              <w:t>.</w:t>
            </w:r>
            <w:proofErr w:type="gramEnd"/>
          </w:p>
          <w:p w:rsidR="009D43ED" w:rsidRPr="004711E6" w:rsidRDefault="009D43ED" w:rsidP="00F500B2">
            <w:pPr>
              <w:pStyle w:val="Default"/>
              <w:rPr>
                <w:rFonts w:ascii="Times New Roman" w:hAnsi="Times New Roman" w:cs="Times New Roman"/>
                <w:color w:val="auto"/>
              </w:rPr>
            </w:pPr>
          </w:p>
          <w:p w:rsidR="009D43ED" w:rsidRPr="0035731C" w:rsidRDefault="009D43ED" w:rsidP="00F500B2">
            <w:pPr>
              <w:pStyle w:val="Default"/>
              <w:rPr>
                <w:rFonts w:ascii="Times New Roman" w:hAnsi="Times New Roman" w:cs="Times New Roman"/>
              </w:rPr>
            </w:pPr>
            <w:r w:rsidRPr="004711E6">
              <w:rPr>
                <w:rFonts w:ascii="Times New Roman" w:hAnsi="Times New Roman" w:cs="Times New Roman"/>
                <w:bCs/>
              </w:rPr>
              <w:t xml:space="preserve">Ability to show the equality of two functions using multiple representations </w:t>
            </w:r>
          </w:p>
          <w:p w:rsidR="009D43ED" w:rsidRDefault="009D43ED" w:rsidP="00F500B2">
            <w:pPr>
              <w:pStyle w:val="Default"/>
              <w:rPr>
                <w:rFonts w:ascii="Times New Roman" w:hAnsi="Times New Roman" w:cs="Times New Roman"/>
                <w:color w:val="auto"/>
              </w:rPr>
            </w:pPr>
          </w:p>
          <w:p w:rsidR="009D43ED" w:rsidRPr="004711E6" w:rsidRDefault="009D43ED" w:rsidP="00F500B2">
            <w:pPr>
              <w:pStyle w:val="Default"/>
              <w:rPr>
                <w:rFonts w:ascii="Times New Roman" w:hAnsi="Times New Roman" w:cs="Times New Roman"/>
              </w:rPr>
            </w:pPr>
            <w:r w:rsidRPr="004711E6">
              <w:rPr>
                <w:rFonts w:ascii="Times New Roman" w:hAnsi="Times New Roman" w:cs="Times New Roman"/>
                <w:bCs/>
              </w:rPr>
              <w:t xml:space="preserve">Ability to explain why a particular shaded region represents the solution of a given linear inequality or system of linear inequalities </w:t>
            </w:r>
          </w:p>
          <w:p w:rsidR="009D43ED" w:rsidRPr="004711E6" w:rsidRDefault="009D43ED" w:rsidP="00F500B2">
            <w:pPr>
              <w:pStyle w:val="Default"/>
              <w:rPr>
                <w:rFonts w:ascii="Times New Roman" w:hAnsi="Times New Roman" w:cs="Times New Roman"/>
              </w:rPr>
            </w:pPr>
            <w:r w:rsidRPr="004711E6">
              <w:rPr>
                <w:rFonts w:ascii="Times New Roman" w:hAnsi="Times New Roman" w:cs="Times New Roman"/>
                <w:bCs/>
              </w:rPr>
              <w:t xml:space="preserve">Ability to convey the mathematics behind the dotted versus solid boundary lines used when graphing the solutions to linear inequalities </w:t>
            </w:r>
          </w:p>
          <w:p w:rsidR="009D43ED" w:rsidRDefault="009D43ED" w:rsidP="00F500B2">
            <w:pPr>
              <w:pStyle w:val="Default"/>
              <w:rPr>
                <w:rFonts w:ascii="Times New Roman" w:hAnsi="Times New Roman" w:cs="Times New Roman"/>
                <w:b/>
                <w:i/>
                <w:color w:val="auto"/>
              </w:rPr>
            </w:pPr>
            <w:r w:rsidRPr="007464FB">
              <w:rPr>
                <w:rFonts w:ascii="Times New Roman" w:hAnsi="Times New Roman" w:cs="Times New Roman"/>
                <w:b/>
                <w:i/>
                <w:color w:val="auto"/>
              </w:rPr>
              <w:t>Stain Glass</w:t>
            </w:r>
          </w:p>
          <w:p w:rsidR="009D43ED" w:rsidRDefault="009D43ED" w:rsidP="00F500B2">
            <w:pPr>
              <w:pStyle w:val="Default"/>
              <w:rPr>
                <w:rFonts w:ascii="Times New Roman" w:hAnsi="Times New Roman" w:cs="Times New Roman"/>
                <w:b/>
                <w:i/>
                <w:color w:val="auto"/>
              </w:rPr>
            </w:pPr>
            <w:r>
              <w:rPr>
                <w:rFonts w:ascii="Times New Roman" w:hAnsi="Times New Roman" w:cs="Times New Roman"/>
                <w:b/>
                <w:i/>
                <w:color w:val="auto"/>
              </w:rPr>
              <w:t>Engage NY Lesson 21</w:t>
            </w:r>
          </w:p>
          <w:p w:rsidR="009D43ED" w:rsidRDefault="009D43ED" w:rsidP="00F500B2">
            <w:pPr>
              <w:pStyle w:val="Default"/>
              <w:rPr>
                <w:rFonts w:ascii="Times New Roman" w:hAnsi="Times New Roman" w:cs="Times New Roman"/>
                <w:b/>
                <w:i/>
                <w:color w:val="auto"/>
              </w:rPr>
            </w:pPr>
            <w:r>
              <w:rPr>
                <w:rFonts w:ascii="Times New Roman" w:hAnsi="Times New Roman" w:cs="Times New Roman"/>
                <w:b/>
                <w:i/>
                <w:color w:val="auto"/>
              </w:rPr>
              <w:t>IMP Page 332</w:t>
            </w:r>
          </w:p>
          <w:p w:rsidR="009D43ED" w:rsidRPr="007464FB" w:rsidRDefault="009D43ED" w:rsidP="00F500B2">
            <w:pPr>
              <w:pStyle w:val="Default"/>
              <w:rPr>
                <w:rFonts w:ascii="Times New Roman" w:hAnsi="Times New Roman" w:cs="Times New Roman"/>
                <w:b/>
                <w:i/>
                <w:color w:val="auto"/>
              </w:rPr>
            </w:pPr>
            <w:r>
              <w:rPr>
                <w:rFonts w:ascii="Times New Roman" w:hAnsi="Times New Roman" w:cs="Times New Roman"/>
                <w:b/>
                <w:i/>
                <w:color w:val="auto"/>
              </w:rPr>
              <w:t>IMP POW #13</w:t>
            </w:r>
          </w:p>
          <w:p w:rsidR="009D43ED" w:rsidRDefault="009D43ED" w:rsidP="00F500B2">
            <w:pPr>
              <w:pStyle w:val="Default"/>
              <w:rPr>
                <w:rFonts w:ascii="Times New Roman" w:hAnsi="Times New Roman" w:cs="Times New Roman"/>
                <w:color w:val="auto"/>
              </w:rPr>
            </w:pPr>
          </w:p>
          <w:p w:rsidR="009D43ED" w:rsidRDefault="009D43ED" w:rsidP="00F500B2">
            <w:pPr>
              <w:pStyle w:val="Default"/>
              <w:rPr>
                <w:rFonts w:ascii="Times New Roman" w:hAnsi="Times New Roman" w:cs="Times New Roman"/>
                <w:color w:val="auto"/>
              </w:rPr>
            </w:pPr>
          </w:p>
          <w:p w:rsidR="009D43ED" w:rsidRDefault="009D43ED" w:rsidP="00F500B2">
            <w:pPr>
              <w:pStyle w:val="Default"/>
              <w:rPr>
                <w:rFonts w:ascii="Times New Roman" w:hAnsi="Times New Roman" w:cs="Times New Roman"/>
                <w:color w:val="auto"/>
              </w:rPr>
            </w:pPr>
            <w:r>
              <w:rPr>
                <w:rFonts w:ascii="Times New Roman" w:hAnsi="Times New Roman" w:cs="Times New Roman"/>
                <w:color w:val="auto"/>
              </w:rPr>
              <w:t>Looking at Absolute value graphs and their properties.</w:t>
            </w:r>
          </w:p>
          <w:p w:rsidR="009D43ED" w:rsidRPr="007464FB" w:rsidRDefault="009D43ED" w:rsidP="00F500B2">
            <w:pPr>
              <w:pStyle w:val="Default"/>
              <w:rPr>
                <w:rFonts w:ascii="Times New Roman" w:hAnsi="Times New Roman" w:cs="Times New Roman"/>
                <w:b/>
                <w:i/>
                <w:color w:val="auto"/>
              </w:rPr>
            </w:pPr>
            <w:r w:rsidRPr="007464FB">
              <w:rPr>
                <w:rFonts w:ascii="Times New Roman" w:hAnsi="Times New Roman" w:cs="Times New Roman"/>
                <w:b/>
                <w:i/>
                <w:color w:val="auto"/>
              </w:rPr>
              <w:t>Pyramid</w:t>
            </w:r>
          </w:p>
          <w:p w:rsidR="009D43ED" w:rsidRDefault="009D43ED" w:rsidP="00F500B2">
            <w:pPr>
              <w:pStyle w:val="Default"/>
              <w:rPr>
                <w:rFonts w:ascii="Times New Roman" w:hAnsi="Times New Roman" w:cs="Times New Roman"/>
                <w:color w:val="auto"/>
              </w:rPr>
            </w:pPr>
          </w:p>
          <w:p w:rsidR="009D43ED" w:rsidRDefault="009D43ED" w:rsidP="00F500B2">
            <w:pPr>
              <w:pStyle w:val="Default"/>
              <w:rPr>
                <w:rFonts w:ascii="Times New Roman" w:hAnsi="Times New Roman" w:cs="Times New Roman"/>
                <w:color w:val="auto"/>
              </w:rPr>
            </w:pPr>
            <w:r>
              <w:rPr>
                <w:rFonts w:ascii="Times New Roman" w:hAnsi="Times New Roman" w:cs="Times New Roman"/>
                <w:color w:val="auto"/>
              </w:rPr>
              <w:t>Looking at all the properties of exponential graphs.</w:t>
            </w:r>
          </w:p>
          <w:p w:rsidR="009D43ED" w:rsidRPr="007464FB" w:rsidRDefault="009D43ED" w:rsidP="00F500B2">
            <w:pPr>
              <w:pStyle w:val="Default"/>
              <w:rPr>
                <w:rFonts w:ascii="Times New Roman" w:hAnsi="Times New Roman" w:cs="Times New Roman"/>
                <w:b/>
                <w:i/>
                <w:color w:val="auto"/>
              </w:rPr>
            </w:pPr>
            <w:r w:rsidRPr="007464FB">
              <w:rPr>
                <w:rFonts w:ascii="Times New Roman" w:hAnsi="Times New Roman" w:cs="Times New Roman"/>
                <w:b/>
                <w:i/>
                <w:color w:val="auto"/>
              </w:rPr>
              <w:t>Paper folding</w:t>
            </w:r>
          </w:p>
          <w:p w:rsidR="009D43ED" w:rsidRPr="007464FB" w:rsidRDefault="009D43ED" w:rsidP="00F500B2">
            <w:pPr>
              <w:pStyle w:val="Default"/>
              <w:rPr>
                <w:rFonts w:ascii="Times New Roman" w:hAnsi="Times New Roman" w:cs="Times New Roman"/>
                <w:b/>
                <w:i/>
                <w:color w:val="auto"/>
              </w:rPr>
            </w:pPr>
            <w:r w:rsidRPr="007464FB">
              <w:rPr>
                <w:rFonts w:ascii="Times New Roman" w:hAnsi="Times New Roman" w:cs="Times New Roman"/>
                <w:b/>
                <w:i/>
                <w:color w:val="auto"/>
              </w:rPr>
              <w:t>Chernobyl</w:t>
            </w:r>
          </w:p>
          <w:p w:rsidR="009D43ED" w:rsidRPr="00077356" w:rsidRDefault="009D43ED" w:rsidP="00F500B2">
            <w:pPr>
              <w:pStyle w:val="Default"/>
              <w:rPr>
                <w:rFonts w:ascii="Times New Roman" w:hAnsi="Times New Roman" w:cs="Times New Roman"/>
                <w:color w:val="auto"/>
              </w:rPr>
            </w:pPr>
            <w:r w:rsidRPr="007464FB">
              <w:rPr>
                <w:rFonts w:ascii="Times New Roman" w:hAnsi="Times New Roman" w:cs="Times New Roman"/>
                <w:b/>
                <w:i/>
                <w:color w:val="auto"/>
              </w:rPr>
              <w:t>Million Dollar Mission</w:t>
            </w:r>
          </w:p>
        </w:tc>
        <w:tc>
          <w:tcPr>
            <w:tcW w:w="1098" w:type="dxa"/>
          </w:tcPr>
          <w:p w:rsidR="009D43ED" w:rsidRDefault="009D43ED" w:rsidP="00F500B2">
            <w:pPr>
              <w:rPr>
                <w:rFonts w:ascii="Times New Roman" w:hAnsi="Times New Roman" w:cs="Times New Roman"/>
                <w:b/>
              </w:rPr>
            </w:pPr>
            <w:r>
              <w:rPr>
                <w:rFonts w:ascii="Times New Roman" w:hAnsi="Times New Roman" w:cs="Times New Roman"/>
                <w:b/>
              </w:rPr>
              <w:t>Days:</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4</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2</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2</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1</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4</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2</w:t>
            </w:r>
          </w:p>
          <w:p w:rsidR="009D43ED" w:rsidRDefault="009D43ED" w:rsidP="00F500B2">
            <w:pPr>
              <w:rPr>
                <w:rFonts w:ascii="Times New Roman" w:hAnsi="Times New Roman" w:cs="Times New Roman"/>
                <w:b/>
              </w:rPr>
            </w:pPr>
            <w:r>
              <w:rPr>
                <w:rFonts w:ascii="Times New Roman" w:hAnsi="Times New Roman" w:cs="Times New Roman"/>
                <w:b/>
              </w:rPr>
              <w:t xml:space="preserve">      </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r>
              <w:rPr>
                <w:rFonts w:ascii="Times New Roman" w:hAnsi="Times New Roman" w:cs="Times New Roman"/>
                <w:b/>
              </w:rPr>
              <w:t xml:space="preserve">       2</w:t>
            </w: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Default="009D43ED" w:rsidP="00F500B2">
            <w:pPr>
              <w:rPr>
                <w:rFonts w:ascii="Times New Roman" w:hAnsi="Times New Roman" w:cs="Times New Roman"/>
                <w:b/>
              </w:rPr>
            </w:pPr>
          </w:p>
          <w:p w:rsidR="009D43ED" w:rsidRPr="007C6C4D" w:rsidRDefault="009D43ED" w:rsidP="00F500B2">
            <w:pPr>
              <w:rPr>
                <w:rFonts w:ascii="Times New Roman" w:hAnsi="Times New Roman" w:cs="Times New Roman"/>
                <w:b/>
              </w:rPr>
            </w:pPr>
            <w:r>
              <w:rPr>
                <w:rFonts w:ascii="Times New Roman" w:hAnsi="Times New Roman" w:cs="Times New Roman"/>
                <w:b/>
              </w:rPr>
              <w:t xml:space="preserve">   </w:t>
            </w:r>
          </w:p>
        </w:tc>
      </w:tr>
      <w:tr w:rsidR="009D43ED" w:rsidTr="00F500B2">
        <w:trPr>
          <w:trHeight w:val="1970"/>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Quizzes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Questioning and Observations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rsidR="009D43ED" w:rsidRPr="00FC4CD3" w:rsidRDefault="009D43ED" w:rsidP="00F500B2">
            <w:pPr>
              <w:rPr>
                <w:rFonts w:ascii="Times New Roman" w:hAnsi="Times New Roman" w:cs="Times New Roman"/>
                <w:sz w:val="24"/>
                <w:szCs w:val="24"/>
              </w:rPr>
            </w:pPr>
            <w:r>
              <w:rPr>
                <w:rFonts w:ascii="Times New Roman" w:hAnsi="Times New Roman" w:cs="Times New Roman"/>
                <w:sz w:val="24"/>
                <w:szCs w:val="24"/>
              </w:rPr>
              <w:t>Class work and Homework</w:t>
            </w:r>
          </w:p>
        </w:tc>
      </w:tr>
      <w:tr w:rsidR="009D43ED" w:rsidTr="00F500B2">
        <w:trPr>
          <w:trHeight w:val="1728"/>
        </w:trPr>
        <w:tc>
          <w:tcPr>
            <w:tcW w:w="9576" w:type="dxa"/>
            <w:gridSpan w:val="3"/>
          </w:tcPr>
          <w:p w:rsidR="009D43ED" w:rsidRDefault="009D43ED" w:rsidP="00F500B2">
            <w:pPr>
              <w:rPr>
                <w:rFonts w:ascii="Times New Roman" w:hAnsi="Times New Roman" w:cs="Times New Roman"/>
                <w:b/>
                <w:sz w:val="24"/>
                <w:szCs w:val="24"/>
              </w:rPr>
            </w:pPr>
            <w:r>
              <w:rPr>
                <w:rFonts w:ascii="Times New Roman" w:hAnsi="Times New Roman" w:cs="Times New Roman"/>
                <w:b/>
                <w:sz w:val="24"/>
                <w:szCs w:val="24"/>
              </w:rPr>
              <w:t>Possible Support Strategies: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manipulatives</w:t>
            </w:r>
            <w:proofErr w:type="spellEnd"/>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Word Walls and Individual Glossaries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Journals</w:t>
            </w:r>
          </w:p>
          <w:p w:rsidR="009D43ED" w:rsidRPr="00FC4CD3" w:rsidRDefault="009D43ED" w:rsidP="00F500B2">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9D43ED" w:rsidTr="00F500B2">
        <w:trPr>
          <w:trHeight w:val="1493"/>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rsidR="009D43ED" w:rsidRPr="00FC4CD3" w:rsidRDefault="009D43ED" w:rsidP="00F500B2">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9D43ED" w:rsidTr="00F500B2">
        <w:trPr>
          <w:trHeight w:val="2240"/>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rsidR="009D43ED" w:rsidRPr="00FC4CD3" w:rsidRDefault="009D43ED" w:rsidP="00F500B2">
            <w:pPr>
              <w:rPr>
                <w:rFonts w:ascii="Times New Roman" w:hAnsi="Times New Roman" w:cs="Times New Roman"/>
                <w:sz w:val="24"/>
                <w:szCs w:val="24"/>
              </w:rPr>
            </w:pPr>
            <w:r>
              <w:rPr>
                <w:rFonts w:ascii="Times New Roman" w:hAnsi="Times New Roman" w:cs="Times New Roman"/>
                <w:sz w:val="24"/>
                <w:szCs w:val="24"/>
              </w:rPr>
              <w:t>Students will be able to describe the behavior of different functions depending on their particular parameters.  The will know how the absolute value functions will be reflected over the axis but the exponential graphs will be limited to real number values.  Part of the expectations is that students will select real world situations to serve as a model.  The Egyptian Pyramid outline will serve as a good real world situation to allow students to sort out through all properties for absolute value equations.</w:t>
            </w:r>
          </w:p>
        </w:tc>
      </w:tr>
      <w:tr w:rsidR="009D43ED" w:rsidTr="00F500B2">
        <w:trPr>
          <w:trHeight w:val="1520"/>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Extension:</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rsidR="009D43ED" w:rsidRPr="001F4187" w:rsidRDefault="009D43ED" w:rsidP="00F500B2">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9D43ED" w:rsidTr="00F500B2">
        <w:trPr>
          <w:trHeight w:val="2060"/>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rsidR="009D43ED" w:rsidRPr="001F4187" w:rsidRDefault="009D43ED" w:rsidP="00F500B2">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9D43ED" w:rsidTr="00F500B2">
        <w:trPr>
          <w:trHeight w:val="2880"/>
        </w:trPr>
        <w:tc>
          <w:tcPr>
            <w:tcW w:w="9576" w:type="dxa"/>
            <w:gridSpan w:val="3"/>
          </w:tcPr>
          <w:p w:rsidR="009D43ED" w:rsidRDefault="009D43ED" w:rsidP="00F500B2">
            <w:pPr>
              <w:rPr>
                <w:rFonts w:ascii="Times New Roman" w:hAnsi="Times New Roman" w:cs="Times New Roman"/>
                <w:b/>
                <w:sz w:val="24"/>
                <w:szCs w:val="24"/>
              </w:rPr>
            </w:pPr>
            <w:r w:rsidRPr="00457BFA">
              <w:rPr>
                <w:rFonts w:ascii="Times New Roman" w:hAnsi="Times New Roman" w:cs="Times New Roman"/>
                <w:b/>
                <w:sz w:val="24"/>
                <w:szCs w:val="24"/>
              </w:rPr>
              <w:lastRenderedPageBreak/>
              <w:t>Resources: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Text book : Prentice Hall Mathematics Algebra I</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Graphing calculators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Algebra Tiles</w:t>
            </w:r>
          </w:p>
          <w:p w:rsidR="009D43ED" w:rsidRDefault="009D43ED" w:rsidP="00F500B2">
            <w:pPr>
              <w:rPr>
                <w:rFonts w:ascii="Times New Roman" w:hAnsi="Times New Roman" w:cs="Times New Roman"/>
                <w:sz w:val="24"/>
                <w:szCs w:val="24"/>
              </w:rPr>
            </w:pPr>
            <w:r>
              <w:rPr>
                <w:rFonts w:ascii="Times New Roman" w:hAnsi="Times New Roman" w:cs="Times New Roman"/>
                <w:sz w:val="24"/>
                <w:szCs w:val="24"/>
              </w:rPr>
              <w:t>Smart Board Demonstrations</w:t>
            </w:r>
          </w:p>
          <w:p w:rsidR="009D43ED" w:rsidRPr="003668BD" w:rsidRDefault="009D43ED" w:rsidP="00F500B2">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rsidR="00AF161F" w:rsidRDefault="00AF161F">
      <w:bookmarkStart w:id="0" w:name="_GoBack"/>
      <w:bookmarkEnd w:id="0"/>
    </w:p>
    <w:sectPr w:rsidR="00AF161F" w:rsidSect="00AF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ED"/>
    <w:rsid w:val="002B01AC"/>
    <w:rsid w:val="009823C4"/>
    <w:rsid w:val="009D43ED"/>
    <w:rsid w:val="00A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43ED"/>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43E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2015-10-19T15:59:00Z</dcterms:created>
  <dcterms:modified xsi:type="dcterms:W3CDTF">2015-10-19T15:59:00Z</dcterms:modified>
</cp:coreProperties>
</file>