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8F" w:rsidRDefault="008C3E8F">
      <w:r>
        <w:t xml:space="preserve"> Elks National Foundation </w:t>
      </w:r>
      <w:r>
        <w:t xml:space="preserve">Most Valuable Student scholarship </w:t>
      </w:r>
      <w:proofErr w:type="gramStart"/>
      <w:r>
        <w:t>contest</w:t>
      </w:r>
      <w:proofErr w:type="gramEnd"/>
      <w:r>
        <w:t xml:space="preserve">. </w:t>
      </w:r>
    </w:p>
    <w:p w:rsidR="008C3A08" w:rsidRDefault="008C3E8F">
      <w:r>
        <w:t>The Elks National Foundation will award 500 four-year scholarships to the highest-rated applicants in the 2017 competition.</w:t>
      </w:r>
      <w:r>
        <w:t xml:space="preserve"> </w:t>
      </w:r>
      <w:proofErr w:type="gramStart"/>
      <w:r>
        <w:t>Details at the following website.</w:t>
      </w:r>
      <w:proofErr w:type="gramEnd"/>
      <w:r>
        <w:t xml:space="preserve"> </w:t>
      </w:r>
    </w:p>
    <w:p w:rsidR="008C3E8F" w:rsidRDefault="008C3E8F">
      <w:hyperlink r:id="rId5" w:history="1">
        <w:r w:rsidRPr="001F21BE">
          <w:rPr>
            <w:rStyle w:val="Hyperlink"/>
          </w:rPr>
          <w:t>http://www.elks.org/scholars/scholarships/MVS.cfm</w:t>
        </w:r>
      </w:hyperlink>
      <w:r>
        <w:t xml:space="preserve"> </w:t>
      </w:r>
      <w:bookmarkStart w:id="0" w:name="_GoBack"/>
      <w:bookmarkEnd w:id="0"/>
    </w:p>
    <w:sectPr w:rsidR="008C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8F"/>
    <w:rsid w:val="008C3A08"/>
    <w:rsid w:val="008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ks.org/scholars/scholarships/MV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Costello</dc:creator>
  <cp:lastModifiedBy>M. Costello</cp:lastModifiedBy>
  <cp:revision>1</cp:revision>
  <dcterms:created xsi:type="dcterms:W3CDTF">2016-09-12T19:56:00Z</dcterms:created>
  <dcterms:modified xsi:type="dcterms:W3CDTF">2016-09-12T19:57:00Z</dcterms:modified>
</cp:coreProperties>
</file>