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14455.052166934187"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0.8467094703046"/>
        <w:gridCol w:w="3014.205457463884"/>
        <w:gridCol w:w="1725"/>
        <w:gridCol w:w="6435"/>
        <w:tblGridChange w:id="0">
          <w:tblGrid>
            <w:gridCol w:w="3280.8467094703046"/>
            <w:gridCol w:w="3014.205457463884"/>
            <w:gridCol w:w="1725"/>
            <w:gridCol w:w="6435"/>
          </w:tblGrid>
        </w:tblGridChange>
      </w:tblGrid>
      <w:tr>
        <w:trPr>
          <w:trHeight w:val="48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BeeZee" w:cs="ABeeZee" w:eastAsia="ABeeZee" w:hAnsi="ABeeZee"/>
                <w:b w:val="1"/>
                <w:i w:val="1"/>
                <w:sz w:val="24"/>
                <w:szCs w:val="24"/>
              </w:rPr>
            </w:pPr>
            <w:r w:rsidDel="00000000" w:rsidR="00000000" w:rsidRPr="00000000">
              <w:rPr>
                <w:rFonts w:ascii="ABeeZee" w:cs="ABeeZee" w:eastAsia="ABeeZee" w:hAnsi="ABeeZee"/>
                <w:b w:val="1"/>
                <w:i w:val="1"/>
                <w:sz w:val="24"/>
                <w:szCs w:val="24"/>
                <w:rtl w:val="0"/>
              </w:rPr>
              <w:t xml:space="preserve">IMPORTANT CONCEPTS YOUR STUDENT SHOULD KNOW AND ACTIVITIES TO DO AT HOME</w:t>
            </w:r>
          </w:p>
        </w:tc>
      </w:tr>
      <w:tr>
        <w:trPr>
          <w:trHeight w:val="48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BeeZee" w:cs="ABeeZee" w:eastAsia="ABeeZee" w:hAnsi="ABeeZee"/>
                <w:b w:val="1"/>
                <w:color w:val="9900ff"/>
                <w:sz w:val="28"/>
                <w:szCs w:val="28"/>
              </w:rPr>
            </w:pPr>
            <w:r w:rsidDel="00000000" w:rsidR="00000000" w:rsidRPr="00000000">
              <w:rPr>
                <w:rFonts w:ascii="ABeeZee" w:cs="ABeeZee" w:eastAsia="ABeeZee" w:hAnsi="ABeeZee"/>
                <w:b w:val="1"/>
                <w:color w:val="9900ff"/>
                <w:sz w:val="28"/>
                <w:szCs w:val="28"/>
                <w:rtl w:val="0"/>
              </w:rPr>
              <w:t xml:space="preserve">                                                   Force and Motion Unit</w:t>
            </w:r>
          </w:p>
        </w:tc>
      </w:tr>
      <w:tr>
        <w:trPr>
          <w:trHeight w:val="560" w:hRule="atLeast"/>
        </w:trPr>
        <w:tc>
          <w:tcPr>
            <w:gridSpan w:val="4"/>
            <w:shd w:fill="a962f8"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BeeZee" w:cs="ABeeZee" w:eastAsia="ABeeZee" w:hAnsi="ABeeZee"/>
                <w:b w:val="1"/>
                <w:sz w:val="28"/>
                <w:szCs w:val="28"/>
              </w:rPr>
            </w:pPr>
            <w:r w:rsidDel="00000000" w:rsidR="00000000" w:rsidRPr="00000000">
              <w:rPr>
                <w:rFonts w:ascii="ABeeZee" w:cs="ABeeZee" w:eastAsia="ABeeZee" w:hAnsi="ABeeZee"/>
                <w:b w:val="1"/>
                <w:sz w:val="28"/>
                <w:szCs w:val="28"/>
                <w:rtl w:val="0"/>
              </w:rPr>
              <w:t xml:space="preserve"> Important Concepts Addressed in this Unit</w:t>
            </w:r>
          </w:p>
        </w:tc>
      </w:tr>
      <w:tr>
        <w:trPr>
          <w:trHeight w:val="44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numPr>
                <w:ilvl w:val="0"/>
                <w:numId w:val="2"/>
              </w:numPr>
              <w:ind w:left="720" w:hanging="360"/>
              <w:contextualSpacing w:val="1"/>
              <w:rPr>
                <w:rFonts w:ascii="ABeeZee" w:cs="ABeeZee" w:eastAsia="ABeeZee" w:hAnsi="ABeeZee"/>
                <w:sz w:val="24"/>
                <w:szCs w:val="24"/>
              </w:rPr>
            </w:pPr>
            <w:r w:rsidDel="00000000" w:rsidR="00000000" w:rsidRPr="00000000">
              <w:rPr>
                <w:rFonts w:ascii="ABeeZee" w:cs="ABeeZee" w:eastAsia="ABeeZee" w:hAnsi="ABeeZee"/>
                <w:sz w:val="24"/>
                <w:szCs w:val="24"/>
                <w:rtl w:val="0"/>
              </w:rPr>
              <w:t xml:space="preserve">How can forces be used to make objects move, change direction, or stop?</w:t>
            </w:r>
          </w:p>
          <w:p w:rsidR="00000000" w:rsidDel="00000000" w:rsidP="00000000" w:rsidRDefault="00000000" w:rsidRPr="00000000" w14:paraId="0000000E">
            <w:pPr>
              <w:widowControl w:val="0"/>
              <w:numPr>
                <w:ilvl w:val="0"/>
                <w:numId w:val="2"/>
              </w:numPr>
              <w:ind w:left="720" w:hanging="360"/>
              <w:contextualSpacing w:val="1"/>
              <w:rPr>
                <w:rFonts w:ascii="ABeeZee" w:cs="ABeeZee" w:eastAsia="ABeeZee" w:hAnsi="ABeeZee"/>
                <w:sz w:val="24"/>
                <w:szCs w:val="24"/>
              </w:rPr>
            </w:pPr>
            <w:r w:rsidDel="00000000" w:rsidR="00000000" w:rsidRPr="00000000">
              <w:rPr>
                <w:rFonts w:ascii="ABeeZee" w:cs="ABeeZee" w:eastAsia="ABeeZee" w:hAnsi="ABeeZee"/>
                <w:sz w:val="24"/>
                <w:szCs w:val="24"/>
                <w:rtl w:val="0"/>
              </w:rPr>
              <w:t xml:space="preserve">How is the motion of an object related to the size of the object and the amount of force that is applied to the object?  </w:t>
            </w:r>
          </w:p>
          <w:p w:rsidR="00000000" w:rsidDel="00000000" w:rsidP="00000000" w:rsidRDefault="00000000" w:rsidRPr="00000000" w14:paraId="0000000F">
            <w:pPr>
              <w:widowControl w:val="0"/>
              <w:numPr>
                <w:ilvl w:val="0"/>
                <w:numId w:val="2"/>
              </w:numPr>
              <w:ind w:left="720" w:hanging="360"/>
              <w:contextualSpacing w:val="1"/>
              <w:rPr>
                <w:rFonts w:ascii="ABeeZee" w:cs="ABeeZee" w:eastAsia="ABeeZee" w:hAnsi="ABeeZee"/>
                <w:sz w:val="24"/>
                <w:szCs w:val="24"/>
              </w:rPr>
            </w:pPr>
            <w:r w:rsidDel="00000000" w:rsidR="00000000" w:rsidRPr="00000000">
              <w:rPr>
                <w:rFonts w:ascii="ABeeZee" w:cs="ABeeZee" w:eastAsia="ABeeZee" w:hAnsi="ABeeZee"/>
                <w:sz w:val="24"/>
                <w:szCs w:val="24"/>
                <w:rtl w:val="0"/>
              </w:rPr>
              <w:t xml:space="preserve">What is gravity and how does it affect things on the earth? </w:t>
            </w:r>
          </w:p>
          <w:p w:rsidR="00000000" w:rsidDel="00000000" w:rsidP="00000000" w:rsidRDefault="00000000" w:rsidRPr="00000000" w14:paraId="00000010">
            <w:pPr>
              <w:widowControl w:val="0"/>
              <w:numPr>
                <w:ilvl w:val="0"/>
                <w:numId w:val="2"/>
              </w:numPr>
              <w:ind w:left="720" w:hanging="360"/>
              <w:contextualSpacing w:val="1"/>
              <w:rPr>
                <w:rFonts w:ascii="ABeeZee" w:cs="ABeeZee" w:eastAsia="ABeeZee" w:hAnsi="ABeeZee"/>
                <w:sz w:val="24"/>
                <w:szCs w:val="24"/>
              </w:rPr>
            </w:pPr>
            <w:r w:rsidDel="00000000" w:rsidR="00000000" w:rsidRPr="00000000">
              <w:rPr>
                <w:rFonts w:ascii="ABeeZee" w:cs="ABeeZee" w:eastAsia="ABeeZee" w:hAnsi="ABeeZee"/>
                <w:sz w:val="24"/>
                <w:szCs w:val="24"/>
                <w:rtl w:val="0"/>
              </w:rPr>
              <w:t xml:space="preserve"> How do simple machines make work easier for people? </w:t>
            </w:r>
          </w:p>
        </w:tc>
      </w:tr>
      <w:tr>
        <w:trPr>
          <w:trHeight w:val="480" w:hRule="atLeast"/>
        </w:trPr>
        <w:tc>
          <w:tcPr>
            <w:gridSpan w:val="3"/>
            <w:shd w:fill="a962f8" w:val="clear"/>
            <w:tcMar>
              <w:top w:w="100.0" w:type="dxa"/>
              <w:left w:w="100.0" w:type="dxa"/>
              <w:bottom w:w="100.0" w:type="dxa"/>
              <w:right w:w="100.0" w:type="dxa"/>
            </w:tcMar>
            <w:vAlign w:val="top"/>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BeeZee" w:cs="ABeeZee" w:eastAsia="ABeeZee" w:hAnsi="ABeeZee"/>
              </w:rPr>
            </w:pPr>
            <w:r w:rsidDel="00000000" w:rsidR="00000000" w:rsidRPr="00000000">
              <w:rPr>
                <w:rFonts w:ascii="ABeeZee" w:cs="ABeeZee" w:eastAsia="ABeeZee" w:hAnsi="ABeeZee"/>
                <w:b w:val="1"/>
                <w:sz w:val="28"/>
                <w:szCs w:val="28"/>
                <w:rtl w:val="0"/>
              </w:rPr>
              <w:t xml:space="preserve">Key Words To Know</w:t>
            </w:r>
            <w:r w:rsidDel="00000000" w:rsidR="00000000" w:rsidRPr="00000000">
              <w:rPr>
                <w:rtl w:val="0"/>
              </w:rPr>
            </w:r>
          </w:p>
        </w:tc>
        <w:tc>
          <w:tcPr>
            <w:shd w:fill="a962f8"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contextualSpacing w:val="0"/>
              <w:jc w:val="center"/>
              <w:rPr>
                <w:rFonts w:ascii="ABeeZee" w:cs="ABeeZee" w:eastAsia="ABeeZee" w:hAnsi="ABeeZee"/>
                <w:b w:val="1"/>
                <w:sz w:val="28"/>
                <w:szCs w:val="28"/>
              </w:rPr>
            </w:pPr>
            <w:r w:rsidDel="00000000" w:rsidR="00000000" w:rsidRPr="00000000">
              <w:rPr>
                <w:rFonts w:ascii="ABeeZee" w:cs="ABeeZee" w:eastAsia="ABeeZee" w:hAnsi="ABeeZee"/>
                <w:b w:val="1"/>
                <w:sz w:val="28"/>
                <w:szCs w:val="28"/>
                <w:rtl w:val="0"/>
              </w:rPr>
              <w:t xml:space="preserve">How You Can Help Your Student</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contextualSpacing w:val="0"/>
              <w:rPr>
                <w:rFonts w:ascii="ABeeZee" w:cs="ABeeZee" w:eastAsia="ABeeZee" w:hAnsi="ABeeZee"/>
              </w:rPr>
            </w:pPr>
            <w:r w:rsidDel="00000000" w:rsidR="00000000" w:rsidRPr="00000000">
              <w:rPr>
                <w:rFonts w:ascii="ABeeZee" w:cs="ABeeZee" w:eastAsia="ABeeZee" w:hAnsi="ABeeZee"/>
                <w:rtl w:val="0"/>
              </w:rPr>
              <w:t xml:space="preserve">F</w:t>
            </w:r>
            <w:r w:rsidDel="00000000" w:rsidR="00000000" w:rsidRPr="00000000">
              <w:rPr>
                <w:rFonts w:ascii="ABeeZee" w:cs="ABeeZee" w:eastAsia="ABeeZee" w:hAnsi="ABeeZee"/>
                <w:rtl w:val="0"/>
              </w:rPr>
              <w:t xml:space="preserve">orce</w:t>
            </w:r>
          </w:p>
          <w:p w:rsidR="00000000" w:rsidDel="00000000" w:rsidP="00000000" w:rsidRDefault="00000000" w:rsidRPr="00000000" w14:paraId="00000019">
            <w:pPr>
              <w:widowControl w:val="0"/>
              <w:spacing w:line="240" w:lineRule="auto"/>
              <w:contextualSpacing w:val="0"/>
              <w:rPr>
                <w:rFonts w:ascii="ABeeZee" w:cs="ABeeZee" w:eastAsia="ABeeZee" w:hAnsi="ABeeZee"/>
              </w:rPr>
            </w:pPr>
            <w:r w:rsidDel="00000000" w:rsidR="00000000" w:rsidRPr="00000000">
              <w:rPr>
                <w:rFonts w:ascii="ABeeZee" w:cs="ABeeZee" w:eastAsia="ABeeZee" w:hAnsi="ABeeZee"/>
                <w:rtl w:val="0"/>
              </w:rPr>
              <w:t xml:space="preserve">Work</w:t>
            </w:r>
            <w:r w:rsidDel="00000000" w:rsidR="00000000" w:rsidRPr="00000000">
              <w:rPr>
                <w:rtl w:val="0"/>
              </w:rPr>
            </w:r>
          </w:p>
          <w:p w:rsidR="00000000" w:rsidDel="00000000" w:rsidP="00000000" w:rsidRDefault="00000000" w:rsidRPr="00000000" w14:paraId="0000001A">
            <w:pPr>
              <w:widowControl w:val="0"/>
              <w:spacing w:line="240" w:lineRule="auto"/>
              <w:contextualSpacing w:val="0"/>
              <w:rPr>
                <w:rFonts w:ascii="ABeeZee" w:cs="ABeeZee" w:eastAsia="ABeeZee" w:hAnsi="ABeeZee"/>
              </w:rPr>
            </w:pPr>
            <w:r w:rsidDel="00000000" w:rsidR="00000000" w:rsidRPr="00000000">
              <w:rPr>
                <w:rFonts w:ascii="ABeeZee" w:cs="ABeeZee" w:eastAsia="ABeeZee" w:hAnsi="ABeeZee"/>
                <w:rtl w:val="0"/>
              </w:rPr>
              <w:t xml:space="preserve">Balanced forces</w:t>
            </w:r>
          </w:p>
          <w:p w:rsidR="00000000" w:rsidDel="00000000" w:rsidP="00000000" w:rsidRDefault="00000000" w:rsidRPr="00000000" w14:paraId="0000001B">
            <w:pPr>
              <w:widowControl w:val="0"/>
              <w:spacing w:line="240" w:lineRule="auto"/>
              <w:contextualSpacing w:val="0"/>
              <w:rPr>
                <w:rFonts w:ascii="ABeeZee" w:cs="ABeeZee" w:eastAsia="ABeeZee" w:hAnsi="ABeeZee"/>
              </w:rPr>
            </w:pPr>
            <w:r w:rsidDel="00000000" w:rsidR="00000000" w:rsidRPr="00000000">
              <w:rPr>
                <w:rFonts w:ascii="ABeeZee" w:cs="ABeeZee" w:eastAsia="ABeeZee" w:hAnsi="ABeeZee"/>
                <w:rtl w:val="0"/>
              </w:rPr>
              <w:t xml:space="preserve">Unbalanced forces</w:t>
            </w:r>
          </w:p>
          <w:p w:rsidR="00000000" w:rsidDel="00000000" w:rsidP="00000000" w:rsidRDefault="00000000" w:rsidRPr="00000000" w14:paraId="0000001C">
            <w:pPr>
              <w:widowControl w:val="0"/>
              <w:spacing w:line="240" w:lineRule="auto"/>
              <w:contextualSpacing w:val="0"/>
              <w:rPr>
                <w:rFonts w:ascii="ABeeZee" w:cs="ABeeZee" w:eastAsia="ABeeZee" w:hAnsi="ABeeZee"/>
              </w:rPr>
            </w:pPr>
            <w:r w:rsidDel="00000000" w:rsidR="00000000" w:rsidRPr="00000000">
              <w:rPr>
                <w:rFonts w:ascii="ABeeZee" w:cs="ABeeZee" w:eastAsia="ABeeZee" w:hAnsi="ABeeZee"/>
                <w:rtl w:val="0"/>
              </w:rPr>
              <w:t xml:space="preserve">Gravity</w:t>
            </w:r>
          </w:p>
          <w:p w:rsidR="00000000" w:rsidDel="00000000" w:rsidP="00000000" w:rsidRDefault="00000000" w:rsidRPr="00000000" w14:paraId="0000001D">
            <w:pPr>
              <w:widowControl w:val="0"/>
              <w:spacing w:line="240" w:lineRule="auto"/>
              <w:contextualSpacing w:val="0"/>
              <w:rPr>
                <w:rFonts w:ascii="ABeeZee" w:cs="ABeeZee" w:eastAsia="ABeeZee" w:hAnsi="ABeeZee"/>
              </w:rPr>
            </w:pPr>
            <w:r w:rsidDel="00000000" w:rsidR="00000000" w:rsidRPr="00000000">
              <w:rPr>
                <w:rFonts w:ascii="ABeeZee" w:cs="ABeeZee" w:eastAsia="ABeeZee" w:hAnsi="ABeeZee"/>
                <w:rtl w:val="0"/>
              </w:rPr>
              <w:t xml:space="preserve">Motion</w:t>
            </w:r>
          </w:p>
          <w:p w:rsidR="00000000" w:rsidDel="00000000" w:rsidP="00000000" w:rsidRDefault="00000000" w:rsidRPr="00000000" w14:paraId="0000001E">
            <w:pPr>
              <w:widowControl w:val="0"/>
              <w:spacing w:line="240" w:lineRule="auto"/>
              <w:contextualSpacing w:val="0"/>
              <w:rPr>
                <w:rFonts w:ascii="ABeeZee" w:cs="ABeeZee" w:eastAsia="ABeeZee" w:hAnsi="ABeeZee"/>
              </w:rPr>
            </w:pPr>
            <w:r w:rsidDel="00000000" w:rsidR="00000000" w:rsidRPr="00000000">
              <w:rPr>
                <w:rFonts w:ascii="ABeeZee" w:cs="ABeeZee" w:eastAsia="ABeeZee" w:hAnsi="ABeeZee"/>
                <w:rtl w:val="0"/>
              </w:rPr>
              <w:t xml:space="preserve">Friction</w:t>
            </w:r>
          </w:p>
          <w:p w:rsidR="00000000" w:rsidDel="00000000" w:rsidP="00000000" w:rsidRDefault="00000000" w:rsidRPr="00000000" w14:paraId="0000001F">
            <w:pPr>
              <w:widowControl w:val="0"/>
              <w:spacing w:line="240" w:lineRule="auto"/>
              <w:contextualSpacing w:val="0"/>
              <w:rPr>
                <w:rFonts w:ascii="ABeeZee" w:cs="ABeeZee" w:eastAsia="ABeeZee" w:hAnsi="ABeeZee"/>
              </w:rPr>
            </w:pPr>
            <w:r w:rsidDel="00000000" w:rsidR="00000000" w:rsidRPr="00000000">
              <w:rPr>
                <w:rFonts w:ascii="ABeeZee" w:cs="ABeeZee" w:eastAsia="ABeeZee" w:hAnsi="ABeeZee"/>
                <w:rtl w:val="0"/>
              </w:rPr>
              <w:t xml:space="preserve">Air Resistance</w:t>
            </w:r>
          </w:p>
          <w:p w:rsidR="00000000" w:rsidDel="00000000" w:rsidP="00000000" w:rsidRDefault="00000000" w:rsidRPr="00000000" w14:paraId="00000020">
            <w:pPr>
              <w:widowControl w:val="0"/>
              <w:spacing w:line="240" w:lineRule="auto"/>
              <w:contextualSpacing w:val="0"/>
              <w:rPr>
                <w:rFonts w:ascii="ABeeZee" w:cs="ABeeZee" w:eastAsia="ABeeZee" w:hAnsi="ABeeZee"/>
              </w:rPr>
            </w:pPr>
            <w:r w:rsidDel="00000000" w:rsidR="00000000" w:rsidRPr="00000000">
              <w:rPr>
                <w:rFonts w:ascii="ABeeZee" w:cs="ABeeZee" w:eastAsia="ABeeZee" w:hAnsi="ABeeZee"/>
                <w:rtl w:val="0"/>
              </w:rPr>
              <w:t xml:space="preserve">Inertia</w:t>
            </w:r>
          </w:p>
          <w:p w:rsidR="00000000" w:rsidDel="00000000" w:rsidP="00000000" w:rsidRDefault="00000000" w:rsidRPr="00000000" w14:paraId="00000021">
            <w:pPr>
              <w:widowControl w:val="0"/>
              <w:spacing w:line="240" w:lineRule="auto"/>
              <w:contextualSpacing w:val="0"/>
              <w:rPr>
                <w:rFonts w:ascii="ABeeZee" w:cs="ABeeZee" w:eastAsia="ABeeZee" w:hAnsi="ABeeZee"/>
              </w:rPr>
            </w:pPr>
            <w:r w:rsidDel="00000000" w:rsidR="00000000" w:rsidRPr="00000000">
              <w:rPr>
                <w:rFonts w:ascii="ABeeZee" w:cs="ABeeZee" w:eastAsia="ABeeZee" w:hAnsi="ABeeZee"/>
                <w:rtl w:val="0"/>
              </w:rPr>
              <w:t xml:space="preserve">Lever</w:t>
            </w:r>
          </w:p>
          <w:p w:rsidR="00000000" w:rsidDel="00000000" w:rsidP="00000000" w:rsidRDefault="00000000" w:rsidRPr="00000000" w14:paraId="00000022">
            <w:pPr>
              <w:widowControl w:val="0"/>
              <w:spacing w:line="240" w:lineRule="auto"/>
              <w:contextualSpacing w:val="0"/>
              <w:rPr>
                <w:rFonts w:ascii="ABeeZee" w:cs="ABeeZee" w:eastAsia="ABeeZee" w:hAnsi="ABeeZee"/>
              </w:rPr>
            </w:pPr>
            <w:r w:rsidDel="00000000" w:rsidR="00000000" w:rsidRPr="00000000">
              <w:rPr>
                <w:rFonts w:ascii="ABeeZee" w:cs="ABeeZee" w:eastAsia="ABeeZee" w:hAnsi="ABeeZee"/>
                <w:rtl w:val="0"/>
              </w:rPr>
              <w:t xml:space="preserve">Pulley</w:t>
            </w:r>
          </w:p>
          <w:p w:rsidR="00000000" w:rsidDel="00000000" w:rsidP="00000000" w:rsidRDefault="00000000" w:rsidRPr="00000000" w14:paraId="00000023">
            <w:pPr>
              <w:widowControl w:val="0"/>
              <w:spacing w:line="240" w:lineRule="auto"/>
              <w:contextualSpacing w:val="0"/>
              <w:rPr>
                <w:rFonts w:ascii="ABeeZee" w:cs="ABeeZee" w:eastAsia="ABeeZee" w:hAnsi="ABeeZee"/>
              </w:rPr>
            </w:pPr>
            <w:r w:rsidDel="00000000" w:rsidR="00000000" w:rsidRPr="00000000">
              <w:rPr>
                <w:rFonts w:ascii="ABeeZee" w:cs="ABeeZee" w:eastAsia="ABeeZee" w:hAnsi="ABeeZee"/>
                <w:rtl w:val="0"/>
              </w:rPr>
              <w:t xml:space="preserve">Wedge</w:t>
            </w:r>
          </w:p>
          <w:p w:rsidR="00000000" w:rsidDel="00000000" w:rsidP="00000000" w:rsidRDefault="00000000" w:rsidRPr="00000000" w14:paraId="00000024">
            <w:pPr>
              <w:widowControl w:val="0"/>
              <w:spacing w:line="240" w:lineRule="auto"/>
              <w:contextualSpacing w:val="0"/>
              <w:rPr>
                <w:rFonts w:ascii="ABeeZee" w:cs="ABeeZee" w:eastAsia="ABeeZee" w:hAnsi="ABeeZee"/>
              </w:rPr>
            </w:pPr>
            <w:r w:rsidDel="00000000" w:rsidR="00000000" w:rsidRPr="00000000">
              <w:rPr>
                <w:rFonts w:ascii="ABeeZee" w:cs="ABeeZee" w:eastAsia="ABeeZee" w:hAnsi="ABeeZee"/>
                <w:rtl w:val="0"/>
              </w:rPr>
              <w:t xml:space="preserve">Inclined Plane</w:t>
            </w:r>
          </w:p>
          <w:p w:rsidR="00000000" w:rsidDel="00000000" w:rsidP="00000000" w:rsidRDefault="00000000" w:rsidRPr="00000000" w14:paraId="00000025">
            <w:pPr>
              <w:widowControl w:val="0"/>
              <w:spacing w:line="240" w:lineRule="auto"/>
              <w:contextualSpacing w:val="0"/>
              <w:rPr>
                <w:rFonts w:ascii="ABeeZee" w:cs="ABeeZee" w:eastAsia="ABeeZee" w:hAnsi="ABeeZee"/>
              </w:rPr>
            </w:pPr>
            <w:r w:rsidDel="00000000" w:rsidR="00000000" w:rsidRPr="00000000">
              <w:rPr>
                <w:rFonts w:ascii="ABeeZee" w:cs="ABeeZee" w:eastAsia="ABeeZee" w:hAnsi="ABeeZee"/>
                <w:rtl w:val="0"/>
              </w:rPr>
              <w:t xml:space="preserve">Wheel and Axle</w:t>
            </w:r>
          </w:p>
          <w:p w:rsidR="00000000" w:rsidDel="00000000" w:rsidP="00000000" w:rsidRDefault="00000000" w:rsidRPr="00000000" w14:paraId="00000026">
            <w:pPr>
              <w:widowControl w:val="0"/>
              <w:spacing w:line="240" w:lineRule="auto"/>
              <w:contextualSpacing w:val="0"/>
              <w:rPr>
                <w:rFonts w:ascii="ABeeZee" w:cs="ABeeZee" w:eastAsia="ABeeZee" w:hAnsi="ABeeZee"/>
              </w:rPr>
            </w:pPr>
            <w:r w:rsidDel="00000000" w:rsidR="00000000" w:rsidRPr="00000000">
              <w:rPr>
                <w:rFonts w:ascii="ABeeZee" w:cs="ABeeZee" w:eastAsia="ABeeZee" w:hAnsi="ABeeZee"/>
                <w:rtl w:val="0"/>
              </w:rPr>
              <w:t xml:space="preserve">Screw</w:t>
            </w:r>
          </w:p>
          <w:p w:rsidR="00000000" w:rsidDel="00000000" w:rsidP="00000000" w:rsidRDefault="00000000" w:rsidRPr="00000000" w14:paraId="00000027">
            <w:pPr>
              <w:widowControl w:val="0"/>
              <w:spacing w:line="240" w:lineRule="auto"/>
              <w:contextualSpacing w:val="0"/>
              <w:rPr>
                <w:rFonts w:ascii="ABeeZee" w:cs="ABeeZee" w:eastAsia="ABeeZee" w:hAnsi="ABeeZee"/>
                <w:sz w:val="24"/>
                <w:szCs w:val="24"/>
                <w:highlight w:val="magent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numPr>
                <w:ilvl w:val="0"/>
                <w:numId w:val="4"/>
              </w:numPr>
              <w:spacing w:line="240" w:lineRule="auto"/>
              <w:ind w:left="720" w:hanging="360"/>
              <w:contextualSpacing w:val="1"/>
              <w:rPr>
                <w:rFonts w:ascii="ABeeZee" w:cs="ABeeZee" w:eastAsia="ABeeZee" w:hAnsi="ABeeZee"/>
                <w:sz w:val="24"/>
                <w:szCs w:val="24"/>
              </w:rPr>
            </w:pPr>
            <w:r w:rsidDel="00000000" w:rsidR="00000000" w:rsidRPr="00000000">
              <w:rPr>
                <w:rFonts w:ascii="ABeeZee" w:cs="ABeeZee" w:eastAsia="ABeeZee" w:hAnsi="ABeeZee"/>
                <w:sz w:val="24"/>
                <w:szCs w:val="24"/>
                <w:rtl w:val="0"/>
              </w:rPr>
              <w:t xml:space="preserve">Your child will have access to many links, educational videos, and games pushed out to them through Google Classroom. Your child may access his/her Google Classroom from home.  </w:t>
            </w:r>
          </w:p>
          <w:p w:rsidR="00000000" w:rsidDel="00000000" w:rsidP="00000000" w:rsidRDefault="00000000" w:rsidRPr="00000000" w14:paraId="0000002B">
            <w:pPr>
              <w:widowControl w:val="0"/>
              <w:numPr>
                <w:ilvl w:val="0"/>
                <w:numId w:val="4"/>
              </w:numPr>
              <w:spacing w:line="240" w:lineRule="auto"/>
              <w:ind w:left="720" w:hanging="360"/>
              <w:contextualSpacing w:val="1"/>
              <w:rPr>
                <w:rFonts w:ascii="ABeeZee" w:cs="ABeeZee" w:eastAsia="ABeeZee" w:hAnsi="ABeeZee"/>
                <w:sz w:val="24"/>
                <w:szCs w:val="24"/>
              </w:rPr>
            </w:pPr>
            <w:r w:rsidDel="00000000" w:rsidR="00000000" w:rsidRPr="00000000">
              <w:rPr>
                <w:rFonts w:ascii="ABeeZee" w:cs="ABeeZee" w:eastAsia="ABeeZee" w:hAnsi="ABeeZee"/>
                <w:sz w:val="24"/>
                <w:szCs w:val="24"/>
                <w:rtl w:val="0"/>
              </w:rPr>
              <w:t xml:space="preserve">Talking to your child about what they are learning is a great way to help your child.  Here are a few questions you may ask: </w:t>
            </w:r>
          </w:p>
          <w:p w:rsidR="00000000" w:rsidDel="00000000" w:rsidP="00000000" w:rsidRDefault="00000000" w:rsidRPr="00000000" w14:paraId="0000002C">
            <w:pPr>
              <w:widowControl w:val="0"/>
              <w:numPr>
                <w:ilvl w:val="0"/>
                <w:numId w:val="3"/>
              </w:numPr>
              <w:spacing w:line="240" w:lineRule="auto"/>
              <w:ind w:left="1440" w:hanging="360"/>
              <w:contextualSpacing w:val="1"/>
              <w:rPr>
                <w:rFonts w:ascii="ABeeZee" w:cs="ABeeZee" w:eastAsia="ABeeZee" w:hAnsi="ABeeZee"/>
                <w:sz w:val="24"/>
                <w:szCs w:val="24"/>
              </w:rPr>
            </w:pPr>
            <w:r w:rsidDel="00000000" w:rsidR="00000000" w:rsidRPr="00000000">
              <w:rPr>
                <w:rFonts w:ascii="ABeeZee" w:cs="ABeeZee" w:eastAsia="ABeeZee" w:hAnsi="ABeeZee"/>
                <w:sz w:val="24"/>
                <w:szCs w:val="24"/>
                <w:rtl w:val="0"/>
              </w:rPr>
              <w:t xml:space="preserve">Reviewing vocabulary each night is a great way to help your student. Making vocabulary study index cards is a quick way to review. You can quickly review words this way.</w:t>
            </w:r>
          </w:p>
          <w:p w:rsidR="00000000" w:rsidDel="00000000" w:rsidP="00000000" w:rsidRDefault="00000000" w:rsidRPr="00000000" w14:paraId="0000002D">
            <w:pPr>
              <w:widowControl w:val="0"/>
              <w:numPr>
                <w:ilvl w:val="0"/>
                <w:numId w:val="3"/>
              </w:numPr>
              <w:spacing w:line="240" w:lineRule="auto"/>
              <w:ind w:left="1440" w:hanging="360"/>
              <w:contextualSpacing w:val="1"/>
              <w:rPr>
                <w:rFonts w:ascii="ABeeZee" w:cs="ABeeZee" w:eastAsia="ABeeZee" w:hAnsi="ABeeZee"/>
                <w:sz w:val="24"/>
                <w:szCs w:val="24"/>
              </w:rPr>
            </w:pPr>
            <w:r w:rsidDel="00000000" w:rsidR="00000000" w:rsidRPr="00000000">
              <w:rPr>
                <w:rFonts w:ascii="ABeeZee" w:cs="ABeeZee" w:eastAsia="ABeeZee" w:hAnsi="ABeeZee"/>
                <w:sz w:val="24"/>
                <w:szCs w:val="24"/>
                <w:rtl w:val="0"/>
              </w:rPr>
              <w:t xml:space="preserve">Ask your child to find examples of simple machines in the world around them (Wedge = zipper, door stop; pulley = flagpole, etc).</w:t>
            </w:r>
          </w:p>
          <w:p w:rsidR="00000000" w:rsidDel="00000000" w:rsidP="00000000" w:rsidRDefault="00000000" w:rsidRPr="00000000" w14:paraId="0000002E">
            <w:pPr>
              <w:widowControl w:val="0"/>
              <w:numPr>
                <w:ilvl w:val="0"/>
                <w:numId w:val="3"/>
              </w:numPr>
              <w:spacing w:line="240" w:lineRule="auto"/>
              <w:ind w:left="1440" w:hanging="360"/>
              <w:contextualSpacing w:val="1"/>
              <w:rPr>
                <w:rFonts w:ascii="ABeeZee" w:cs="ABeeZee" w:eastAsia="ABeeZee" w:hAnsi="ABeeZee"/>
                <w:sz w:val="24"/>
                <w:szCs w:val="24"/>
              </w:rPr>
            </w:pPr>
            <w:r w:rsidDel="00000000" w:rsidR="00000000" w:rsidRPr="00000000">
              <w:rPr>
                <w:rFonts w:ascii="ABeeZee" w:cs="ABeeZee" w:eastAsia="ABeeZee" w:hAnsi="ABeeZee"/>
                <w:sz w:val="24"/>
                <w:szCs w:val="24"/>
                <w:rtl w:val="0"/>
              </w:rPr>
              <w:t xml:space="preserve">Find items around the house to ask your student if the forces acting upon the object are balanced or unbalanced (book lying on a shelf = balanced; car moving = unbalanced)</w:t>
            </w:r>
          </w:p>
          <w:p w:rsidR="00000000" w:rsidDel="00000000" w:rsidP="00000000" w:rsidRDefault="00000000" w:rsidRPr="00000000" w14:paraId="0000002F">
            <w:pPr>
              <w:widowControl w:val="0"/>
              <w:numPr>
                <w:ilvl w:val="0"/>
                <w:numId w:val="3"/>
              </w:numPr>
              <w:spacing w:line="240" w:lineRule="auto"/>
              <w:ind w:left="1440" w:hanging="360"/>
              <w:contextualSpacing w:val="1"/>
              <w:rPr>
                <w:rFonts w:ascii="ABeeZee" w:cs="ABeeZee" w:eastAsia="ABeeZee" w:hAnsi="ABeeZee"/>
                <w:sz w:val="24"/>
                <w:szCs w:val="24"/>
              </w:rPr>
            </w:pPr>
            <w:r w:rsidDel="00000000" w:rsidR="00000000" w:rsidRPr="00000000">
              <w:rPr>
                <w:rFonts w:ascii="ABeeZee" w:cs="ABeeZee" w:eastAsia="ABeeZee" w:hAnsi="ABeeZee"/>
                <w:sz w:val="24"/>
                <w:szCs w:val="24"/>
                <w:rtl w:val="0"/>
              </w:rPr>
              <w:t xml:space="preserve">Ask your child about gravity and have them demonstrate to you the impact gravity has on objects. </w:t>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ABeeZee" w:cs="ABeeZee" w:eastAsia="ABeeZee" w:hAnsi="ABeeZe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ABeeZee" w:cs="ABeeZee" w:eastAsia="ABeeZee" w:hAnsi="ABeeZee"/>
        </w:rPr>
      </w:pPr>
      <w:r w:rsidDel="00000000" w:rsidR="00000000" w:rsidRPr="00000000">
        <w:rPr>
          <w:rtl w:val="0"/>
        </w:rPr>
      </w:r>
    </w:p>
    <w:tbl>
      <w:tblPr>
        <w:tblStyle w:val="Table2"/>
        <w:tblW w:w="13890.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90"/>
        <w:tblGridChange w:id="0">
          <w:tblGrid>
            <w:gridCol w:w="13890"/>
          </w:tblGrid>
        </w:tblGridChange>
      </w:tblGrid>
      <w:tr>
        <w:trPr>
          <w:trHeight w:val="480" w:hRule="atLeast"/>
        </w:trPr>
        <w:tc>
          <w:tcPr>
            <w:shd w:fill="a962f8" w:val="clear"/>
            <w:tcMar>
              <w:top w:w="100.0" w:type="dxa"/>
              <w:left w:w="100.0" w:type="dxa"/>
              <w:bottom w:w="100.0" w:type="dxa"/>
              <w:right w:w="100.0" w:type="dxa"/>
            </w:tcMar>
            <w:vAlign w:val="cente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240" w:lineRule="auto"/>
              <w:contextualSpacing w:val="0"/>
              <w:jc w:val="left"/>
              <w:rPr>
                <w:rFonts w:ascii="ABeeZee" w:cs="ABeeZee" w:eastAsia="ABeeZee" w:hAnsi="ABeeZee"/>
                <w:sz w:val="24"/>
                <w:szCs w:val="24"/>
              </w:rPr>
            </w:pPr>
            <w:r w:rsidDel="00000000" w:rsidR="00000000" w:rsidRPr="00000000">
              <w:rPr>
                <w:rFonts w:ascii="ABeeZee" w:cs="ABeeZee" w:eastAsia="ABeeZee" w:hAnsi="ABeeZee"/>
                <w:b w:val="1"/>
                <w:sz w:val="28"/>
                <w:szCs w:val="28"/>
                <w:rtl w:val="0"/>
              </w:rPr>
              <w:t xml:space="preserve">Sample Problems</w:t>
            </w: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14:paraId="00000033">
            <w:pPr>
              <w:spacing w:after="200" w:line="276" w:lineRule="auto"/>
              <w:contextualSpacing w:val="0"/>
              <w:rPr>
                <w:rFonts w:ascii="ABeeZee" w:cs="ABeeZee" w:eastAsia="ABeeZee" w:hAnsi="ABeeZee"/>
                <w:sz w:val="20"/>
                <w:szCs w:val="20"/>
              </w:rPr>
            </w:pPr>
            <w:r w:rsidDel="00000000" w:rsidR="00000000" w:rsidRPr="00000000">
              <w:rPr>
                <w:rFonts w:ascii="ABeeZee" w:cs="ABeeZee" w:eastAsia="ABeeZee" w:hAnsi="ABeeZee"/>
                <w:sz w:val="20"/>
                <w:szCs w:val="20"/>
                <w:rtl w:val="0"/>
              </w:rPr>
              <w:t xml:space="preserve">Your child will be asked to:</w:t>
            </w:r>
          </w:p>
          <w:p w:rsidR="00000000" w:rsidDel="00000000" w:rsidP="00000000" w:rsidRDefault="00000000" w:rsidRPr="00000000" w14:paraId="00000034">
            <w:pPr>
              <w:numPr>
                <w:ilvl w:val="0"/>
                <w:numId w:val="1"/>
              </w:numPr>
              <w:spacing w:after="200" w:line="276" w:lineRule="auto"/>
              <w:ind w:left="720" w:hanging="360"/>
              <w:contextualSpacing w:val="1"/>
              <w:rPr>
                <w:rFonts w:ascii="ABeeZee" w:cs="ABeeZee" w:eastAsia="ABeeZee" w:hAnsi="ABeeZee"/>
                <w:sz w:val="20"/>
                <w:szCs w:val="20"/>
              </w:rPr>
            </w:pPr>
            <w:r w:rsidDel="00000000" w:rsidR="00000000" w:rsidRPr="00000000">
              <w:rPr>
                <w:rFonts w:ascii="ABeeZee" w:cs="ABeeZee" w:eastAsia="ABeeZee" w:hAnsi="ABeeZee"/>
                <w:sz w:val="20"/>
                <w:szCs w:val="20"/>
                <w:rtl w:val="0"/>
              </w:rPr>
              <w:t xml:space="preserve">Communicate information about the relationship between balanced and unbalanced forces.</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35">
            <w:pPr>
              <w:widowControl w:val="0"/>
              <w:numPr>
                <w:ilvl w:val="0"/>
                <w:numId w:val="1"/>
              </w:numPr>
              <w:ind w:left="720" w:hanging="360"/>
              <w:contextualSpacing w:val="1"/>
              <w:rPr>
                <w:rFonts w:ascii="ABeeZee" w:cs="ABeeZee" w:eastAsia="ABeeZee" w:hAnsi="ABeeZee"/>
                <w:sz w:val="20"/>
                <w:szCs w:val="20"/>
              </w:rPr>
            </w:pPr>
            <w:r w:rsidDel="00000000" w:rsidR="00000000" w:rsidRPr="00000000">
              <w:rPr>
                <w:rFonts w:ascii="ABeeZee" w:cs="ABeeZee" w:eastAsia="ABeeZee" w:hAnsi="ABeeZee"/>
                <w:sz w:val="20"/>
                <w:szCs w:val="20"/>
                <w:rtl w:val="0"/>
              </w:rPr>
              <w:t xml:space="preserve"> Plan and carry out an investigation on the effects of balanced and unbalanced forces on an object and communicate the results. </w:t>
            </w:r>
          </w:p>
          <w:p w:rsidR="00000000" w:rsidDel="00000000" w:rsidP="00000000" w:rsidRDefault="00000000" w:rsidRPr="00000000" w14:paraId="00000036">
            <w:pPr>
              <w:widowControl w:val="0"/>
              <w:numPr>
                <w:ilvl w:val="0"/>
                <w:numId w:val="1"/>
              </w:numPr>
              <w:ind w:left="720" w:hanging="360"/>
              <w:contextualSpacing w:val="1"/>
              <w:rPr>
                <w:rFonts w:ascii="ABeeZee" w:cs="ABeeZee" w:eastAsia="ABeeZee" w:hAnsi="ABeeZee"/>
                <w:sz w:val="20"/>
                <w:szCs w:val="20"/>
              </w:rPr>
            </w:pPr>
            <w:r w:rsidDel="00000000" w:rsidR="00000000" w:rsidRPr="00000000">
              <w:rPr>
                <w:rFonts w:ascii="ABeeZee" w:cs="ABeeZee" w:eastAsia="ABeeZee" w:hAnsi="ABeeZee"/>
                <w:sz w:val="20"/>
                <w:szCs w:val="20"/>
                <w:rtl w:val="0"/>
              </w:rPr>
              <w:t xml:space="preserve"> Construct an argument to support the claim that gravitational force affects the motion of an object. </w:t>
            </w:r>
          </w:p>
          <w:p w:rsidR="00000000" w:rsidDel="00000000" w:rsidP="00000000" w:rsidRDefault="00000000" w:rsidRPr="00000000" w14:paraId="00000037">
            <w:pPr>
              <w:widowControl w:val="0"/>
              <w:numPr>
                <w:ilvl w:val="0"/>
                <w:numId w:val="1"/>
              </w:numPr>
              <w:ind w:left="720" w:hanging="360"/>
              <w:contextualSpacing w:val="1"/>
              <w:rPr>
                <w:rFonts w:ascii="ABeeZee" w:cs="ABeeZee" w:eastAsia="ABeeZee" w:hAnsi="ABeeZee"/>
                <w:sz w:val="20"/>
                <w:szCs w:val="20"/>
              </w:rPr>
            </w:pPr>
            <w:r w:rsidDel="00000000" w:rsidR="00000000" w:rsidRPr="00000000">
              <w:rPr>
                <w:rFonts w:ascii="ABeeZee" w:cs="ABeeZee" w:eastAsia="ABeeZee" w:hAnsi="ABeeZee"/>
                <w:sz w:val="20"/>
                <w:szCs w:val="20"/>
                <w:rtl w:val="0"/>
              </w:rPr>
              <w:t xml:space="preserve"> Ask questions to identify and explain the uses of simple machines (lever, pulley, wedge, inclined plane, wheel and axle, and screw) and how forces are changed when simple machines are used to complete tasks.</w:t>
            </w:r>
          </w:p>
          <w:p w:rsidR="00000000" w:rsidDel="00000000" w:rsidP="00000000" w:rsidRDefault="00000000" w:rsidRPr="00000000" w14:paraId="00000038">
            <w:pPr>
              <w:numPr>
                <w:ilvl w:val="0"/>
                <w:numId w:val="1"/>
              </w:numPr>
              <w:spacing w:after="200" w:line="276" w:lineRule="auto"/>
              <w:ind w:left="720" w:hanging="360"/>
              <w:contextualSpacing w:val="1"/>
              <w:rPr>
                <w:rFonts w:ascii="ABeeZee" w:cs="ABeeZee" w:eastAsia="ABeeZee" w:hAnsi="ABeeZee"/>
                <w:sz w:val="20"/>
                <w:szCs w:val="20"/>
              </w:rPr>
            </w:pPr>
            <w:r w:rsidDel="00000000" w:rsidR="00000000" w:rsidRPr="00000000">
              <w:rPr>
                <w:rFonts w:ascii="ABeeZee" w:cs="ABeeZee" w:eastAsia="ABeeZee" w:hAnsi="ABeeZee"/>
                <w:sz w:val="20"/>
                <w:szCs w:val="20"/>
                <w:rtl w:val="0"/>
              </w:rPr>
              <w:t xml:space="preserve">Draw and label a picture of force and motion acting upon an object.</w:t>
            </w:r>
          </w:p>
          <w:p w:rsidR="00000000" w:rsidDel="00000000" w:rsidP="00000000" w:rsidRDefault="00000000" w:rsidRPr="00000000" w14:paraId="00000039">
            <w:pPr>
              <w:numPr>
                <w:ilvl w:val="0"/>
                <w:numId w:val="1"/>
              </w:numPr>
              <w:spacing w:after="200" w:line="276" w:lineRule="auto"/>
              <w:ind w:left="720" w:hanging="360"/>
              <w:contextualSpacing w:val="1"/>
              <w:rPr>
                <w:rFonts w:ascii="ABeeZee" w:cs="ABeeZee" w:eastAsia="ABeeZee" w:hAnsi="ABeeZee"/>
                <w:sz w:val="20"/>
                <w:szCs w:val="20"/>
              </w:rPr>
            </w:pPr>
            <w:r w:rsidDel="00000000" w:rsidR="00000000" w:rsidRPr="00000000">
              <w:rPr>
                <w:rFonts w:ascii="ABeeZee" w:cs="ABeeZee" w:eastAsia="ABeeZee" w:hAnsi="ABeeZee"/>
                <w:sz w:val="20"/>
                <w:szCs w:val="20"/>
                <w:rtl w:val="0"/>
              </w:rPr>
              <w:t xml:space="preserve">Read a non-fiction text about a famous inventor and answer questions that go along with the reading.</w:t>
            </w:r>
          </w:p>
          <w:p w:rsidR="00000000" w:rsidDel="00000000" w:rsidP="00000000" w:rsidRDefault="00000000" w:rsidRPr="00000000" w14:paraId="0000003A">
            <w:pPr>
              <w:spacing w:after="200" w:line="276" w:lineRule="auto"/>
              <w:contextualSpacing w:val="0"/>
              <w:rPr>
                <w:rFonts w:ascii="ABeeZee" w:cs="ABeeZee" w:eastAsia="ABeeZee" w:hAnsi="ABeeZee"/>
                <w:b w:val="1"/>
                <w:i w:val="1"/>
                <w:sz w:val="24"/>
                <w:szCs w:val="24"/>
              </w:rPr>
            </w:pPr>
            <w:r w:rsidDel="00000000" w:rsidR="00000000" w:rsidRPr="00000000">
              <w:rPr>
                <w:rFonts w:ascii="ABeeZee" w:cs="ABeeZee" w:eastAsia="ABeeZee" w:hAnsi="ABeeZee"/>
                <w:b w:val="1"/>
                <w:i w:val="1"/>
                <w:sz w:val="24"/>
                <w:szCs w:val="24"/>
                <w:rtl w:val="0"/>
              </w:rPr>
              <w:t xml:space="preserve">These questions may be assessed through projects, models, and/or assessments. </w:t>
            </w:r>
          </w:p>
        </w:tc>
      </w:tr>
    </w:tbl>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6" w:type="default"/>
      <w:pgSz w:h="12240" w:w="158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bril Fatface">
    <w:embedRegular w:fontKey="{00000000-0000-0000-0000-000000000000}" r:id="rId1" w:subsetted="0"/>
  </w:font>
  <w:font w:name="ABeeZee">
    <w:embedRegular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240" w:lineRule="auto"/>
      <w:ind w:left="3600" w:firstLine="720"/>
      <w:contextualSpacing w:val="0"/>
      <w:rPr>
        <w:rFonts w:ascii="Abril Fatface" w:cs="Abril Fatface" w:eastAsia="Abril Fatface" w:hAnsi="Abril Fatface"/>
        <w:b w:val="1"/>
        <w:sz w:val="60"/>
        <w:szCs w:val="6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7829550</wp:posOffset>
          </wp:positionH>
          <wp:positionV relativeFrom="paragraph">
            <wp:posOffset>47626</wp:posOffset>
          </wp:positionV>
          <wp:extent cx="1309688" cy="13096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09688" cy="1309688"/>
                  </a:xfrm>
                  <a:prstGeom prst="rect"/>
                  <a:ln/>
                </pic:spPr>
              </pic:pic>
            </a:graphicData>
          </a:graphic>
        </wp:anchor>
      </w:drawing>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bril Fatface" w:cs="Abril Fatface" w:eastAsia="Abril Fatface" w:hAnsi="Abril Fatface"/>
        <w:b w:val="1"/>
        <w:sz w:val="60"/>
        <w:szCs w:val="60"/>
      </w:rPr>
    </w:pPr>
    <w:r w:rsidDel="00000000" w:rsidR="00000000" w:rsidRPr="00000000">
      <w:rPr>
        <w:rFonts w:ascii="Abril Fatface" w:cs="Abril Fatface" w:eastAsia="Abril Fatface" w:hAnsi="Abril Fatface"/>
        <w:b w:val="1"/>
        <w:sz w:val="60"/>
        <w:szCs w:val="60"/>
        <w:rtl w:val="0"/>
      </w:rPr>
      <w:t xml:space="preserve"> 4th Grade</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bril Fatface" w:cs="Abril Fatface" w:eastAsia="Abril Fatface" w:hAnsi="Abril Fatface"/>
        <w:b w:val="1"/>
        <w:sz w:val="60"/>
        <w:szCs w:val="60"/>
      </w:rPr>
    </w:pPr>
    <w:r w:rsidDel="00000000" w:rsidR="00000000" w:rsidRPr="00000000">
      <w:rPr>
        <w:rFonts w:ascii="Abril Fatface" w:cs="Abril Fatface" w:eastAsia="Abril Fatface" w:hAnsi="Abril Fatface"/>
        <w:b w:val="1"/>
        <w:sz w:val="60"/>
        <w:szCs w:val="60"/>
        <w:rtl w:val="0"/>
      </w:rPr>
      <w:t xml:space="preserve">PARENT GUIDE -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u w:val="single"/>
      </w:rPr>
    </w:pPr>
    <w:r w:rsidDel="00000000" w:rsidR="00000000" w:rsidRPr="00000000">
      <w:rPr>
        <w:rFonts w:ascii="Abril Fatface" w:cs="Abril Fatface" w:eastAsia="Abril Fatface" w:hAnsi="Abril Fatface"/>
        <w:b w:val="1"/>
        <w:sz w:val="60"/>
        <w:szCs w:val="60"/>
        <w:rtl w:val="0"/>
      </w:rPr>
      <w:t xml:space="preserve">UNIT 3 </w:t>
    </w:r>
    <w:r w:rsidDel="00000000" w:rsidR="00000000" w:rsidRPr="00000000">
      <w:rPr>
        <w:rFonts w:ascii="Abril Fatface" w:cs="Abril Fatface" w:eastAsia="Abril Fatface" w:hAnsi="Abril Fatface"/>
        <w:b w:val="1"/>
        <w:sz w:val="60"/>
        <w:szCs w:val="60"/>
        <w:u w:val="single"/>
        <w:rtl w:val="0"/>
      </w:rPr>
      <w:t xml:space="preserve">Force and Motion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brilFatface-regular.ttf"/><Relationship Id="rId2" Type="http://schemas.openxmlformats.org/officeDocument/2006/relationships/font" Target="fonts/ABeeZee-regular.ttf"/><Relationship Id="rId3" Type="http://schemas.openxmlformats.org/officeDocument/2006/relationships/font" Target="fonts/ABeeZee-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