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20C" w:rsidRDefault="003E0CDC" w:rsidP="00394970">
      <w:pPr>
        <w:pStyle w:val="NoSpacing"/>
        <w:rPr>
          <w:rFonts w:ascii="Times New Roman" w:hAnsi="Times New Roman" w:cs="Times New Roman"/>
        </w:rPr>
      </w:pPr>
      <w:r>
        <w:rPr>
          <w:rFonts w:ascii="Times New Roman" w:hAnsi="Times New Roman"/>
          <w:noProof/>
          <w:sz w:val="24"/>
          <w:szCs w:val="24"/>
        </w:rPr>
        <w:drawing>
          <wp:anchor distT="36576" distB="36576" distL="36576" distR="36576" simplePos="0" relativeHeight="251659264" behindDoc="0" locked="0" layoutInCell="1" allowOverlap="1" wp14:anchorId="7A708CF7" wp14:editId="4ADCE614">
            <wp:simplePos x="0" y="0"/>
            <wp:positionH relativeFrom="column">
              <wp:posOffset>7581900</wp:posOffset>
            </wp:positionH>
            <wp:positionV relativeFrom="paragraph">
              <wp:posOffset>-657225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a:effectLst/>
                  </pic:spPr>
                </pic:pic>
              </a:graphicData>
            </a:graphic>
          </wp:anchor>
        </w:drawing>
      </w:r>
      <w:r w:rsidR="00394970">
        <w:rPr>
          <w:rFonts w:ascii="Times New Roman" w:hAnsi="Times New Roman" w:cs="Times New Roman"/>
        </w:rPr>
        <w:t>Student’s Name: ___________________        Homeroom: _____________________      Grade: _____________</w:t>
      </w:r>
    </w:p>
    <w:p w:rsidR="00A07AD2" w:rsidRDefault="00ED62C7" w:rsidP="00E6318B">
      <w:pPr>
        <w:pStyle w:val="BodyText"/>
        <w:spacing w:after="0"/>
        <w:rPr>
          <w:iCs/>
        </w:rPr>
      </w:pPr>
      <w:r>
        <w:rPr>
          <w:noProof/>
        </w:rPr>
        <mc:AlternateContent>
          <mc:Choice Requires="wps">
            <w:drawing>
              <wp:anchor distT="0" distB="0" distL="114300" distR="114300" simplePos="0" relativeHeight="251661312" behindDoc="0" locked="0" layoutInCell="1" allowOverlap="1" wp14:anchorId="27CE2F44" wp14:editId="2BF80D0F">
                <wp:simplePos x="0" y="0"/>
                <wp:positionH relativeFrom="margin">
                  <wp:align>right</wp:align>
                </wp:positionH>
                <wp:positionV relativeFrom="paragraph">
                  <wp:posOffset>83820</wp:posOffset>
                </wp:positionV>
                <wp:extent cx="3253740" cy="1021080"/>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4038600" y="590550"/>
                          <a:ext cx="3253740" cy="1021080"/>
                        </a:xfrm>
                        <a:prstGeom prst="roundRect">
                          <a:avLst/>
                        </a:prstGeom>
                        <a:noFill/>
                        <a:ln>
                          <a:headEnd/>
                          <a:tailEnd/>
                        </a:ln>
                      </wps:spPr>
                      <wps:style>
                        <a:lnRef idx="2">
                          <a:schemeClr val="dk1"/>
                        </a:lnRef>
                        <a:fillRef idx="1">
                          <a:schemeClr val="lt1"/>
                        </a:fillRef>
                        <a:effectRef idx="0">
                          <a:schemeClr val="dk1"/>
                        </a:effectRef>
                        <a:fontRef idx="minor">
                          <a:schemeClr val="dk1"/>
                        </a:fontRef>
                      </wps:style>
                      <wps:txbx>
                        <w:txbxContent>
                          <w:p w:rsidR="00A07AD2" w:rsidRPr="002F515E" w:rsidRDefault="00A07AD2" w:rsidP="002C28F1">
                            <w:pPr>
                              <w:pStyle w:val="NoSpacing"/>
                              <w:ind w:firstLine="720"/>
                              <w:jc w:val="center"/>
                              <w:rPr>
                                <w:rFonts w:ascii="Times New Roman" w:hAnsi="Times New Roman" w:cs="Times New Roman"/>
                                <w:b/>
                                <w:sz w:val="28"/>
                                <w:szCs w:val="28"/>
                              </w:rPr>
                            </w:pPr>
                            <w:r w:rsidRPr="002F515E">
                              <w:rPr>
                                <w:rFonts w:ascii="Times New Roman" w:hAnsi="Times New Roman" w:cs="Times New Roman"/>
                                <w:b/>
                                <w:sz w:val="28"/>
                                <w:szCs w:val="28"/>
                              </w:rPr>
                              <w:t>School-Parent Compact</w:t>
                            </w:r>
                          </w:p>
                          <w:p w:rsidR="00A07AD2" w:rsidRPr="002F515E" w:rsidRDefault="002C28F1" w:rsidP="002C28F1">
                            <w:pPr>
                              <w:pStyle w:val="NoSpacing"/>
                              <w:ind w:firstLine="720"/>
                              <w:jc w:val="center"/>
                              <w:rPr>
                                <w:rFonts w:ascii="Times New Roman" w:hAnsi="Times New Roman" w:cs="Times New Roman"/>
                                <w:b/>
                                <w:i/>
                                <w:sz w:val="28"/>
                                <w:szCs w:val="28"/>
                              </w:rPr>
                            </w:pPr>
                            <w:r>
                              <w:rPr>
                                <w:rFonts w:ascii="Times New Roman" w:hAnsi="Times New Roman" w:cs="Times New Roman"/>
                                <w:b/>
                                <w:i/>
                                <w:sz w:val="28"/>
                                <w:szCs w:val="28"/>
                              </w:rPr>
                              <w:t>South Tattnall</w:t>
                            </w:r>
                            <w:r w:rsidR="00A07AD2">
                              <w:rPr>
                                <w:rFonts w:ascii="Times New Roman" w:hAnsi="Times New Roman" w:cs="Times New Roman"/>
                                <w:b/>
                                <w:i/>
                                <w:sz w:val="28"/>
                                <w:szCs w:val="28"/>
                              </w:rPr>
                              <w:t xml:space="preserve"> Middle School</w:t>
                            </w:r>
                          </w:p>
                          <w:p w:rsidR="00A07AD2" w:rsidRPr="002F515E" w:rsidRDefault="00A07AD2" w:rsidP="002C28F1">
                            <w:pPr>
                              <w:pStyle w:val="NoSpacing"/>
                              <w:ind w:firstLine="720"/>
                              <w:jc w:val="center"/>
                              <w:rPr>
                                <w:rFonts w:ascii="Times New Roman" w:hAnsi="Times New Roman" w:cs="Times New Roman"/>
                                <w:b/>
                                <w:i/>
                                <w:sz w:val="28"/>
                                <w:szCs w:val="28"/>
                              </w:rPr>
                            </w:pPr>
                            <w:r w:rsidRPr="002F515E">
                              <w:rPr>
                                <w:rFonts w:ascii="Times New Roman" w:hAnsi="Times New Roman" w:cs="Times New Roman"/>
                                <w:b/>
                                <w:i/>
                                <w:sz w:val="28"/>
                                <w:szCs w:val="28"/>
                              </w:rPr>
                              <w:t xml:space="preserve">School Year </w:t>
                            </w:r>
                            <w:r w:rsidR="00BA37C6">
                              <w:rPr>
                                <w:rFonts w:ascii="Times New Roman" w:hAnsi="Times New Roman" w:cs="Times New Roman"/>
                                <w:b/>
                                <w:i/>
                                <w:sz w:val="28"/>
                                <w:szCs w:val="28"/>
                              </w:rPr>
                              <w:t>2023-2024</w:t>
                            </w:r>
                          </w:p>
                          <w:p w:rsidR="00A07AD2" w:rsidRPr="00FE3697" w:rsidRDefault="00A07AD2" w:rsidP="002C28F1">
                            <w:pPr>
                              <w:pStyle w:val="NoSpacing"/>
                              <w:ind w:firstLine="720"/>
                              <w:jc w:val="center"/>
                              <w:rPr>
                                <w:rFonts w:ascii="Times New Roman" w:hAnsi="Times New Roman" w:cs="Times New Roman"/>
                                <w:b/>
                                <w:i/>
                                <w:sz w:val="20"/>
                                <w:szCs w:val="20"/>
                              </w:rPr>
                            </w:pPr>
                            <w:r w:rsidRPr="00FE3697">
                              <w:rPr>
                                <w:rFonts w:ascii="Times New Roman" w:hAnsi="Times New Roman" w:cs="Times New Roman"/>
                                <w:b/>
                                <w:i/>
                                <w:sz w:val="20"/>
                                <w:szCs w:val="20"/>
                              </w:rPr>
                              <w:t xml:space="preserve">Revised: </w:t>
                            </w:r>
                            <w:r w:rsidR="008B62C0">
                              <w:rPr>
                                <w:rFonts w:ascii="Times New Roman" w:hAnsi="Times New Roman" w:cs="Times New Roman"/>
                                <w:b/>
                                <w:i/>
                                <w:sz w:val="20"/>
                                <w:szCs w:val="20"/>
                              </w:rPr>
                              <w:t>6/</w:t>
                            </w:r>
                            <w:r w:rsidR="00BA37C6">
                              <w:rPr>
                                <w:rFonts w:ascii="Times New Roman" w:hAnsi="Times New Roman" w:cs="Times New Roman"/>
                                <w:b/>
                                <w:i/>
                                <w:sz w:val="20"/>
                                <w:szCs w:val="20"/>
                              </w:rPr>
                              <w:t>9/2023</w:t>
                            </w:r>
                          </w:p>
                          <w:p w:rsidR="00A07AD2" w:rsidRDefault="00A07A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7CE2F44" id="Text Box 2" o:spid="_x0000_s1026" style="position:absolute;margin-left:205pt;margin-top:6.6pt;width:256.2pt;height:80.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" filled="f" strokecolor="black [3200]" strokeweight="2pt">
                <v:textbox>
                  <w:txbxContent>
                    <w:p w:rsidR="00A07AD2" w:rsidRPr="002F515E" w:rsidRDefault="00A07AD2" w:rsidP="002C28F1">
                      <w:pPr>
                        <w:pStyle w:val="NoSpacing"/>
                        <w:ind w:firstLine="720"/>
                        <w:jc w:val="center"/>
                        <w:rPr>
                          <w:rFonts w:ascii="Times New Roman" w:hAnsi="Times New Roman" w:cs="Times New Roman"/>
                          <w:b/>
                          <w:sz w:val="28"/>
                          <w:szCs w:val="28"/>
                        </w:rPr>
                      </w:pPr>
                      <w:r w:rsidRPr="002F515E">
                        <w:rPr>
                          <w:rFonts w:ascii="Times New Roman" w:hAnsi="Times New Roman" w:cs="Times New Roman"/>
                          <w:b/>
                          <w:sz w:val="28"/>
                          <w:szCs w:val="28"/>
                        </w:rPr>
                        <w:t>School-Parent Compact</w:t>
                      </w:r>
                    </w:p>
                    <w:p w:rsidR="00A07AD2" w:rsidRPr="002F515E" w:rsidRDefault="002C28F1" w:rsidP="002C28F1">
                      <w:pPr>
                        <w:pStyle w:val="NoSpacing"/>
                        <w:ind w:firstLine="720"/>
                        <w:jc w:val="center"/>
                        <w:rPr>
                          <w:rFonts w:ascii="Times New Roman" w:hAnsi="Times New Roman" w:cs="Times New Roman"/>
                          <w:b/>
                          <w:i/>
                          <w:sz w:val="28"/>
                          <w:szCs w:val="28"/>
                        </w:rPr>
                      </w:pPr>
                      <w:r>
                        <w:rPr>
                          <w:rFonts w:ascii="Times New Roman" w:hAnsi="Times New Roman" w:cs="Times New Roman"/>
                          <w:b/>
                          <w:i/>
                          <w:sz w:val="28"/>
                          <w:szCs w:val="28"/>
                        </w:rPr>
                        <w:t>South Tattnall</w:t>
                      </w:r>
                      <w:r w:rsidR="00A07AD2">
                        <w:rPr>
                          <w:rFonts w:ascii="Times New Roman" w:hAnsi="Times New Roman" w:cs="Times New Roman"/>
                          <w:b/>
                          <w:i/>
                          <w:sz w:val="28"/>
                          <w:szCs w:val="28"/>
                        </w:rPr>
                        <w:t xml:space="preserve"> Middle School</w:t>
                      </w:r>
                    </w:p>
                    <w:p w:rsidR="00A07AD2" w:rsidRPr="002F515E" w:rsidRDefault="00A07AD2" w:rsidP="002C28F1">
                      <w:pPr>
                        <w:pStyle w:val="NoSpacing"/>
                        <w:ind w:firstLine="720"/>
                        <w:jc w:val="center"/>
                        <w:rPr>
                          <w:rFonts w:ascii="Times New Roman" w:hAnsi="Times New Roman" w:cs="Times New Roman"/>
                          <w:b/>
                          <w:i/>
                          <w:sz w:val="28"/>
                          <w:szCs w:val="28"/>
                        </w:rPr>
                      </w:pPr>
                      <w:r w:rsidRPr="002F515E">
                        <w:rPr>
                          <w:rFonts w:ascii="Times New Roman" w:hAnsi="Times New Roman" w:cs="Times New Roman"/>
                          <w:b/>
                          <w:i/>
                          <w:sz w:val="28"/>
                          <w:szCs w:val="28"/>
                        </w:rPr>
                        <w:t xml:space="preserve">School Year </w:t>
                      </w:r>
                      <w:r w:rsidR="00BA37C6">
                        <w:rPr>
                          <w:rFonts w:ascii="Times New Roman" w:hAnsi="Times New Roman" w:cs="Times New Roman"/>
                          <w:b/>
                          <w:i/>
                          <w:sz w:val="28"/>
                          <w:szCs w:val="28"/>
                        </w:rPr>
                        <w:t>2023-2024</w:t>
                      </w:r>
                    </w:p>
                    <w:p w:rsidR="00A07AD2" w:rsidRPr="00FE3697" w:rsidRDefault="00A07AD2" w:rsidP="002C28F1">
                      <w:pPr>
                        <w:pStyle w:val="NoSpacing"/>
                        <w:ind w:firstLine="720"/>
                        <w:jc w:val="center"/>
                        <w:rPr>
                          <w:rFonts w:ascii="Times New Roman" w:hAnsi="Times New Roman" w:cs="Times New Roman"/>
                          <w:b/>
                          <w:i/>
                          <w:sz w:val="20"/>
                          <w:szCs w:val="20"/>
                        </w:rPr>
                      </w:pPr>
                      <w:r w:rsidRPr="00FE3697">
                        <w:rPr>
                          <w:rFonts w:ascii="Times New Roman" w:hAnsi="Times New Roman" w:cs="Times New Roman"/>
                          <w:b/>
                          <w:i/>
                          <w:sz w:val="20"/>
                          <w:szCs w:val="20"/>
                        </w:rPr>
                        <w:t xml:space="preserve">Revised: </w:t>
                      </w:r>
                      <w:r w:rsidR="008B62C0">
                        <w:rPr>
                          <w:rFonts w:ascii="Times New Roman" w:hAnsi="Times New Roman" w:cs="Times New Roman"/>
                          <w:b/>
                          <w:i/>
                          <w:sz w:val="20"/>
                          <w:szCs w:val="20"/>
                        </w:rPr>
                        <w:t>6/</w:t>
                      </w:r>
                      <w:r w:rsidR="00BA37C6">
                        <w:rPr>
                          <w:rFonts w:ascii="Times New Roman" w:hAnsi="Times New Roman" w:cs="Times New Roman"/>
                          <w:b/>
                          <w:i/>
                          <w:sz w:val="20"/>
                          <w:szCs w:val="20"/>
                        </w:rPr>
                        <w:t>9/2023</w:t>
                      </w:r>
                    </w:p>
                    <w:p w:rsidR="00A07AD2" w:rsidRDefault="00A07AD2"/>
                  </w:txbxContent>
                </v:textbox>
                <w10:wrap anchorx="margin"/>
              </v:roundrect>
            </w:pict>
          </mc:Fallback>
        </mc:AlternateContent>
      </w:r>
      <w:r w:rsidR="002C28F1">
        <w:rPr>
          <w:rFonts w:asciiTheme="minorHAnsi" w:hAnsiTheme="minorHAnsi" w:cstheme="minorBidi"/>
          <w:iCs/>
          <w:noProof/>
        </w:rPr>
        <mc:AlternateContent>
          <mc:Choice Requires="wps">
            <w:drawing>
              <wp:anchor distT="0" distB="0" distL="114300" distR="114300" simplePos="0" relativeHeight="251663360" behindDoc="0" locked="0" layoutInCell="1" allowOverlap="1" wp14:anchorId="6619CB9E" wp14:editId="06A55E12">
                <wp:simplePos x="0" y="0"/>
                <wp:positionH relativeFrom="column">
                  <wp:posOffset>3674110</wp:posOffset>
                </wp:positionH>
                <wp:positionV relativeFrom="paragraph">
                  <wp:posOffset>154940</wp:posOffset>
                </wp:positionV>
                <wp:extent cx="593725" cy="6762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676275"/>
                        </a:xfrm>
                        <a:prstGeom prst="rect">
                          <a:avLst/>
                        </a:prstGeom>
                        <a:solidFill>
                          <a:srgbClr val="FFFFFF"/>
                        </a:solidFill>
                        <a:ln w="9525">
                          <a:noFill/>
                          <a:miter lim="800000"/>
                          <a:headEnd/>
                          <a:tailEnd/>
                        </a:ln>
                      </wps:spPr>
                      <wps:txbx>
                        <w:txbxContent>
                          <w:p w:rsidR="00FF5C93" w:rsidRDefault="00ED62C7">
                            <w:pPr>
                              <w:rPr>
                                <w:rFonts w:ascii="Times New Roman" w:hAnsi="Times New Roman" w:cs="Times New Roman"/>
                                <w:noProof/>
                              </w:rPr>
                            </w:pPr>
                            <w:r>
                              <w:rPr>
                                <w:rFonts w:ascii="Times New Roman" w:hAnsi="Times New Roman" w:cs="Times New Roman"/>
                                <w:noProof/>
                              </w:rPr>
                              <w:drawing>
                                <wp:inline distT="0" distB="0" distL="0" distR="0" wp14:anchorId="08584939" wp14:editId="3DFDD311">
                                  <wp:extent cx="447675" cy="685166"/>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png"/>
                                          <pic:cNvPicPr/>
                                        </pic:nvPicPr>
                                        <pic:blipFill>
                                          <a:blip r:embed="rId12">
                                            <a:extLst>
                                              <a:ext uri="{28A0092B-C50C-407E-A947-70E740481C1C}">
                                                <a14:useLocalDpi xmlns:a14="http://schemas.microsoft.com/office/drawing/2010/main" val="0"/>
                                              </a:ext>
                                            </a:extLst>
                                          </a:blip>
                                          <a:stretch>
                                            <a:fillRect/>
                                          </a:stretch>
                                        </pic:blipFill>
                                        <pic:spPr>
                                          <a:xfrm>
                                            <a:off x="0" y="0"/>
                                            <a:ext cx="458539" cy="701793"/>
                                          </a:xfrm>
                                          <a:prstGeom prst="rect">
                                            <a:avLst/>
                                          </a:prstGeom>
                                        </pic:spPr>
                                      </pic:pic>
                                    </a:graphicData>
                                  </a:graphic>
                                </wp:inline>
                              </w:drawing>
                            </w:r>
                          </w:p>
                          <w:p w:rsidR="00A07AD2" w:rsidRDefault="00A07A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9CB9E" id="_x0000_t202" coordsize="21600,21600" o:spt="202" path="m,l,21600r21600,l21600,xe">
                <v:stroke joinstyle="miter"/>
                <v:path gradientshapeok="t" o:connecttype="rect"/>
              </v:shapetype>
              <v:shape id="_x0000_s1027" type="#_x0000_t202" style="position:absolute;margin-left:289.3pt;margin-top:12.2pt;width:46.7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" stroked="f">
                <v:textbox>
                  <w:txbxContent>
                    <w:p w:rsidR="00FF5C93" w:rsidRDefault="00ED62C7">
                      <w:pPr>
                        <w:rPr>
                          <w:rFonts w:ascii="Times New Roman" w:hAnsi="Times New Roman" w:cs="Times New Roman"/>
                          <w:noProof/>
                        </w:rPr>
                      </w:pPr>
                      <w:r>
                        <w:rPr>
                          <w:rFonts w:ascii="Times New Roman" w:hAnsi="Times New Roman" w:cs="Times New Roman"/>
                          <w:noProof/>
                        </w:rPr>
                        <w:drawing>
                          <wp:inline distT="0" distB="0" distL="0" distR="0" wp14:anchorId="08584939" wp14:editId="3DFDD311">
                            <wp:extent cx="447675" cy="685166"/>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png"/>
                                    <pic:cNvPicPr/>
                                  </pic:nvPicPr>
                                  <pic:blipFill>
                                    <a:blip r:embed="rId12">
                                      <a:extLst>
                                        <a:ext uri="{28A0092B-C50C-407E-A947-70E740481C1C}">
                                          <a14:useLocalDpi xmlns:a14="http://schemas.microsoft.com/office/drawing/2010/main" val="0"/>
                                        </a:ext>
                                      </a:extLst>
                                    </a:blip>
                                    <a:stretch>
                                      <a:fillRect/>
                                    </a:stretch>
                                  </pic:blipFill>
                                  <pic:spPr>
                                    <a:xfrm>
                                      <a:off x="0" y="0"/>
                                      <a:ext cx="458539" cy="701793"/>
                                    </a:xfrm>
                                    <a:prstGeom prst="rect">
                                      <a:avLst/>
                                    </a:prstGeom>
                                  </pic:spPr>
                                </pic:pic>
                              </a:graphicData>
                            </a:graphic>
                          </wp:inline>
                        </w:drawing>
                      </w:r>
                    </w:p>
                    <w:p w:rsidR="00A07AD2" w:rsidRDefault="00A07AD2"/>
                  </w:txbxContent>
                </v:textbox>
              </v:shape>
            </w:pict>
          </mc:Fallback>
        </mc:AlternateContent>
      </w:r>
    </w:p>
    <w:p w:rsidR="00A07AD2" w:rsidRDefault="007D7E0C" w:rsidP="00E6318B">
      <w:pPr>
        <w:pStyle w:val="BodyText"/>
        <w:spacing w:after="0"/>
        <w:rPr>
          <w:iCs/>
        </w:rPr>
      </w:pPr>
      <w:r>
        <w:rPr>
          <w:iCs/>
        </w:rPr>
        <w:t xml:space="preserve">   </w:t>
      </w:r>
    </w:p>
    <w:p w:rsidR="00FF5C93" w:rsidRDefault="00FF5C93" w:rsidP="00E6318B">
      <w:pPr>
        <w:pStyle w:val="BodyText"/>
        <w:spacing w:after="0"/>
        <w:rPr>
          <w:iCs/>
          <w:sz w:val="22"/>
          <w:szCs w:val="22"/>
        </w:rPr>
      </w:pPr>
    </w:p>
    <w:p w:rsidR="00FF5C93" w:rsidRDefault="00FF5C93" w:rsidP="00E6318B">
      <w:pPr>
        <w:pStyle w:val="BodyText"/>
        <w:spacing w:after="0"/>
        <w:rPr>
          <w:iCs/>
          <w:sz w:val="22"/>
          <w:szCs w:val="22"/>
        </w:rPr>
      </w:pPr>
    </w:p>
    <w:p w:rsidR="00FF5C93" w:rsidRDefault="00FF5C93" w:rsidP="00E6318B">
      <w:pPr>
        <w:pStyle w:val="BodyText"/>
        <w:spacing w:after="0"/>
        <w:rPr>
          <w:iCs/>
          <w:sz w:val="22"/>
          <w:szCs w:val="22"/>
        </w:rPr>
      </w:pPr>
    </w:p>
    <w:p w:rsidR="00ED62C7" w:rsidRDefault="00ED62C7" w:rsidP="00E6318B">
      <w:pPr>
        <w:pStyle w:val="BodyText"/>
        <w:spacing w:after="0"/>
        <w:rPr>
          <w:iCs/>
          <w:sz w:val="22"/>
          <w:szCs w:val="22"/>
        </w:rPr>
      </w:pPr>
    </w:p>
    <w:p w:rsidR="00B2407C" w:rsidRPr="00FF5C93" w:rsidRDefault="00B2407C" w:rsidP="00E6318B">
      <w:pPr>
        <w:pStyle w:val="BodyText"/>
        <w:spacing w:after="0"/>
        <w:rPr>
          <w:iCs/>
          <w:sz w:val="22"/>
          <w:szCs w:val="22"/>
        </w:rPr>
      </w:pPr>
      <w:r w:rsidRPr="00FF5C93">
        <w:rPr>
          <w:iCs/>
          <w:sz w:val="22"/>
          <w:szCs w:val="22"/>
        </w:rPr>
        <w:t>Dear Parent/Guardian,</w:t>
      </w:r>
      <w:r w:rsidR="00A07AD2" w:rsidRPr="00FF5C93">
        <w:rPr>
          <w:noProof/>
          <w:sz w:val="22"/>
          <w:szCs w:val="22"/>
        </w:rPr>
        <w:t xml:space="preserve"> </w:t>
      </w:r>
      <w:r w:rsidR="005E15BC">
        <w:rPr>
          <w:noProof/>
          <w:sz w:val="22"/>
          <w:szCs w:val="22"/>
        </w:rPr>
        <w:t xml:space="preserve">                                                           </w:t>
      </w:r>
    </w:p>
    <w:p w:rsidR="002C28F1" w:rsidRDefault="002C28F1" w:rsidP="001A79FB">
      <w:pPr>
        <w:pStyle w:val="BodyText"/>
        <w:spacing w:after="0"/>
        <w:rPr>
          <w:iCs/>
          <w:sz w:val="22"/>
          <w:szCs w:val="22"/>
        </w:rPr>
      </w:pPr>
    </w:p>
    <w:p w:rsidR="00B2407C" w:rsidRPr="00FF5C93" w:rsidRDefault="002C28F1" w:rsidP="001A79FB">
      <w:pPr>
        <w:pStyle w:val="BodyText"/>
        <w:spacing w:after="0"/>
        <w:rPr>
          <w:iCs/>
          <w:sz w:val="22"/>
          <w:szCs w:val="22"/>
        </w:rPr>
      </w:pPr>
      <w:r>
        <w:rPr>
          <w:iCs/>
          <w:sz w:val="22"/>
          <w:szCs w:val="22"/>
        </w:rPr>
        <w:t>South Tattnall</w:t>
      </w:r>
      <w:r w:rsidR="003E0CDC" w:rsidRPr="00FF5C93">
        <w:rPr>
          <w:iCs/>
          <w:sz w:val="22"/>
          <w:szCs w:val="22"/>
        </w:rPr>
        <w:t xml:space="preserve"> Middle School</w:t>
      </w:r>
      <w:r w:rsidR="00AC1AAB" w:rsidRPr="00FF5C93">
        <w:rPr>
          <w:iCs/>
          <w:sz w:val="22"/>
          <w:szCs w:val="22"/>
        </w:rPr>
        <w:t xml:space="preserve"> students </w:t>
      </w:r>
      <w:r w:rsidR="00DE7C90" w:rsidRPr="00FF5C93">
        <w:rPr>
          <w:iCs/>
          <w:sz w:val="22"/>
          <w:szCs w:val="22"/>
        </w:rPr>
        <w:t xml:space="preserve">participating in </w:t>
      </w:r>
      <w:r w:rsidR="009C247F" w:rsidRPr="00FF5C93">
        <w:rPr>
          <w:iCs/>
          <w:sz w:val="22"/>
          <w:szCs w:val="22"/>
        </w:rPr>
        <w:t>the Title I, Part A program,</w:t>
      </w:r>
      <w:r w:rsidR="00DE7C90" w:rsidRPr="00FF5C93">
        <w:rPr>
          <w:iCs/>
          <w:sz w:val="22"/>
          <w:szCs w:val="22"/>
        </w:rPr>
        <w:t xml:space="preserve"> </w:t>
      </w:r>
      <w:r w:rsidR="00AC1AAB" w:rsidRPr="00FF5C93">
        <w:rPr>
          <w:iCs/>
          <w:sz w:val="22"/>
          <w:szCs w:val="22"/>
        </w:rPr>
        <w:t xml:space="preserve">and their families, </w:t>
      </w:r>
      <w:r w:rsidR="00DE7C90" w:rsidRPr="00FF5C93">
        <w:rPr>
          <w:iCs/>
          <w:sz w:val="22"/>
          <w:szCs w:val="22"/>
        </w:rPr>
        <w:t>agree that this compact outlines how the parents, the entire school staff, and the students will share the responsibility for improved student academic</w:t>
      </w:r>
      <w:r w:rsidR="00DE7C90" w:rsidRPr="00FF5C93">
        <w:rPr>
          <w:iCs/>
          <w:color w:val="FF0000"/>
          <w:sz w:val="22"/>
          <w:szCs w:val="22"/>
        </w:rPr>
        <w:t xml:space="preserve"> </w:t>
      </w:r>
      <w:r w:rsidR="00DE7C90" w:rsidRPr="00FF5C93">
        <w:rPr>
          <w:iCs/>
          <w:sz w:val="22"/>
          <w:szCs w:val="22"/>
        </w:rPr>
        <w:t xml:space="preserve">achievement </w:t>
      </w:r>
      <w:r w:rsidR="00BE2991" w:rsidRPr="00FF5C93">
        <w:rPr>
          <w:iCs/>
          <w:sz w:val="22"/>
          <w:szCs w:val="22"/>
        </w:rPr>
        <w:t>as well as describes how</w:t>
      </w:r>
      <w:r w:rsidR="00DE7C90" w:rsidRPr="00FF5C93">
        <w:rPr>
          <w:iCs/>
          <w:sz w:val="22"/>
          <w:szCs w:val="22"/>
        </w:rPr>
        <w:t xml:space="preserve"> school and parents will build and develop a partnership that will help children achieve the State’s high standards.</w:t>
      </w:r>
    </w:p>
    <w:p w:rsidR="009066A9" w:rsidRPr="00FF5C93" w:rsidRDefault="009066A9" w:rsidP="001A79FB">
      <w:pPr>
        <w:pStyle w:val="BodyText"/>
        <w:spacing w:after="0"/>
        <w:rPr>
          <w:iCs/>
          <w:sz w:val="22"/>
          <w:szCs w:val="22"/>
        </w:rPr>
      </w:pPr>
    </w:p>
    <w:p w:rsidR="00676702" w:rsidRPr="00FF5C93" w:rsidRDefault="009066A9" w:rsidP="00564FAE">
      <w:pPr>
        <w:pStyle w:val="BodyText"/>
        <w:spacing w:after="0"/>
        <w:rPr>
          <w:b/>
          <w:iCs/>
          <w:sz w:val="22"/>
          <w:szCs w:val="22"/>
        </w:rPr>
      </w:pPr>
      <w:r w:rsidRPr="00FF5C93">
        <w:rPr>
          <w:b/>
          <w:iCs/>
          <w:sz w:val="22"/>
          <w:szCs w:val="22"/>
        </w:rPr>
        <w:t>JOINTLY DEVELOPED</w:t>
      </w:r>
    </w:p>
    <w:p w:rsidR="009341E1" w:rsidRPr="00FF5C93" w:rsidRDefault="009341E1" w:rsidP="00137680">
      <w:pPr>
        <w:pStyle w:val="BodyText"/>
        <w:spacing w:after="0"/>
        <w:ind w:left="720"/>
        <w:rPr>
          <w:i/>
          <w:iCs/>
          <w:sz w:val="22"/>
          <w:szCs w:val="22"/>
        </w:rPr>
      </w:pPr>
    </w:p>
    <w:p w:rsidR="00685705" w:rsidRPr="00FF5C93" w:rsidRDefault="00685705" w:rsidP="00836A80">
      <w:pPr>
        <w:pStyle w:val="BodyText"/>
        <w:pBdr>
          <w:top w:val="single" w:sz="4" w:space="1" w:color="auto"/>
          <w:left w:val="single" w:sz="4" w:space="4" w:color="auto"/>
          <w:bottom w:val="single" w:sz="4" w:space="1" w:color="auto"/>
          <w:right w:val="single" w:sz="4" w:space="4" w:color="auto"/>
        </w:pBdr>
        <w:spacing w:after="0"/>
        <w:ind w:left="180"/>
        <w:rPr>
          <w:iCs/>
          <w:sz w:val="22"/>
          <w:szCs w:val="22"/>
        </w:rPr>
      </w:pPr>
      <w:r w:rsidRPr="00ED62C7">
        <w:rPr>
          <w:iCs/>
          <w:sz w:val="22"/>
          <w:szCs w:val="22"/>
        </w:rPr>
        <w:t xml:space="preserve">The parents, students, and staff of </w:t>
      </w:r>
      <w:r w:rsidR="002C28F1" w:rsidRPr="00ED62C7">
        <w:rPr>
          <w:iCs/>
          <w:sz w:val="22"/>
          <w:szCs w:val="22"/>
        </w:rPr>
        <w:t>South Tattnall</w:t>
      </w:r>
      <w:r w:rsidR="008D03A3" w:rsidRPr="00ED62C7">
        <w:rPr>
          <w:iCs/>
          <w:sz w:val="22"/>
          <w:szCs w:val="22"/>
        </w:rPr>
        <w:t xml:space="preserve"> Middle School</w:t>
      </w:r>
      <w:r w:rsidRPr="00ED62C7">
        <w:rPr>
          <w:iCs/>
          <w:sz w:val="22"/>
          <w:szCs w:val="22"/>
        </w:rPr>
        <w:t xml:space="preserve"> partnered together to develop this school-parent compact for achievement.  Teachers suggested home learning strategies, parents added input about the types of support they needed, and students told </w:t>
      </w:r>
      <w:r w:rsidR="002F515E" w:rsidRPr="00ED62C7">
        <w:rPr>
          <w:iCs/>
          <w:sz w:val="22"/>
          <w:szCs w:val="22"/>
        </w:rPr>
        <w:t xml:space="preserve">us what would help them learn. </w:t>
      </w:r>
      <w:r w:rsidRPr="00ED62C7">
        <w:rPr>
          <w:iCs/>
          <w:sz w:val="22"/>
          <w:szCs w:val="22"/>
        </w:rPr>
        <w:t xml:space="preserve">Parents are encouraged to attend annual revision meetings held </w:t>
      </w:r>
      <w:r w:rsidR="008D03A3" w:rsidRPr="00ED62C7">
        <w:rPr>
          <w:iCs/>
          <w:sz w:val="22"/>
          <w:szCs w:val="22"/>
        </w:rPr>
        <w:t>in September/October</w:t>
      </w:r>
      <w:r w:rsidRPr="00ED62C7">
        <w:rPr>
          <w:iCs/>
          <w:sz w:val="22"/>
          <w:szCs w:val="22"/>
        </w:rPr>
        <w:t xml:space="preserve"> each year to review the compact and make suggestions based on student needs and school improvement goals.  Parents are also encouraged to participate in the annual Title I parent survey that is also used as a tool to collect parent feedback regarding the current Title I programs and po</w:t>
      </w:r>
      <w:r w:rsidR="00C46923" w:rsidRPr="00ED62C7">
        <w:rPr>
          <w:iCs/>
          <w:sz w:val="22"/>
          <w:szCs w:val="22"/>
        </w:rPr>
        <w:t>licies.</w:t>
      </w:r>
    </w:p>
    <w:p w:rsidR="009066A9" w:rsidRPr="00FF5C93" w:rsidRDefault="009066A9" w:rsidP="001A79FB">
      <w:pPr>
        <w:pStyle w:val="BodyText"/>
        <w:spacing w:after="0"/>
        <w:rPr>
          <w:b/>
          <w:iCs/>
          <w:sz w:val="22"/>
          <w:szCs w:val="22"/>
        </w:rPr>
      </w:pPr>
    </w:p>
    <w:p w:rsidR="00BB03CE" w:rsidRPr="00FF5C93" w:rsidRDefault="00AC1AAB" w:rsidP="00AC1AAB">
      <w:pPr>
        <w:pStyle w:val="BodyText"/>
        <w:spacing w:after="0"/>
        <w:rPr>
          <w:iCs/>
          <w:sz w:val="22"/>
          <w:szCs w:val="22"/>
        </w:rPr>
      </w:pPr>
      <w:r w:rsidRPr="00FF5C93">
        <w:rPr>
          <w:iCs/>
          <w:sz w:val="22"/>
          <w:szCs w:val="22"/>
        </w:rPr>
        <w:t xml:space="preserve">To understand how working together can benefit your </w:t>
      </w:r>
      <w:r w:rsidR="00BE2991" w:rsidRPr="00FF5C93">
        <w:rPr>
          <w:iCs/>
          <w:sz w:val="22"/>
          <w:szCs w:val="22"/>
        </w:rPr>
        <w:t>child</w:t>
      </w:r>
      <w:r w:rsidRPr="00FF5C93">
        <w:rPr>
          <w:iCs/>
          <w:sz w:val="22"/>
          <w:szCs w:val="22"/>
        </w:rPr>
        <w:t>, it is f</w:t>
      </w:r>
      <w:r w:rsidR="00B84C40" w:rsidRPr="00FF5C93">
        <w:rPr>
          <w:iCs/>
          <w:sz w:val="22"/>
          <w:szCs w:val="22"/>
        </w:rPr>
        <w:t>irst important to understand the</w:t>
      </w:r>
      <w:r w:rsidRPr="00FF5C93">
        <w:rPr>
          <w:iCs/>
          <w:sz w:val="22"/>
          <w:szCs w:val="22"/>
        </w:rPr>
        <w:t xml:space="preserve"> district’s and school’s goals for student academic achievement.  </w:t>
      </w:r>
    </w:p>
    <w:p w:rsidR="009341E1" w:rsidRPr="00FF5C93" w:rsidRDefault="009341E1" w:rsidP="00AC1AAB">
      <w:pPr>
        <w:pStyle w:val="BodyText"/>
        <w:spacing w:after="0"/>
        <w:rPr>
          <w:b/>
          <w:iCs/>
          <w:sz w:val="22"/>
          <w:szCs w:val="22"/>
        </w:rPr>
      </w:pPr>
    </w:p>
    <w:p w:rsidR="009341E1" w:rsidRDefault="003E0CDC" w:rsidP="00051E8F">
      <w:pPr>
        <w:pStyle w:val="BodyText"/>
        <w:spacing w:after="0"/>
        <w:rPr>
          <w:rFonts w:ascii="Segoe UI" w:hAnsi="Segoe UI" w:cs="Segoe UI"/>
          <w:color w:val="353838"/>
          <w:sz w:val="20"/>
          <w:szCs w:val="20"/>
        </w:rPr>
      </w:pPr>
      <w:r w:rsidRPr="00FF5C93">
        <w:rPr>
          <w:b/>
          <w:iCs/>
          <w:sz w:val="22"/>
          <w:szCs w:val="22"/>
        </w:rPr>
        <w:t>Tattnall County</w:t>
      </w:r>
      <w:r w:rsidR="00C212B6" w:rsidRPr="00FF5C93">
        <w:rPr>
          <w:b/>
          <w:iCs/>
          <w:sz w:val="22"/>
          <w:szCs w:val="22"/>
        </w:rPr>
        <w:t xml:space="preserve"> </w:t>
      </w:r>
      <w:r w:rsidR="00B62A60">
        <w:rPr>
          <w:b/>
          <w:iCs/>
          <w:sz w:val="22"/>
          <w:szCs w:val="22"/>
        </w:rPr>
        <w:t xml:space="preserve">School District’s </w:t>
      </w:r>
      <w:r w:rsidR="00C212B6" w:rsidRPr="00FF5C93">
        <w:rPr>
          <w:b/>
          <w:iCs/>
          <w:sz w:val="22"/>
          <w:szCs w:val="22"/>
        </w:rPr>
        <w:t>GOAL</w:t>
      </w:r>
      <w:r w:rsidR="004E35D3">
        <w:rPr>
          <w:b/>
          <w:iCs/>
          <w:sz w:val="22"/>
          <w:szCs w:val="22"/>
        </w:rPr>
        <w:t>s</w:t>
      </w:r>
      <w:r w:rsidR="00AC1AAB" w:rsidRPr="00FF5C93">
        <w:rPr>
          <w:b/>
          <w:iCs/>
          <w:sz w:val="22"/>
          <w:szCs w:val="22"/>
        </w:rPr>
        <w:t>:</w:t>
      </w:r>
      <w:r w:rsidR="00051E8F" w:rsidRPr="00051E8F">
        <w:rPr>
          <w:rFonts w:ascii="Segoe UI" w:hAnsi="Segoe UI" w:cs="Segoe UI"/>
          <w:color w:val="353838"/>
          <w:sz w:val="20"/>
          <w:szCs w:val="20"/>
        </w:rPr>
        <w:t xml:space="preserve"> </w:t>
      </w:r>
    </w:p>
    <w:p w:rsidR="00051E8F" w:rsidRPr="00FF5C93" w:rsidRDefault="00051E8F" w:rsidP="00051E8F">
      <w:pPr>
        <w:pStyle w:val="BodyText"/>
        <w:spacing w:after="0"/>
        <w:rPr>
          <w:i/>
          <w:iCs/>
          <w:sz w:val="22"/>
          <w:szCs w:val="22"/>
        </w:rPr>
      </w:pPr>
    </w:p>
    <w:p w:rsidR="004E35D3" w:rsidRDefault="004E35D3" w:rsidP="004E35D3">
      <w:pPr>
        <w:pStyle w:val="BodyText"/>
        <w:numPr>
          <w:ilvl w:val="0"/>
          <w:numId w:val="27"/>
        </w:numPr>
        <w:pBdr>
          <w:top w:val="single" w:sz="4" w:space="1" w:color="auto"/>
          <w:left w:val="single" w:sz="4" w:space="4" w:color="auto"/>
          <w:bottom w:val="single" w:sz="4" w:space="1" w:color="auto"/>
          <w:right w:val="single" w:sz="4" w:space="4" w:color="auto"/>
        </w:pBdr>
        <w:spacing w:after="0"/>
        <w:ind w:left="630" w:hanging="450"/>
        <w:rPr>
          <w:i/>
          <w:iCs/>
          <w:sz w:val="22"/>
          <w:szCs w:val="22"/>
        </w:rPr>
      </w:pPr>
      <w:r>
        <w:rPr>
          <w:i/>
          <w:iCs/>
          <w:sz w:val="22"/>
          <w:szCs w:val="22"/>
        </w:rPr>
        <w:t>More individualized and small group instruction will be implemented in order to meet the needs of ALL learners to show a 3% increase in the total percentage of students earning levels 2, 3, and 4 on the Spring 202</w:t>
      </w:r>
      <w:r w:rsidR="00BA37C6">
        <w:rPr>
          <w:i/>
          <w:iCs/>
          <w:sz w:val="22"/>
          <w:szCs w:val="22"/>
        </w:rPr>
        <w:t>4</w:t>
      </w:r>
      <w:r>
        <w:rPr>
          <w:i/>
          <w:iCs/>
          <w:sz w:val="22"/>
          <w:szCs w:val="22"/>
        </w:rPr>
        <w:t xml:space="preserve"> GMAS (EOG and EOC for all content areas.</w:t>
      </w:r>
    </w:p>
    <w:p w:rsidR="004E35D3" w:rsidRPr="004E35D3" w:rsidRDefault="004E35D3" w:rsidP="004E35D3">
      <w:pPr>
        <w:pStyle w:val="BodyText"/>
        <w:numPr>
          <w:ilvl w:val="0"/>
          <w:numId w:val="27"/>
        </w:numPr>
        <w:pBdr>
          <w:top w:val="single" w:sz="4" w:space="1" w:color="auto"/>
          <w:left w:val="single" w:sz="4" w:space="4" w:color="auto"/>
          <w:bottom w:val="single" w:sz="4" w:space="1" w:color="auto"/>
          <w:right w:val="single" w:sz="4" w:space="4" w:color="auto"/>
        </w:pBdr>
        <w:spacing w:after="0"/>
        <w:ind w:left="720" w:hanging="540"/>
        <w:rPr>
          <w:i/>
          <w:iCs/>
          <w:sz w:val="22"/>
          <w:szCs w:val="22"/>
        </w:rPr>
      </w:pPr>
      <w:r>
        <w:rPr>
          <w:i/>
          <w:iCs/>
          <w:sz w:val="22"/>
          <w:szCs w:val="22"/>
        </w:rPr>
        <w:t xml:space="preserve">Tattnall County will decrease the percentage of office discipline referrals (ODRs) of the top 10 % of referred students from 34% in </w:t>
      </w:r>
      <w:r w:rsidR="00BA37C6">
        <w:rPr>
          <w:i/>
          <w:iCs/>
          <w:sz w:val="22"/>
          <w:szCs w:val="22"/>
        </w:rPr>
        <w:t>2022-2023</w:t>
      </w:r>
      <w:r>
        <w:rPr>
          <w:i/>
          <w:iCs/>
          <w:sz w:val="22"/>
          <w:szCs w:val="22"/>
        </w:rPr>
        <w:t xml:space="preserve"> to 31% of all referrals in the </w:t>
      </w:r>
      <w:r w:rsidR="00BA37C6">
        <w:rPr>
          <w:i/>
          <w:iCs/>
          <w:sz w:val="22"/>
          <w:szCs w:val="22"/>
        </w:rPr>
        <w:t>2023-2024</w:t>
      </w:r>
      <w:bookmarkStart w:id="0" w:name="_GoBack"/>
      <w:bookmarkEnd w:id="0"/>
      <w:r>
        <w:rPr>
          <w:i/>
          <w:iCs/>
          <w:sz w:val="22"/>
          <w:szCs w:val="22"/>
        </w:rPr>
        <w:t xml:space="preserve"> school year.</w:t>
      </w:r>
    </w:p>
    <w:p w:rsidR="00EF47D7" w:rsidRPr="00FF5C93" w:rsidRDefault="00EF47D7" w:rsidP="00EF47D7">
      <w:pPr>
        <w:pStyle w:val="BodyText"/>
        <w:spacing w:after="0"/>
        <w:rPr>
          <w:b/>
          <w:i/>
          <w:sz w:val="22"/>
          <w:szCs w:val="22"/>
        </w:rPr>
      </w:pPr>
    </w:p>
    <w:p w:rsidR="00BE2991" w:rsidRPr="00FF5C93" w:rsidRDefault="002C28F1" w:rsidP="00564FAE">
      <w:pPr>
        <w:pStyle w:val="BodyText"/>
        <w:spacing w:after="0"/>
        <w:rPr>
          <w:b/>
          <w:iCs/>
          <w:sz w:val="22"/>
          <w:szCs w:val="22"/>
        </w:rPr>
      </w:pPr>
      <w:r>
        <w:rPr>
          <w:b/>
          <w:iCs/>
          <w:sz w:val="22"/>
          <w:szCs w:val="22"/>
        </w:rPr>
        <w:t>South Tattnall</w:t>
      </w:r>
      <w:r w:rsidR="003E0CDC" w:rsidRPr="00FF5C93">
        <w:rPr>
          <w:b/>
          <w:iCs/>
          <w:sz w:val="22"/>
          <w:szCs w:val="22"/>
        </w:rPr>
        <w:t xml:space="preserve"> Middle School </w:t>
      </w:r>
      <w:r w:rsidR="00C212B6" w:rsidRPr="00FF5C93">
        <w:rPr>
          <w:b/>
          <w:iCs/>
          <w:sz w:val="22"/>
          <w:szCs w:val="22"/>
        </w:rPr>
        <w:t>GOALS</w:t>
      </w:r>
      <w:r w:rsidR="00BE2991" w:rsidRPr="00FF5C93">
        <w:rPr>
          <w:b/>
          <w:iCs/>
          <w:sz w:val="22"/>
          <w:szCs w:val="22"/>
        </w:rPr>
        <w:t>:</w:t>
      </w:r>
    </w:p>
    <w:p w:rsidR="009341E1" w:rsidRPr="00FF5C93" w:rsidRDefault="009341E1" w:rsidP="009341E1">
      <w:pPr>
        <w:pStyle w:val="BodyText"/>
        <w:spacing w:after="0"/>
        <w:ind w:left="720"/>
        <w:rPr>
          <w:i/>
          <w:iCs/>
          <w:sz w:val="22"/>
          <w:szCs w:val="22"/>
        </w:rPr>
      </w:pPr>
    </w:p>
    <w:p w:rsidR="005F3515" w:rsidRPr="004E35D3" w:rsidRDefault="002C28F1" w:rsidP="004E35D3">
      <w:pPr>
        <w:pStyle w:val="BodyText"/>
        <w:numPr>
          <w:ilvl w:val="0"/>
          <w:numId w:val="27"/>
        </w:numPr>
        <w:pBdr>
          <w:top w:val="single" w:sz="4" w:space="1" w:color="auto"/>
          <w:left w:val="single" w:sz="4" w:space="4" w:color="auto"/>
          <w:bottom w:val="single" w:sz="4" w:space="1" w:color="auto"/>
          <w:right w:val="single" w:sz="4" w:space="4" w:color="auto"/>
        </w:pBdr>
        <w:tabs>
          <w:tab w:val="left" w:pos="1530"/>
        </w:tabs>
        <w:spacing w:after="0"/>
        <w:ind w:left="630" w:hanging="450"/>
        <w:rPr>
          <w:b/>
          <w:i/>
          <w:sz w:val="22"/>
          <w:szCs w:val="22"/>
        </w:rPr>
      </w:pPr>
      <w:r w:rsidRPr="00ED62C7">
        <w:rPr>
          <w:b/>
          <w:i/>
          <w:sz w:val="22"/>
          <w:szCs w:val="22"/>
        </w:rPr>
        <w:t xml:space="preserve">South Tattnall </w:t>
      </w:r>
      <w:r w:rsidR="00FF5C93" w:rsidRPr="00ED62C7">
        <w:rPr>
          <w:b/>
          <w:i/>
          <w:sz w:val="22"/>
          <w:szCs w:val="22"/>
        </w:rPr>
        <w:t>Middle School</w:t>
      </w:r>
      <w:r w:rsidR="00FF5C93" w:rsidRPr="00ED62C7">
        <w:rPr>
          <w:sz w:val="22"/>
          <w:szCs w:val="22"/>
        </w:rPr>
        <w:t xml:space="preserve"> </w:t>
      </w:r>
      <w:r w:rsidR="00FF5C93" w:rsidRPr="00ED62C7">
        <w:rPr>
          <w:i/>
          <w:sz w:val="22"/>
          <w:szCs w:val="22"/>
        </w:rPr>
        <w:t xml:space="preserve">will </w:t>
      </w:r>
      <w:r w:rsidRPr="00ED62C7">
        <w:rPr>
          <w:bCs w:val="0"/>
          <w:i/>
          <w:sz w:val="22"/>
          <w:szCs w:val="22"/>
        </w:rPr>
        <w:t xml:space="preserve">decrease the number of students reading below grade level by 10% </w:t>
      </w:r>
      <w:r w:rsidR="005F3515" w:rsidRPr="00ED62C7">
        <w:rPr>
          <w:bCs w:val="0"/>
          <w:i/>
          <w:sz w:val="22"/>
          <w:szCs w:val="22"/>
        </w:rPr>
        <w:t xml:space="preserve">and increase the number of students reading above grade level by 8% in the </w:t>
      </w:r>
      <w:r w:rsidR="00BA37C6">
        <w:rPr>
          <w:bCs w:val="0"/>
          <w:i/>
          <w:sz w:val="22"/>
          <w:szCs w:val="22"/>
        </w:rPr>
        <w:t>2023-2024</w:t>
      </w:r>
      <w:r w:rsidR="005F3515" w:rsidRPr="00ED62C7">
        <w:rPr>
          <w:bCs w:val="0"/>
          <w:i/>
          <w:sz w:val="22"/>
          <w:szCs w:val="22"/>
        </w:rPr>
        <w:t xml:space="preserve"> school year</w:t>
      </w:r>
    </w:p>
    <w:p w:rsidR="004E35D3" w:rsidRPr="004E35D3" w:rsidRDefault="004E35D3" w:rsidP="004E35D3">
      <w:pPr>
        <w:pStyle w:val="BodyText"/>
        <w:numPr>
          <w:ilvl w:val="0"/>
          <w:numId w:val="27"/>
        </w:numPr>
        <w:pBdr>
          <w:top w:val="single" w:sz="4" w:space="1" w:color="auto"/>
          <w:left w:val="single" w:sz="4" w:space="4" w:color="auto"/>
          <w:bottom w:val="single" w:sz="4" w:space="1" w:color="auto"/>
          <w:right w:val="single" w:sz="4" w:space="4" w:color="auto"/>
        </w:pBdr>
        <w:tabs>
          <w:tab w:val="left" w:pos="1530"/>
        </w:tabs>
        <w:spacing w:after="0"/>
        <w:ind w:left="630" w:hanging="450"/>
        <w:rPr>
          <w:i/>
          <w:sz w:val="22"/>
          <w:szCs w:val="22"/>
        </w:rPr>
      </w:pPr>
      <w:r w:rsidRPr="004E35D3">
        <w:rPr>
          <w:bCs w:val="0"/>
          <w:i/>
          <w:sz w:val="22"/>
          <w:szCs w:val="22"/>
        </w:rPr>
        <w:t xml:space="preserve">With continued implementation of Positive Behavioral Intervention and Supports (PBIS), we will decrease the number of students receiving 3 or more office discipline referrals by 10% during the </w:t>
      </w:r>
      <w:r w:rsidR="00BA37C6">
        <w:rPr>
          <w:bCs w:val="0"/>
          <w:i/>
          <w:sz w:val="22"/>
          <w:szCs w:val="22"/>
        </w:rPr>
        <w:t>2023-2024</w:t>
      </w:r>
      <w:r w:rsidRPr="004E35D3">
        <w:rPr>
          <w:bCs w:val="0"/>
          <w:i/>
          <w:sz w:val="22"/>
          <w:szCs w:val="22"/>
        </w:rPr>
        <w:t xml:space="preserve"> school year as compared to </w:t>
      </w:r>
      <w:r w:rsidR="00BA37C6">
        <w:rPr>
          <w:bCs w:val="0"/>
          <w:i/>
          <w:sz w:val="22"/>
          <w:szCs w:val="22"/>
        </w:rPr>
        <w:t>2022-2023</w:t>
      </w:r>
      <w:r w:rsidRPr="004E35D3">
        <w:rPr>
          <w:bCs w:val="0"/>
          <w:i/>
          <w:sz w:val="22"/>
          <w:szCs w:val="22"/>
        </w:rPr>
        <w:t xml:space="preserve"> school year.</w:t>
      </w:r>
    </w:p>
    <w:p w:rsidR="00BE2991" w:rsidRPr="00FF5C93" w:rsidRDefault="00BE2991" w:rsidP="00BE2991">
      <w:pPr>
        <w:pStyle w:val="BodyText"/>
        <w:spacing w:after="0"/>
        <w:rPr>
          <w:i/>
          <w:iCs/>
          <w:sz w:val="22"/>
          <w:szCs w:val="22"/>
        </w:rPr>
      </w:pPr>
    </w:p>
    <w:p w:rsidR="00BE2991" w:rsidRPr="00FF5C93" w:rsidRDefault="00BE2991" w:rsidP="00BE2991">
      <w:pPr>
        <w:pStyle w:val="BodyText"/>
        <w:spacing w:after="0"/>
        <w:rPr>
          <w:iCs/>
          <w:sz w:val="22"/>
          <w:szCs w:val="22"/>
        </w:rPr>
      </w:pPr>
      <w:r w:rsidRPr="00FF5C93">
        <w:rPr>
          <w:iCs/>
          <w:sz w:val="22"/>
          <w:szCs w:val="22"/>
        </w:rPr>
        <w:t>To help your child meet the district and school goals, the school, you, and your child will work together to:</w:t>
      </w:r>
    </w:p>
    <w:p w:rsidR="00BE2991" w:rsidRPr="00FF5C93" w:rsidRDefault="00BE2991" w:rsidP="00AC1AAB">
      <w:pPr>
        <w:pStyle w:val="BodyText"/>
        <w:spacing w:after="0"/>
        <w:rPr>
          <w:b/>
          <w:i/>
          <w:sz w:val="22"/>
          <w:szCs w:val="22"/>
        </w:rPr>
      </w:pPr>
    </w:p>
    <w:p w:rsidR="002D6830" w:rsidRPr="00FF5C93" w:rsidRDefault="00C212B6" w:rsidP="00E6318B">
      <w:pPr>
        <w:spacing w:after="0" w:line="240" w:lineRule="auto"/>
        <w:rPr>
          <w:rFonts w:ascii="Times New Roman" w:hAnsi="Times New Roman" w:cs="Times New Roman"/>
          <w:b/>
          <w:i/>
        </w:rPr>
      </w:pPr>
      <w:r w:rsidRPr="00FF5C93">
        <w:rPr>
          <w:rFonts w:ascii="Times New Roman" w:hAnsi="Times New Roman" w:cs="Times New Roman"/>
          <w:b/>
          <w:i/>
        </w:rPr>
        <w:t>SCHOOL/TEACHER RESPONSIBILITIES</w:t>
      </w:r>
      <w:r w:rsidR="002D6830" w:rsidRPr="00FF5C93">
        <w:rPr>
          <w:rFonts w:ascii="Times New Roman" w:hAnsi="Times New Roman" w:cs="Times New Roman"/>
          <w:b/>
          <w:i/>
        </w:rPr>
        <w:t>:</w:t>
      </w:r>
    </w:p>
    <w:p w:rsidR="001356A4" w:rsidRPr="00FF5C93" w:rsidRDefault="002C28F1" w:rsidP="001A79FB">
      <w:pPr>
        <w:tabs>
          <w:tab w:val="right" w:leader="underscore" w:pos="0"/>
        </w:tabs>
        <w:spacing w:after="0" w:line="240" w:lineRule="auto"/>
        <w:rPr>
          <w:rFonts w:ascii="Times New Roman" w:hAnsi="Times New Roman" w:cs="Times New Roman"/>
        </w:rPr>
      </w:pPr>
      <w:r>
        <w:rPr>
          <w:rFonts w:ascii="Times New Roman" w:hAnsi="Times New Roman" w:cs="Times New Roman"/>
          <w:iCs/>
        </w:rPr>
        <w:t>South Tattnall</w:t>
      </w:r>
      <w:r w:rsidR="003E0CDC" w:rsidRPr="00FF5C93">
        <w:rPr>
          <w:rFonts w:ascii="Times New Roman" w:hAnsi="Times New Roman" w:cs="Times New Roman"/>
          <w:iCs/>
        </w:rPr>
        <w:t xml:space="preserve"> Middle School </w:t>
      </w:r>
      <w:r w:rsidR="001356A4" w:rsidRPr="00FF5C93">
        <w:rPr>
          <w:rFonts w:ascii="Times New Roman" w:hAnsi="Times New Roman" w:cs="Times New Roman"/>
        </w:rPr>
        <w:t xml:space="preserve">will: </w:t>
      </w:r>
    </w:p>
    <w:p w:rsidR="00564FAE" w:rsidRPr="00FF5C93" w:rsidRDefault="00564FAE" w:rsidP="00564FAE">
      <w:pPr>
        <w:pStyle w:val="BodyText"/>
        <w:spacing w:after="0"/>
        <w:rPr>
          <w:b/>
          <w:iCs/>
          <w:sz w:val="22"/>
          <w:szCs w:val="22"/>
        </w:rPr>
      </w:pPr>
    </w:p>
    <w:p w:rsidR="007D7E0C" w:rsidRDefault="007D7E0C" w:rsidP="00836A80">
      <w:pPr>
        <w:pStyle w:val="ListParagraph"/>
        <w:numPr>
          <w:ilvl w:val="0"/>
          <w:numId w:val="26"/>
        </w:numPr>
        <w:pBdr>
          <w:top w:val="single" w:sz="4" w:space="1" w:color="auto"/>
          <w:left w:val="single" w:sz="4" w:space="4" w:color="auto"/>
          <w:bottom w:val="single" w:sz="4" w:space="1" w:color="auto"/>
          <w:right w:val="single" w:sz="4" w:space="4" w:color="auto"/>
        </w:pBdr>
        <w:spacing w:after="0" w:line="240" w:lineRule="auto"/>
        <w:ind w:left="630" w:hanging="450"/>
        <w:rPr>
          <w:rFonts w:ascii="Times New Roman" w:hAnsi="Times New Roman" w:cs="Times New Roman"/>
        </w:rPr>
      </w:pPr>
      <w:r w:rsidRPr="00FF5C93">
        <w:rPr>
          <w:rFonts w:ascii="Times New Roman" w:hAnsi="Times New Roman" w:cs="Times New Roman"/>
        </w:rPr>
        <w:t>Provide high quality curriculum and instruction in a supportive and effective learning environment that enables the participating children to meet Georgia’s performance standards by employing highly qualified teachers, providing meaningful and relevant lessons, and setting high expectations for each student and differentiate as needed.</w:t>
      </w:r>
    </w:p>
    <w:p w:rsidR="00836A80" w:rsidRDefault="00836A80" w:rsidP="00836A80">
      <w:pPr>
        <w:pStyle w:val="ListParagraph"/>
        <w:numPr>
          <w:ilvl w:val="0"/>
          <w:numId w:val="26"/>
        </w:numPr>
        <w:pBdr>
          <w:top w:val="single" w:sz="4" w:space="1" w:color="auto"/>
          <w:left w:val="single" w:sz="4" w:space="4" w:color="auto"/>
          <w:bottom w:val="single" w:sz="4" w:space="1" w:color="auto"/>
          <w:right w:val="single" w:sz="4" w:space="4" w:color="auto"/>
        </w:pBdr>
        <w:spacing w:after="0" w:line="240" w:lineRule="auto"/>
        <w:ind w:left="540"/>
        <w:rPr>
          <w:rFonts w:ascii="Times New Roman" w:hAnsi="Times New Roman" w:cs="Times New Roman"/>
        </w:rPr>
      </w:pPr>
      <w:r>
        <w:rPr>
          <w:rFonts w:ascii="Times New Roman" w:hAnsi="Times New Roman" w:cs="Times New Roman"/>
        </w:rPr>
        <w:t xml:space="preserve"> Provide a safe, respectful learning environment.</w:t>
      </w:r>
    </w:p>
    <w:p w:rsidR="00836A80" w:rsidRDefault="00836A80" w:rsidP="00836A80">
      <w:pPr>
        <w:pStyle w:val="ListParagraph"/>
        <w:numPr>
          <w:ilvl w:val="0"/>
          <w:numId w:val="26"/>
        </w:numPr>
        <w:pBdr>
          <w:top w:val="single" w:sz="4" w:space="1" w:color="auto"/>
          <w:left w:val="single" w:sz="4" w:space="4" w:color="auto"/>
          <w:bottom w:val="single" w:sz="4" w:space="1" w:color="auto"/>
          <w:right w:val="single" w:sz="4" w:space="4" w:color="auto"/>
        </w:pBdr>
        <w:spacing w:after="0" w:line="240" w:lineRule="auto"/>
        <w:ind w:left="540"/>
        <w:rPr>
          <w:rFonts w:ascii="Times New Roman" w:hAnsi="Times New Roman" w:cs="Times New Roman"/>
        </w:rPr>
      </w:pPr>
      <w:r>
        <w:rPr>
          <w:rFonts w:ascii="Times New Roman" w:hAnsi="Times New Roman" w:cs="Times New Roman"/>
        </w:rPr>
        <w:t xml:space="preserve"> Provide reasonable access to staff and be available for parent-teacher conferences when requested by a parent and use the opportunity to discuss this compact as it relates to the child’s academic achievement.</w:t>
      </w:r>
    </w:p>
    <w:p w:rsidR="00836A80" w:rsidRPr="00836A80" w:rsidRDefault="00836A80" w:rsidP="00836A80">
      <w:pPr>
        <w:pStyle w:val="ListParagraph"/>
        <w:numPr>
          <w:ilvl w:val="0"/>
          <w:numId w:val="26"/>
        </w:numPr>
        <w:pBdr>
          <w:top w:val="single" w:sz="4" w:space="1" w:color="auto"/>
          <w:left w:val="single" w:sz="4" w:space="4" w:color="auto"/>
          <w:bottom w:val="single" w:sz="4" w:space="1" w:color="auto"/>
          <w:right w:val="single" w:sz="4" w:space="4" w:color="auto"/>
        </w:pBdr>
        <w:spacing w:after="0" w:line="240" w:lineRule="auto"/>
        <w:ind w:left="540"/>
        <w:rPr>
          <w:rFonts w:ascii="Times New Roman" w:hAnsi="Times New Roman" w:cs="Times New Roman"/>
        </w:rPr>
      </w:pPr>
      <w:r>
        <w:rPr>
          <w:rFonts w:ascii="Times New Roman" w:hAnsi="Times New Roman" w:cs="Times New Roman"/>
        </w:rPr>
        <w:t xml:space="preserve">Provide parents with frequent reports on their child’s progress through newsletters, weekly email blast, Parent Portal, grade reports or progress reports, REMIND, phone calls, emails, notes, etc. </w:t>
      </w:r>
    </w:p>
    <w:p w:rsidR="001445B4" w:rsidRDefault="001445B4" w:rsidP="00E6318B">
      <w:pPr>
        <w:spacing w:after="0" w:line="240" w:lineRule="auto"/>
        <w:rPr>
          <w:rFonts w:ascii="Times New Roman" w:hAnsi="Times New Roman" w:cs="Times New Roman"/>
          <w:b/>
          <w:i/>
        </w:rPr>
      </w:pPr>
    </w:p>
    <w:p w:rsidR="0076702C" w:rsidRPr="00FF5C93" w:rsidRDefault="00C212B6" w:rsidP="00E6318B">
      <w:pPr>
        <w:spacing w:after="0" w:line="240" w:lineRule="auto"/>
        <w:rPr>
          <w:rFonts w:ascii="Times New Roman" w:hAnsi="Times New Roman" w:cs="Times New Roman"/>
          <w:i/>
        </w:rPr>
      </w:pPr>
      <w:r w:rsidRPr="00FF5C93">
        <w:rPr>
          <w:rFonts w:ascii="Times New Roman" w:hAnsi="Times New Roman" w:cs="Times New Roman"/>
          <w:b/>
          <w:i/>
        </w:rPr>
        <w:lastRenderedPageBreak/>
        <w:t>PARENT RESPONSIBILITIES</w:t>
      </w:r>
      <w:r w:rsidR="006F1A1A" w:rsidRPr="00FF5C93">
        <w:rPr>
          <w:rFonts w:ascii="Times New Roman" w:hAnsi="Times New Roman" w:cs="Times New Roman"/>
          <w:i/>
        </w:rPr>
        <w:t>:</w:t>
      </w:r>
    </w:p>
    <w:p w:rsidR="00906488" w:rsidRPr="00FF5C93" w:rsidRDefault="00906488" w:rsidP="00906488">
      <w:pPr>
        <w:spacing w:after="0" w:line="240" w:lineRule="auto"/>
        <w:rPr>
          <w:rFonts w:ascii="Times New Roman" w:hAnsi="Times New Roman" w:cs="Times New Roman"/>
        </w:rPr>
      </w:pPr>
      <w:r w:rsidRPr="00FF5C93">
        <w:rPr>
          <w:rFonts w:ascii="Times New Roman" w:hAnsi="Times New Roman" w:cs="Times New Roman"/>
        </w:rPr>
        <w:t>We, as parents, will:</w:t>
      </w:r>
    </w:p>
    <w:p w:rsidR="00564FAE" w:rsidRPr="00FF5C93" w:rsidRDefault="00564FAE" w:rsidP="00564FAE">
      <w:pPr>
        <w:pStyle w:val="BodyText"/>
        <w:spacing w:after="0"/>
        <w:rPr>
          <w:b/>
          <w:iCs/>
          <w:sz w:val="22"/>
          <w:szCs w:val="22"/>
        </w:rPr>
      </w:pPr>
    </w:p>
    <w:p w:rsidR="007D7E0C" w:rsidRPr="00FF5C93" w:rsidRDefault="007D7E0C" w:rsidP="00836A80">
      <w:pPr>
        <w:pStyle w:val="ListParagraph"/>
        <w:numPr>
          <w:ilvl w:val="0"/>
          <w:numId w:val="26"/>
        </w:numPr>
        <w:pBdr>
          <w:top w:val="single" w:sz="4" w:space="1" w:color="auto"/>
          <w:left w:val="single" w:sz="4" w:space="4" w:color="auto"/>
          <w:bottom w:val="single" w:sz="4" w:space="1" w:color="auto"/>
          <w:right w:val="single" w:sz="4" w:space="4" w:color="auto"/>
        </w:pBdr>
        <w:spacing w:after="0" w:line="240" w:lineRule="auto"/>
        <w:ind w:left="630" w:hanging="540"/>
        <w:rPr>
          <w:rFonts w:ascii="Times New Roman" w:hAnsi="Times New Roman" w:cs="Times New Roman"/>
        </w:rPr>
      </w:pPr>
      <w:r w:rsidRPr="00FF5C93">
        <w:rPr>
          <w:rFonts w:ascii="Times New Roman" w:hAnsi="Times New Roman" w:cs="Times New Roman"/>
        </w:rPr>
        <w:t>Communicate regularly with my child’s teachers by keeping my contact information up to date and reviewing homework, progress reports, handbook, and other forms of school and teacher communication with my child.</w:t>
      </w:r>
    </w:p>
    <w:p w:rsidR="007D7E0C" w:rsidRPr="00FF5C93" w:rsidRDefault="007D7E0C" w:rsidP="00836A80">
      <w:pPr>
        <w:pStyle w:val="ListParagraph"/>
        <w:numPr>
          <w:ilvl w:val="0"/>
          <w:numId w:val="26"/>
        </w:numPr>
        <w:pBdr>
          <w:top w:val="single" w:sz="4" w:space="1" w:color="auto"/>
          <w:left w:val="single" w:sz="4" w:space="4" w:color="auto"/>
          <w:bottom w:val="single" w:sz="4" w:space="1" w:color="auto"/>
          <w:right w:val="single" w:sz="4" w:space="4" w:color="auto"/>
        </w:pBdr>
        <w:spacing w:after="0" w:line="240" w:lineRule="auto"/>
        <w:ind w:left="630" w:hanging="540"/>
        <w:rPr>
          <w:rFonts w:ascii="Times New Roman" w:hAnsi="Times New Roman" w:cs="Times New Roman"/>
        </w:rPr>
      </w:pPr>
      <w:r w:rsidRPr="00FF5C93">
        <w:rPr>
          <w:rFonts w:ascii="Times New Roman" w:hAnsi="Times New Roman" w:cs="Times New Roman"/>
        </w:rPr>
        <w:t xml:space="preserve">Make school a priority by seeing that my child attends school regularly and on time, providing a home environment that encourages my child to learn, insisting that all homework assignments are completed, and encouraging my child to </w:t>
      </w:r>
      <w:r w:rsidR="00FF5C93" w:rsidRPr="00FF5C93">
        <w:rPr>
          <w:rFonts w:ascii="Times New Roman" w:hAnsi="Times New Roman" w:cs="Times New Roman"/>
        </w:rPr>
        <w:t>read at least 20 minutes each night</w:t>
      </w:r>
    </w:p>
    <w:p w:rsidR="007D7E0C" w:rsidRPr="00FF5C93" w:rsidRDefault="007D7E0C" w:rsidP="00836A80">
      <w:pPr>
        <w:pStyle w:val="ListParagraph"/>
        <w:numPr>
          <w:ilvl w:val="0"/>
          <w:numId w:val="26"/>
        </w:numPr>
        <w:pBdr>
          <w:top w:val="single" w:sz="4" w:space="1" w:color="auto"/>
          <w:left w:val="single" w:sz="4" w:space="4" w:color="auto"/>
          <w:bottom w:val="single" w:sz="4" w:space="1" w:color="auto"/>
          <w:right w:val="single" w:sz="4" w:space="4" w:color="auto"/>
        </w:pBdr>
        <w:spacing w:after="0" w:line="240" w:lineRule="auto"/>
        <w:ind w:left="630" w:hanging="540"/>
        <w:rPr>
          <w:rFonts w:ascii="Times New Roman" w:hAnsi="Times New Roman" w:cs="Times New Roman"/>
        </w:rPr>
      </w:pPr>
      <w:r w:rsidRPr="00FF5C93">
        <w:rPr>
          <w:rFonts w:ascii="Times New Roman" w:hAnsi="Times New Roman" w:cs="Times New Roman"/>
        </w:rPr>
        <w:t>Show respect and support for my child, the teachers, and the school.</w:t>
      </w:r>
    </w:p>
    <w:p w:rsidR="007D7E0C" w:rsidRPr="00FF5C93" w:rsidRDefault="00FF5C93" w:rsidP="00836A80">
      <w:pPr>
        <w:pStyle w:val="ListParagraph"/>
        <w:numPr>
          <w:ilvl w:val="0"/>
          <w:numId w:val="26"/>
        </w:numPr>
        <w:pBdr>
          <w:top w:val="single" w:sz="4" w:space="1" w:color="auto"/>
          <w:left w:val="single" w:sz="4" w:space="4" w:color="auto"/>
          <w:bottom w:val="single" w:sz="4" w:space="1" w:color="auto"/>
          <w:right w:val="single" w:sz="4" w:space="4" w:color="auto"/>
        </w:pBdr>
        <w:spacing w:after="0" w:line="240" w:lineRule="auto"/>
        <w:ind w:left="630" w:hanging="540"/>
        <w:rPr>
          <w:rFonts w:ascii="Times New Roman" w:hAnsi="Times New Roman" w:cs="Times New Roman"/>
          <w:i/>
          <w:u w:val="single"/>
        </w:rPr>
      </w:pPr>
      <w:r w:rsidRPr="00FF5C93">
        <w:rPr>
          <w:rFonts w:ascii="Times New Roman" w:hAnsi="Times New Roman" w:cs="Times New Roman"/>
        </w:rPr>
        <w:t>Read and follow the rules and guidelines provided in the TC handbook</w:t>
      </w:r>
    </w:p>
    <w:p w:rsidR="007340A5" w:rsidRPr="00FF5C93" w:rsidRDefault="007340A5" w:rsidP="007340A5">
      <w:pPr>
        <w:pStyle w:val="ListParagraph"/>
        <w:tabs>
          <w:tab w:val="right" w:pos="720"/>
          <w:tab w:val="right" w:leader="underscore" w:pos="9900"/>
        </w:tabs>
        <w:spacing w:after="0" w:line="240" w:lineRule="auto"/>
        <w:rPr>
          <w:rFonts w:ascii="Times New Roman" w:hAnsi="Times New Roman" w:cs="Times New Roman"/>
        </w:rPr>
      </w:pPr>
    </w:p>
    <w:p w:rsidR="006F1A1A" w:rsidRPr="00FF5C93" w:rsidRDefault="00C212B6" w:rsidP="00564FAE">
      <w:pPr>
        <w:spacing w:after="0"/>
        <w:rPr>
          <w:rFonts w:ascii="Times New Roman" w:hAnsi="Times New Roman" w:cs="Times New Roman"/>
          <w:b/>
          <w:i/>
        </w:rPr>
      </w:pPr>
      <w:r w:rsidRPr="00FF5C93">
        <w:rPr>
          <w:rFonts w:ascii="Times New Roman" w:hAnsi="Times New Roman" w:cs="Times New Roman"/>
          <w:b/>
          <w:i/>
        </w:rPr>
        <w:t>STUDENT RESPONSIBILITIES</w:t>
      </w:r>
      <w:r w:rsidR="006F1A1A" w:rsidRPr="00FF5C93">
        <w:rPr>
          <w:rFonts w:ascii="Times New Roman" w:hAnsi="Times New Roman" w:cs="Times New Roman"/>
          <w:i/>
        </w:rPr>
        <w:t>:</w:t>
      </w:r>
    </w:p>
    <w:p w:rsidR="00FF5C93" w:rsidRPr="00FF5C93" w:rsidRDefault="00FF5C93" w:rsidP="00836A80">
      <w:pPr>
        <w:pStyle w:val="ListParagraph"/>
        <w:numPr>
          <w:ilvl w:val="0"/>
          <w:numId w:val="26"/>
        </w:numPr>
        <w:pBdr>
          <w:top w:val="single" w:sz="4" w:space="1" w:color="auto"/>
          <w:left w:val="single" w:sz="4" w:space="4" w:color="auto"/>
          <w:bottom w:val="single" w:sz="4" w:space="1" w:color="auto"/>
          <w:right w:val="single" w:sz="4" w:space="4" w:color="auto"/>
        </w:pBdr>
        <w:spacing w:after="0" w:line="240" w:lineRule="auto"/>
        <w:ind w:left="540" w:hanging="450"/>
        <w:rPr>
          <w:rFonts w:ascii="Times New Roman" w:hAnsi="Times New Roman" w:cs="Times New Roman"/>
        </w:rPr>
      </w:pPr>
      <w:r w:rsidRPr="00FF5C93">
        <w:rPr>
          <w:rFonts w:ascii="Times New Roman" w:hAnsi="Times New Roman" w:cs="Times New Roman"/>
        </w:rPr>
        <w:t xml:space="preserve">Show respect and </w:t>
      </w:r>
      <w:r w:rsidR="00D96933">
        <w:rPr>
          <w:rFonts w:ascii="Times New Roman" w:hAnsi="Times New Roman" w:cs="Times New Roman"/>
        </w:rPr>
        <w:t xml:space="preserve">School </w:t>
      </w:r>
      <w:r w:rsidRPr="00FF5C93">
        <w:rPr>
          <w:rFonts w:ascii="Times New Roman" w:hAnsi="Times New Roman" w:cs="Times New Roman"/>
        </w:rPr>
        <w:t>P</w:t>
      </w:r>
      <w:r w:rsidR="00D96933">
        <w:rPr>
          <w:rFonts w:ascii="Times New Roman" w:hAnsi="Times New Roman" w:cs="Times New Roman"/>
        </w:rPr>
        <w:t>.</w:t>
      </w:r>
      <w:r w:rsidRPr="00FF5C93">
        <w:rPr>
          <w:rFonts w:ascii="Times New Roman" w:hAnsi="Times New Roman" w:cs="Times New Roman"/>
        </w:rPr>
        <w:t>R</w:t>
      </w:r>
      <w:r w:rsidR="00D96933">
        <w:rPr>
          <w:rFonts w:ascii="Times New Roman" w:hAnsi="Times New Roman" w:cs="Times New Roman"/>
        </w:rPr>
        <w:t>.</w:t>
      </w:r>
      <w:r w:rsidRPr="00FF5C93">
        <w:rPr>
          <w:rFonts w:ascii="Times New Roman" w:hAnsi="Times New Roman" w:cs="Times New Roman"/>
        </w:rPr>
        <w:t>I</w:t>
      </w:r>
      <w:r w:rsidR="00D96933">
        <w:rPr>
          <w:rFonts w:ascii="Times New Roman" w:hAnsi="Times New Roman" w:cs="Times New Roman"/>
        </w:rPr>
        <w:t>.</w:t>
      </w:r>
      <w:r w:rsidRPr="00FF5C93">
        <w:rPr>
          <w:rFonts w:ascii="Times New Roman" w:hAnsi="Times New Roman" w:cs="Times New Roman"/>
        </w:rPr>
        <w:t>D</w:t>
      </w:r>
      <w:r w:rsidR="00D96933">
        <w:rPr>
          <w:rFonts w:ascii="Times New Roman" w:hAnsi="Times New Roman" w:cs="Times New Roman"/>
        </w:rPr>
        <w:t>.</w:t>
      </w:r>
      <w:r w:rsidRPr="00FF5C93">
        <w:rPr>
          <w:rFonts w:ascii="Times New Roman" w:hAnsi="Times New Roman" w:cs="Times New Roman"/>
        </w:rPr>
        <w:t>E</w:t>
      </w:r>
      <w:r w:rsidR="00D96933">
        <w:rPr>
          <w:rFonts w:ascii="Times New Roman" w:hAnsi="Times New Roman" w:cs="Times New Roman"/>
        </w:rPr>
        <w:t>.</w:t>
      </w:r>
      <w:r w:rsidRPr="00FF5C93">
        <w:rPr>
          <w:rFonts w:ascii="Times New Roman" w:hAnsi="Times New Roman" w:cs="Times New Roman"/>
        </w:rPr>
        <w:t xml:space="preserve"> for myself, my peers and my school</w:t>
      </w:r>
    </w:p>
    <w:p w:rsidR="007D7E0C" w:rsidRDefault="007D7E0C" w:rsidP="00836A80">
      <w:pPr>
        <w:pStyle w:val="ListParagraph"/>
        <w:numPr>
          <w:ilvl w:val="0"/>
          <w:numId w:val="26"/>
        </w:numPr>
        <w:pBdr>
          <w:top w:val="single" w:sz="4" w:space="1" w:color="auto"/>
          <w:left w:val="single" w:sz="4" w:space="4" w:color="auto"/>
          <w:bottom w:val="single" w:sz="4" w:space="1" w:color="auto"/>
          <w:right w:val="single" w:sz="4" w:space="4" w:color="auto"/>
        </w:pBdr>
        <w:spacing w:after="0" w:line="240" w:lineRule="auto"/>
        <w:ind w:left="540" w:hanging="450"/>
        <w:rPr>
          <w:rFonts w:ascii="Times New Roman" w:hAnsi="Times New Roman" w:cs="Times New Roman"/>
        </w:rPr>
      </w:pPr>
      <w:r w:rsidRPr="00FF5C93">
        <w:rPr>
          <w:rFonts w:ascii="Times New Roman" w:hAnsi="Times New Roman" w:cs="Times New Roman"/>
        </w:rPr>
        <w:t>Attend school regularly and come to class prepared to learn by bringing my supplies and homework.</w:t>
      </w:r>
    </w:p>
    <w:p w:rsidR="00051E8F" w:rsidRPr="00051E8F" w:rsidRDefault="00051E8F" w:rsidP="00836A80">
      <w:pPr>
        <w:pStyle w:val="ListParagraph"/>
        <w:numPr>
          <w:ilvl w:val="0"/>
          <w:numId w:val="26"/>
        </w:numPr>
        <w:pBdr>
          <w:top w:val="single" w:sz="4" w:space="1" w:color="auto"/>
          <w:left w:val="single" w:sz="4" w:space="4" w:color="auto"/>
          <w:bottom w:val="single" w:sz="4" w:space="1" w:color="auto"/>
          <w:right w:val="single" w:sz="4" w:space="4" w:color="auto"/>
        </w:pBdr>
        <w:spacing w:after="0" w:line="240" w:lineRule="auto"/>
        <w:ind w:left="540" w:hanging="450"/>
        <w:rPr>
          <w:rFonts w:ascii="Times New Roman" w:hAnsi="Times New Roman" w:cs="Times New Roman"/>
        </w:rPr>
      </w:pPr>
      <w:r w:rsidRPr="00FF5C93">
        <w:rPr>
          <w:rFonts w:ascii="Times New Roman" w:hAnsi="Times New Roman" w:cs="Times New Roman"/>
        </w:rPr>
        <w:t>Use my agenda daily to record assignments and keep my agenda available at home for my parents to review assignments</w:t>
      </w:r>
    </w:p>
    <w:p w:rsidR="00FF5C93" w:rsidRPr="00FF5C93" w:rsidRDefault="00FF5C93" w:rsidP="00836A80">
      <w:pPr>
        <w:pStyle w:val="ListParagraph"/>
        <w:numPr>
          <w:ilvl w:val="0"/>
          <w:numId w:val="26"/>
        </w:numPr>
        <w:pBdr>
          <w:top w:val="single" w:sz="4" w:space="1" w:color="auto"/>
          <w:left w:val="single" w:sz="4" w:space="4" w:color="auto"/>
          <w:bottom w:val="single" w:sz="4" w:space="1" w:color="auto"/>
          <w:right w:val="single" w:sz="4" w:space="4" w:color="auto"/>
        </w:pBdr>
        <w:spacing w:after="0" w:line="240" w:lineRule="auto"/>
        <w:ind w:left="540" w:hanging="450"/>
        <w:rPr>
          <w:rFonts w:ascii="Times New Roman" w:hAnsi="Times New Roman" w:cs="Times New Roman"/>
        </w:rPr>
      </w:pPr>
      <w:r w:rsidRPr="00FF5C93">
        <w:rPr>
          <w:rFonts w:ascii="Times New Roman" w:hAnsi="Times New Roman" w:cs="Times New Roman"/>
        </w:rPr>
        <w:t>Make good choices such as paying attention in class, staying on task, doing my best, respecting my teachers and by completing my assignments at school and home.</w:t>
      </w:r>
    </w:p>
    <w:p w:rsidR="00FF5C93" w:rsidRPr="00FF5C93" w:rsidRDefault="00FF5C93" w:rsidP="00836A80">
      <w:pPr>
        <w:pStyle w:val="ListParagraph"/>
        <w:numPr>
          <w:ilvl w:val="0"/>
          <w:numId w:val="26"/>
        </w:numPr>
        <w:pBdr>
          <w:top w:val="single" w:sz="4" w:space="1" w:color="auto"/>
          <w:left w:val="single" w:sz="4" w:space="4" w:color="auto"/>
          <w:bottom w:val="single" w:sz="4" w:space="1" w:color="auto"/>
          <w:right w:val="single" w:sz="4" w:space="4" w:color="auto"/>
        </w:pBdr>
        <w:spacing w:after="0" w:line="240" w:lineRule="auto"/>
        <w:ind w:left="540" w:hanging="450"/>
        <w:rPr>
          <w:rFonts w:ascii="Times New Roman" w:hAnsi="Times New Roman" w:cs="Times New Roman"/>
        </w:rPr>
      </w:pPr>
      <w:r w:rsidRPr="00FF5C93">
        <w:rPr>
          <w:rFonts w:ascii="Times New Roman" w:hAnsi="Times New Roman" w:cs="Times New Roman"/>
        </w:rPr>
        <w:t>Read and follow the rules and guidelines provided in the TC handbook</w:t>
      </w:r>
    </w:p>
    <w:p w:rsidR="007D7E0C" w:rsidRPr="00FF5C93" w:rsidRDefault="007D7E0C" w:rsidP="00836A80">
      <w:pPr>
        <w:pStyle w:val="ListParagraph"/>
        <w:numPr>
          <w:ilvl w:val="0"/>
          <w:numId w:val="26"/>
        </w:numPr>
        <w:pBdr>
          <w:top w:val="single" w:sz="4" w:space="1" w:color="auto"/>
          <w:left w:val="single" w:sz="4" w:space="4" w:color="auto"/>
          <w:bottom w:val="single" w:sz="4" w:space="1" w:color="auto"/>
          <w:right w:val="single" w:sz="4" w:space="4" w:color="auto"/>
        </w:pBdr>
        <w:spacing w:after="0" w:line="240" w:lineRule="auto"/>
        <w:ind w:left="540" w:hanging="450"/>
        <w:rPr>
          <w:rFonts w:ascii="Times New Roman" w:hAnsi="Times New Roman" w:cs="Times New Roman"/>
        </w:rPr>
      </w:pPr>
      <w:r w:rsidRPr="00FF5C93">
        <w:rPr>
          <w:rFonts w:ascii="Times New Roman" w:hAnsi="Times New Roman" w:cs="Times New Roman"/>
        </w:rPr>
        <w:t>Set goals and expectations for my academic achievement and believe that I can be successful!</w:t>
      </w:r>
    </w:p>
    <w:p w:rsidR="00137680" w:rsidRPr="00FF5C93" w:rsidRDefault="00137680" w:rsidP="00137680">
      <w:pPr>
        <w:pStyle w:val="ListParagraph"/>
        <w:spacing w:after="0" w:line="240" w:lineRule="auto"/>
        <w:rPr>
          <w:rFonts w:ascii="Times New Roman" w:hAnsi="Times New Roman" w:cs="Times New Roman"/>
          <w:u w:val="single"/>
        </w:rPr>
      </w:pPr>
    </w:p>
    <w:p w:rsidR="00012124" w:rsidRPr="00FF5C93" w:rsidRDefault="00AC1E96" w:rsidP="00E6318B">
      <w:pPr>
        <w:spacing w:after="0" w:line="240" w:lineRule="auto"/>
        <w:rPr>
          <w:rFonts w:ascii="Times New Roman" w:hAnsi="Times New Roman" w:cs="Times New Roman"/>
          <w:b/>
        </w:rPr>
      </w:pPr>
      <w:r w:rsidRPr="00FF5C93">
        <w:rPr>
          <w:rFonts w:ascii="Times New Roman" w:hAnsi="Times New Roman" w:cs="Times New Roman"/>
          <w:b/>
        </w:rPr>
        <w:t>COMMUNICATION ABOUT STUDENT LEARNING:</w:t>
      </w:r>
    </w:p>
    <w:p w:rsidR="009A2489" w:rsidRPr="00FF5C93" w:rsidRDefault="000665B2" w:rsidP="00137680">
      <w:pPr>
        <w:spacing w:after="0" w:line="240" w:lineRule="auto"/>
        <w:rPr>
          <w:rFonts w:ascii="Times New Roman" w:hAnsi="Times New Roman" w:cs="Times New Roman"/>
          <w:i/>
          <w:highlight w:val="yellow"/>
        </w:rPr>
      </w:pPr>
      <w:r>
        <w:rPr>
          <w:rFonts w:ascii="Times New Roman" w:hAnsi="Times New Roman" w:cs="Times New Roman"/>
          <w:iCs/>
        </w:rPr>
        <w:t>South Tattnall</w:t>
      </w:r>
      <w:r w:rsidR="003E0CDC" w:rsidRPr="00FF5C93">
        <w:rPr>
          <w:rFonts w:ascii="Times New Roman" w:hAnsi="Times New Roman" w:cs="Times New Roman"/>
          <w:iCs/>
        </w:rPr>
        <w:t xml:space="preserve"> Middle School</w:t>
      </w:r>
      <w:r w:rsidR="009A2489" w:rsidRPr="00FF5C93">
        <w:rPr>
          <w:rFonts w:ascii="Times New Roman" w:hAnsi="Times New Roman" w:cs="Times New Roman"/>
          <w:iCs/>
        </w:rPr>
        <w:t xml:space="preserve"> is committed to frequent two-way communication with families about children’s learning.  Some of the ways you can expect us to reach you are:</w:t>
      </w:r>
    </w:p>
    <w:p w:rsidR="00564FAE" w:rsidRPr="00FF5C93" w:rsidRDefault="00564FAE" w:rsidP="00564FAE">
      <w:pPr>
        <w:pStyle w:val="BodyText"/>
        <w:spacing w:after="0"/>
        <w:rPr>
          <w:b/>
          <w:iCs/>
          <w:sz w:val="22"/>
          <w:szCs w:val="22"/>
        </w:rPr>
      </w:pPr>
    </w:p>
    <w:p w:rsidR="001445B4" w:rsidRDefault="001445B4" w:rsidP="00836A80">
      <w:pPr>
        <w:pStyle w:val="ListParagraph"/>
        <w:numPr>
          <w:ilvl w:val="0"/>
          <w:numId w:val="26"/>
        </w:numPr>
        <w:pBdr>
          <w:top w:val="single" w:sz="4" w:space="1" w:color="auto"/>
          <w:left w:val="single" w:sz="4" w:space="4" w:color="auto"/>
          <w:bottom w:val="single" w:sz="4" w:space="1" w:color="auto"/>
          <w:right w:val="single" w:sz="4" w:space="0" w:color="auto"/>
        </w:pBdr>
        <w:spacing w:after="0" w:line="240" w:lineRule="auto"/>
        <w:ind w:left="540" w:hanging="450"/>
        <w:rPr>
          <w:rFonts w:ascii="Times New Roman" w:hAnsi="Times New Roman" w:cs="Times New Roman"/>
          <w:i/>
        </w:rPr>
      </w:pPr>
      <w:r>
        <w:rPr>
          <w:rFonts w:ascii="Times New Roman" w:hAnsi="Times New Roman" w:cs="Times New Roman"/>
          <w:i/>
        </w:rPr>
        <w:t>Weekly email blast</w:t>
      </w:r>
    </w:p>
    <w:p w:rsidR="00051E8F" w:rsidRPr="00051E8F" w:rsidRDefault="00051E8F" w:rsidP="00836A80">
      <w:pPr>
        <w:pStyle w:val="ListParagraph"/>
        <w:numPr>
          <w:ilvl w:val="0"/>
          <w:numId w:val="26"/>
        </w:numPr>
        <w:pBdr>
          <w:top w:val="single" w:sz="4" w:space="1" w:color="auto"/>
          <w:left w:val="single" w:sz="4" w:space="4" w:color="auto"/>
          <w:bottom w:val="single" w:sz="4" w:space="1" w:color="auto"/>
          <w:right w:val="single" w:sz="4" w:space="0" w:color="auto"/>
        </w:pBdr>
        <w:spacing w:after="0" w:line="240" w:lineRule="auto"/>
        <w:ind w:left="540" w:hanging="450"/>
        <w:rPr>
          <w:rFonts w:ascii="Times New Roman" w:hAnsi="Times New Roman" w:cs="Times New Roman"/>
          <w:i/>
        </w:rPr>
      </w:pPr>
      <w:r w:rsidRPr="00FF5C93">
        <w:rPr>
          <w:rFonts w:ascii="Times New Roman" w:hAnsi="Times New Roman" w:cs="Times New Roman"/>
          <w:i/>
        </w:rPr>
        <w:t>Student Agendas</w:t>
      </w:r>
    </w:p>
    <w:p w:rsidR="00FF5C93" w:rsidRPr="00FF5C93" w:rsidRDefault="00FF5C93" w:rsidP="00836A80">
      <w:pPr>
        <w:pStyle w:val="ListParagraph"/>
        <w:numPr>
          <w:ilvl w:val="0"/>
          <w:numId w:val="26"/>
        </w:numPr>
        <w:pBdr>
          <w:top w:val="single" w:sz="4" w:space="1" w:color="auto"/>
          <w:left w:val="single" w:sz="4" w:space="4" w:color="auto"/>
          <w:bottom w:val="single" w:sz="4" w:space="1" w:color="auto"/>
          <w:right w:val="single" w:sz="4" w:space="0" w:color="auto"/>
        </w:pBdr>
        <w:spacing w:after="0" w:line="240" w:lineRule="auto"/>
        <w:ind w:left="540" w:hanging="450"/>
        <w:rPr>
          <w:rFonts w:ascii="Times New Roman" w:hAnsi="Times New Roman" w:cs="Times New Roman"/>
          <w:i/>
        </w:rPr>
      </w:pPr>
      <w:r w:rsidRPr="00FF5C93">
        <w:rPr>
          <w:rFonts w:ascii="Times New Roman" w:hAnsi="Times New Roman" w:cs="Times New Roman"/>
          <w:i/>
        </w:rPr>
        <w:t>School Newsletters</w:t>
      </w:r>
    </w:p>
    <w:p w:rsidR="007D7E0C" w:rsidRPr="00FF5C93" w:rsidRDefault="007D7E0C" w:rsidP="00836A80">
      <w:pPr>
        <w:pStyle w:val="ListParagraph"/>
        <w:numPr>
          <w:ilvl w:val="0"/>
          <w:numId w:val="26"/>
        </w:numPr>
        <w:pBdr>
          <w:top w:val="single" w:sz="4" w:space="1" w:color="auto"/>
          <w:left w:val="single" w:sz="4" w:space="4" w:color="auto"/>
          <w:bottom w:val="single" w:sz="4" w:space="1" w:color="auto"/>
          <w:right w:val="single" w:sz="4" w:space="0" w:color="auto"/>
        </w:pBdr>
        <w:spacing w:after="0" w:line="240" w:lineRule="auto"/>
        <w:ind w:left="540" w:hanging="450"/>
        <w:rPr>
          <w:rFonts w:ascii="Times New Roman" w:hAnsi="Times New Roman" w:cs="Times New Roman"/>
          <w:i/>
        </w:rPr>
      </w:pPr>
      <w:r w:rsidRPr="00FF5C93">
        <w:rPr>
          <w:rFonts w:ascii="Times New Roman" w:hAnsi="Times New Roman" w:cs="Times New Roman"/>
          <w:i/>
        </w:rPr>
        <w:t>Parent Portal</w:t>
      </w:r>
    </w:p>
    <w:p w:rsidR="007D7E0C" w:rsidRPr="00FF5C93" w:rsidRDefault="007D7E0C" w:rsidP="00836A80">
      <w:pPr>
        <w:pStyle w:val="ListParagraph"/>
        <w:numPr>
          <w:ilvl w:val="0"/>
          <w:numId w:val="26"/>
        </w:numPr>
        <w:pBdr>
          <w:top w:val="single" w:sz="4" w:space="1" w:color="auto"/>
          <w:left w:val="single" w:sz="4" w:space="4" w:color="auto"/>
          <w:bottom w:val="single" w:sz="4" w:space="1" w:color="auto"/>
          <w:right w:val="single" w:sz="4" w:space="0" w:color="auto"/>
        </w:pBdr>
        <w:spacing w:after="0" w:line="240" w:lineRule="auto"/>
        <w:ind w:left="540" w:hanging="450"/>
        <w:rPr>
          <w:rFonts w:ascii="Times New Roman" w:hAnsi="Times New Roman" w:cs="Times New Roman"/>
          <w:i/>
        </w:rPr>
      </w:pPr>
      <w:r w:rsidRPr="00FF5C93">
        <w:rPr>
          <w:rFonts w:ascii="Times New Roman" w:hAnsi="Times New Roman" w:cs="Times New Roman"/>
          <w:i/>
        </w:rPr>
        <w:t>School/Teacher websites</w:t>
      </w:r>
    </w:p>
    <w:p w:rsidR="007D7E0C" w:rsidRPr="00FF5C93" w:rsidRDefault="007D7E0C" w:rsidP="00836A80">
      <w:pPr>
        <w:pStyle w:val="ListParagraph"/>
        <w:numPr>
          <w:ilvl w:val="0"/>
          <w:numId w:val="26"/>
        </w:numPr>
        <w:pBdr>
          <w:top w:val="single" w:sz="4" w:space="1" w:color="auto"/>
          <w:left w:val="single" w:sz="4" w:space="4" w:color="auto"/>
          <w:bottom w:val="single" w:sz="4" w:space="1" w:color="auto"/>
          <w:right w:val="single" w:sz="4" w:space="0" w:color="auto"/>
        </w:pBdr>
        <w:spacing w:after="0" w:line="240" w:lineRule="auto"/>
        <w:ind w:left="540" w:hanging="450"/>
        <w:rPr>
          <w:rFonts w:ascii="Times New Roman" w:hAnsi="Times New Roman" w:cs="Times New Roman"/>
          <w:i/>
        </w:rPr>
      </w:pPr>
      <w:r w:rsidRPr="00FF5C93">
        <w:rPr>
          <w:rFonts w:ascii="Times New Roman" w:hAnsi="Times New Roman" w:cs="Times New Roman"/>
          <w:i/>
        </w:rPr>
        <w:t>Parent-Teacher conferences</w:t>
      </w:r>
    </w:p>
    <w:p w:rsidR="007D7E0C" w:rsidRPr="00FF5C93" w:rsidRDefault="00FF5C93" w:rsidP="00836A80">
      <w:pPr>
        <w:pStyle w:val="ListParagraph"/>
        <w:numPr>
          <w:ilvl w:val="0"/>
          <w:numId w:val="26"/>
        </w:numPr>
        <w:pBdr>
          <w:top w:val="single" w:sz="4" w:space="1" w:color="auto"/>
          <w:left w:val="single" w:sz="4" w:space="4" w:color="auto"/>
          <w:bottom w:val="single" w:sz="4" w:space="1" w:color="auto"/>
          <w:right w:val="single" w:sz="4" w:space="0" w:color="auto"/>
        </w:pBdr>
        <w:spacing w:after="0" w:line="240" w:lineRule="auto"/>
        <w:ind w:left="540" w:hanging="450"/>
        <w:rPr>
          <w:rFonts w:ascii="Times New Roman" w:hAnsi="Times New Roman" w:cs="Times New Roman"/>
          <w:i/>
        </w:rPr>
      </w:pPr>
      <w:r w:rsidRPr="00FF5C93">
        <w:rPr>
          <w:rFonts w:ascii="Times New Roman" w:hAnsi="Times New Roman" w:cs="Times New Roman"/>
          <w:i/>
        </w:rPr>
        <w:t>Graded Assignments/Progress Reports &amp; Report Cards</w:t>
      </w:r>
    </w:p>
    <w:p w:rsidR="007D7E0C" w:rsidRPr="00FF5C93" w:rsidRDefault="00FF5C93" w:rsidP="00836A80">
      <w:pPr>
        <w:pStyle w:val="ListParagraph"/>
        <w:numPr>
          <w:ilvl w:val="0"/>
          <w:numId w:val="26"/>
        </w:numPr>
        <w:pBdr>
          <w:top w:val="single" w:sz="4" w:space="1" w:color="auto"/>
          <w:left w:val="single" w:sz="4" w:space="4" w:color="auto"/>
          <w:bottom w:val="single" w:sz="4" w:space="1" w:color="auto"/>
          <w:right w:val="single" w:sz="4" w:space="0" w:color="auto"/>
        </w:pBdr>
        <w:spacing w:after="0" w:line="240" w:lineRule="auto"/>
        <w:ind w:left="540" w:hanging="450"/>
        <w:rPr>
          <w:rFonts w:ascii="Times New Roman" w:hAnsi="Times New Roman" w:cs="Times New Roman"/>
          <w:i/>
        </w:rPr>
      </w:pPr>
      <w:r w:rsidRPr="00FF5C93">
        <w:rPr>
          <w:rFonts w:ascii="Times New Roman" w:hAnsi="Times New Roman" w:cs="Times New Roman"/>
          <w:i/>
        </w:rPr>
        <w:t>Phone calls/</w:t>
      </w:r>
      <w:r w:rsidR="007D7E0C" w:rsidRPr="00FF5C93">
        <w:rPr>
          <w:rFonts w:ascii="Times New Roman" w:hAnsi="Times New Roman" w:cs="Times New Roman"/>
          <w:i/>
        </w:rPr>
        <w:t>Emails to parents on student’s progress</w:t>
      </w:r>
    </w:p>
    <w:p w:rsidR="007D7E0C" w:rsidRPr="00FF5C93" w:rsidRDefault="007D7E0C" w:rsidP="00836A80">
      <w:pPr>
        <w:pStyle w:val="ListParagraph"/>
        <w:numPr>
          <w:ilvl w:val="0"/>
          <w:numId w:val="26"/>
        </w:numPr>
        <w:pBdr>
          <w:top w:val="single" w:sz="4" w:space="1" w:color="auto"/>
          <w:left w:val="single" w:sz="4" w:space="4" w:color="auto"/>
          <w:bottom w:val="single" w:sz="4" w:space="1" w:color="auto"/>
          <w:right w:val="single" w:sz="4" w:space="0" w:color="auto"/>
        </w:pBdr>
        <w:spacing w:after="0" w:line="240" w:lineRule="auto"/>
        <w:ind w:left="540" w:hanging="450"/>
        <w:rPr>
          <w:rFonts w:ascii="Times New Roman" w:hAnsi="Times New Roman" w:cs="Times New Roman"/>
          <w:i/>
        </w:rPr>
      </w:pPr>
      <w:r w:rsidRPr="00FF5C93">
        <w:rPr>
          <w:rFonts w:ascii="Times New Roman" w:hAnsi="Times New Roman" w:cs="Times New Roman"/>
          <w:i/>
        </w:rPr>
        <w:t xml:space="preserve">Remind </w:t>
      </w:r>
    </w:p>
    <w:p w:rsidR="007D7E0C" w:rsidRPr="00FF5C93" w:rsidRDefault="007D7E0C" w:rsidP="00836A80">
      <w:pPr>
        <w:pStyle w:val="ListParagraph"/>
        <w:numPr>
          <w:ilvl w:val="0"/>
          <w:numId w:val="26"/>
        </w:numPr>
        <w:pBdr>
          <w:top w:val="single" w:sz="4" w:space="1" w:color="auto"/>
          <w:left w:val="single" w:sz="4" w:space="4" w:color="auto"/>
          <w:bottom w:val="single" w:sz="4" w:space="1" w:color="auto"/>
          <w:right w:val="single" w:sz="4" w:space="0" w:color="auto"/>
        </w:pBdr>
        <w:spacing w:after="0" w:line="240" w:lineRule="auto"/>
        <w:ind w:left="540" w:hanging="450"/>
        <w:rPr>
          <w:rFonts w:ascii="Times New Roman" w:hAnsi="Times New Roman" w:cs="Times New Roman"/>
          <w:i/>
        </w:rPr>
      </w:pPr>
      <w:r w:rsidRPr="00FF5C93">
        <w:rPr>
          <w:rFonts w:ascii="Times New Roman" w:hAnsi="Times New Roman" w:cs="Times New Roman"/>
          <w:i/>
        </w:rPr>
        <w:t>To schedule a conference please call 912-</w:t>
      </w:r>
      <w:r w:rsidR="00FF5C93" w:rsidRPr="00FF5C93">
        <w:rPr>
          <w:rFonts w:ascii="Times New Roman" w:hAnsi="Times New Roman" w:cs="Times New Roman"/>
          <w:i/>
        </w:rPr>
        <w:t xml:space="preserve">654-1467 </w:t>
      </w:r>
    </w:p>
    <w:p w:rsidR="00AC1E96" w:rsidRPr="00FF5C93" w:rsidRDefault="00AC1E96" w:rsidP="00AC1E96">
      <w:pPr>
        <w:pStyle w:val="ListParagraph"/>
        <w:spacing w:after="0" w:line="240" w:lineRule="auto"/>
        <w:rPr>
          <w:rFonts w:ascii="Times New Roman" w:hAnsi="Times New Roman" w:cs="Times New Roman"/>
          <w:i/>
        </w:rPr>
      </w:pPr>
    </w:p>
    <w:p w:rsidR="00AC1E96" w:rsidRPr="00FF5C93" w:rsidRDefault="00AC1E96" w:rsidP="00685705">
      <w:pPr>
        <w:pStyle w:val="ListParagraph"/>
        <w:spacing w:after="0" w:line="240" w:lineRule="auto"/>
        <w:ind w:left="0"/>
        <w:rPr>
          <w:rFonts w:ascii="Times New Roman" w:hAnsi="Times New Roman" w:cs="Times New Roman"/>
          <w:i/>
        </w:rPr>
      </w:pPr>
      <w:r w:rsidRPr="00FF5C93">
        <w:rPr>
          <w:rFonts w:ascii="Times New Roman" w:hAnsi="Times New Roman" w:cs="Times New Roman"/>
          <w:b/>
        </w:rPr>
        <w:t>ACTIVITIES TO BUILD PARTNERSHIPS:</w:t>
      </w:r>
    </w:p>
    <w:p w:rsidR="009A2489" w:rsidRPr="00FF5C93" w:rsidRDefault="000665B2" w:rsidP="00AC1E96">
      <w:pPr>
        <w:spacing w:after="0" w:line="240" w:lineRule="auto"/>
        <w:rPr>
          <w:rFonts w:ascii="Times New Roman" w:hAnsi="Times New Roman" w:cs="Times New Roman"/>
          <w:b/>
        </w:rPr>
      </w:pPr>
      <w:r>
        <w:rPr>
          <w:rFonts w:ascii="Times New Roman" w:hAnsi="Times New Roman" w:cs="Times New Roman"/>
          <w:iCs/>
        </w:rPr>
        <w:t>South Tattnall</w:t>
      </w:r>
      <w:r w:rsidR="00CA655E" w:rsidRPr="00FF5C93">
        <w:rPr>
          <w:rFonts w:ascii="Times New Roman" w:hAnsi="Times New Roman" w:cs="Times New Roman"/>
          <w:iCs/>
        </w:rPr>
        <w:t xml:space="preserve"> Middle School</w:t>
      </w:r>
      <w:r w:rsidR="009A2489" w:rsidRPr="00FF5C93">
        <w:rPr>
          <w:rFonts w:ascii="Times New Roman" w:hAnsi="Times New Roman" w:cs="Times New Roman"/>
          <w:iCs/>
        </w:rPr>
        <w:t xml:space="preserve"> offers ongoing events and programs to build partnerships with families. </w:t>
      </w:r>
    </w:p>
    <w:p w:rsidR="0083537A" w:rsidRPr="00FF5C93" w:rsidRDefault="0083537A" w:rsidP="00E6318B">
      <w:pPr>
        <w:spacing w:after="0" w:line="240" w:lineRule="auto"/>
        <w:rPr>
          <w:rFonts w:ascii="Times New Roman" w:hAnsi="Times New Roman" w:cs="Times New Roman"/>
          <w:b/>
        </w:rPr>
      </w:pPr>
    </w:p>
    <w:tbl>
      <w:tblPr>
        <w:tblStyle w:val="TableGrid"/>
        <w:tblW w:w="10350" w:type="dxa"/>
        <w:tblInd w:w="-5" w:type="dxa"/>
        <w:tblLook w:val="04A0" w:firstRow="1" w:lastRow="0" w:firstColumn="1" w:lastColumn="0" w:noHBand="0" w:noVBand="1"/>
      </w:tblPr>
      <w:tblGrid>
        <w:gridCol w:w="10350"/>
      </w:tblGrid>
      <w:tr w:rsidR="00FF5C93" w:rsidRPr="00FF5C93" w:rsidTr="00836A80">
        <w:tc>
          <w:tcPr>
            <w:tcW w:w="10350" w:type="dxa"/>
          </w:tcPr>
          <w:p w:rsidR="00FF5C93" w:rsidRPr="00FF5C93" w:rsidRDefault="00FF5C93" w:rsidP="00836A80">
            <w:pPr>
              <w:pStyle w:val="ListParagraph"/>
              <w:numPr>
                <w:ilvl w:val="0"/>
                <w:numId w:val="26"/>
              </w:numPr>
              <w:ind w:left="342" w:hanging="1167"/>
              <w:rPr>
                <w:rFonts w:ascii="Times New Roman" w:hAnsi="Times New Roman" w:cs="Times New Roman"/>
              </w:rPr>
            </w:pPr>
            <w:r w:rsidRPr="00FF5C93">
              <w:rPr>
                <w:rFonts w:ascii="Times New Roman" w:hAnsi="Times New Roman" w:cs="Times New Roman"/>
              </w:rPr>
              <w:t>Open House and Orientation</w:t>
            </w:r>
          </w:p>
          <w:p w:rsidR="00FF5C93" w:rsidRPr="00FF5C93" w:rsidRDefault="00FF5C93" w:rsidP="00836A80">
            <w:pPr>
              <w:pStyle w:val="ListParagraph"/>
              <w:numPr>
                <w:ilvl w:val="0"/>
                <w:numId w:val="26"/>
              </w:numPr>
              <w:ind w:left="342" w:hanging="1167"/>
              <w:rPr>
                <w:rFonts w:ascii="Times New Roman" w:hAnsi="Times New Roman" w:cs="Times New Roman"/>
              </w:rPr>
            </w:pPr>
            <w:r w:rsidRPr="00FF5C93">
              <w:rPr>
                <w:rFonts w:ascii="Times New Roman" w:hAnsi="Times New Roman" w:cs="Times New Roman"/>
              </w:rPr>
              <w:t>Parent-Teacher Conferences, including 504, ESOL, and IEP meetings</w:t>
            </w:r>
          </w:p>
          <w:p w:rsidR="00FF5C93" w:rsidRDefault="008B62C0" w:rsidP="00836A80">
            <w:pPr>
              <w:pStyle w:val="ListParagraph"/>
              <w:numPr>
                <w:ilvl w:val="0"/>
                <w:numId w:val="26"/>
              </w:numPr>
              <w:ind w:left="342" w:hanging="1167"/>
              <w:rPr>
                <w:rFonts w:ascii="Times New Roman" w:hAnsi="Times New Roman" w:cs="Times New Roman"/>
              </w:rPr>
            </w:pPr>
            <w:r>
              <w:rPr>
                <w:rFonts w:ascii="Times New Roman" w:hAnsi="Times New Roman" w:cs="Times New Roman"/>
              </w:rPr>
              <w:t>Grade Nights</w:t>
            </w:r>
          </w:p>
          <w:p w:rsidR="00D96933" w:rsidRPr="00FF5C93" w:rsidRDefault="00D96933" w:rsidP="00836A80">
            <w:pPr>
              <w:pStyle w:val="ListParagraph"/>
              <w:numPr>
                <w:ilvl w:val="0"/>
                <w:numId w:val="26"/>
              </w:numPr>
              <w:ind w:left="342" w:hanging="1167"/>
              <w:rPr>
                <w:rFonts w:ascii="Times New Roman" w:hAnsi="Times New Roman" w:cs="Times New Roman"/>
              </w:rPr>
            </w:pPr>
            <w:r>
              <w:rPr>
                <w:rFonts w:ascii="Times New Roman" w:hAnsi="Times New Roman" w:cs="Times New Roman"/>
              </w:rPr>
              <w:t>Parent and Family Engagement Opportunities each nine weeks</w:t>
            </w:r>
          </w:p>
          <w:p w:rsidR="00FF5C93" w:rsidRPr="008B63D7" w:rsidRDefault="00FF5C93" w:rsidP="00836A80">
            <w:pPr>
              <w:pStyle w:val="ListParagraph"/>
              <w:numPr>
                <w:ilvl w:val="0"/>
                <w:numId w:val="26"/>
              </w:numPr>
              <w:ind w:left="342" w:hanging="1167"/>
              <w:rPr>
                <w:rFonts w:ascii="Times New Roman" w:hAnsi="Times New Roman" w:cs="Times New Roman"/>
              </w:rPr>
            </w:pPr>
            <w:r w:rsidRPr="00FF5C93">
              <w:rPr>
                <w:rFonts w:ascii="Times New Roman" w:hAnsi="Times New Roman" w:cs="Times New Roman"/>
              </w:rPr>
              <w:t>Annual Title I Meeting</w:t>
            </w:r>
          </w:p>
        </w:tc>
      </w:tr>
    </w:tbl>
    <w:p w:rsidR="00FF5C93" w:rsidRPr="00FF5C93" w:rsidRDefault="00FF5C93" w:rsidP="00E6318B">
      <w:pPr>
        <w:spacing w:after="0" w:line="240" w:lineRule="auto"/>
        <w:rPr>
          <w:rFonts w:ascii="Times New Roman" w:hAnsi="Times New Roman" w:cs="Times New Roman"/>
          <w:b/>
        </w:rPr>
      </w:pPr>
    </w:p>
    <w:p w:rsidR="00B2407C" w:rsidRPr="00FF5C93" w:rsidRDefault="00B2407C" w:rsidP="00E6318B">
      <w:pPr>
        <w:spacing w:after="0" w:line="240" w:lineRule="auto"/>
        <w:rPr>
          <w:rFonts w:ascii="Times New Roman" w:hAnsi="Times New Roman" w:cs="Times New Roman"/>
          <w:b/>
        </w:rPr>
      </w:pPr>
      <w:r w:rsidRPr="00FF5C93">
        <w:rPr>
          <w:rFonts w:ascii="Times New Roman" w:hAnsi="Times New Roman" w:cs="Times New Roman"/>
          <w:b/>
        </w:rPr>
        <w:t>Please sign and date below to</w:t>
      </w:r>
      <w:r w:rsidR="00CF3408" w:rsidRPr="00FF5C93">
        <w:rPr>
          <w:rFonts w:ascii="Times New Roman" w:hAnsi="Times New Roman" w:cs="Times New Roman"/>
          <w:b/>
        </w:rPr>
        <w:t xml:space="preserve"> acknowledge that you have read, </w:t>
      </w:r>
      <w:r w:rsidRPr="00FF5C93">
        <w:rPr>
          <w:rFonts w:ascii="Times New Roman" w:hAnsi="Times New Roman" w:cs="Times New Roman"/>
          <w:b/>
        </w:rPr>
        <w:t>received</w:t>
      </w:r>
      <w:r w:rsidR="00CF3408" w:rsidRPr="00FF5C93">
        <w:rPr>
          <w:rFonts w:ascii="Times New Roman" w:hAnsi="Times New Roman" w:cs="Times New Roman"/>
          <w:b/>
        </w:rPr>
        <w:t>, and agree to this School-Parent Compact.  Once signed, please return the form to your child’s teacher.  We look forward t</w:t>
      </w:r>
      <w:r w:rsidR="00D96933">
        <w:rPr>
          <w:rFonts w:ascii="Times New Roman" w:hAnsi="Times New Roman" w:cs="Times New Roman"/>
          <w:b/>
        </w:rPr>
        <w:t>o our school-parent partnership.</w:t>
      </w:r>
    </w:p>
    <w:p w:rsidR="00B2407C" w:rsidRPr="00FF5C93" w:rsidRDefault="00B2407C" w:rsidP="00E6318B">
      <w:pPr>
        <w:spacing w:after="0" w:line="240" w:lineRule="auto"/>
        <w:rPr>
          <w:rFonts w:ascii="Times New Roman" w:hAnsi="Times New Roman" w:cs="Times New Roman"/>
        </w:rPr>
      </w:pPr>
    </w:p>
    <w:p w:rsidR="00763BF8" w:rsidRPr="00FF5C93" w:rsidRDefault="000D2183" w:rsidP="00763BF8">
      <w:pPr>
        <w:tabs>
          <w:tab w:val="right" w:leader="underscore" w:pos="7380"/>
          <w:tab w:val="left" w:pos="7560"/>
          <w:tab w:val="right" w:leader="underscore" w:pos="10800"/>
        </w:tabs>
        <w:spacing w:after="0" w:line="240" w:lineRule="auto"/>
        <w:rPr>
          <w:rFonts w:ascii="Times New Roman" w:hAnsi="Times New Roman" w:cs="Times New Roman"/>
        </w:rPr>
      </w:pPr>
      <w:r w:rsidRPr="00FF5C93">
        <w:rPr>
          <w:rFonts w:ascii="Times New Roman" w:hAnsi="Times New Roman" w:cs="Times New Roman"/>
        </w:rPr>
        <w:t>School Representative Signature:</w:t>
      </w:r>
      <w:r w:rsidR="00070D80" w:rsidRPr="00FF5C93">
        <w:rPr>
          <w:rFonts w:ascii="Times New Roman" w:hAnsi="Times New Roman" w:cs="Times New Roman"/>
        </w:rPr>
        <w:tab/>
      </w:r>
      <w:r w:rsidR="00070D80" w:rsidRPr="00FF5C93">
        <w:rPr>
          <w:rFonts w:ascii="Times New Roman" w:hAnsi="Times New Roman" w:cs="Times New Roman"/>
        </w:rPr>
        <w:tab/>
      </w:r>
      <w:r w:rsidRPr="00FF5C93">
        <w:rPr>
          <w:rFonts w:ascii="Times New Roman" w:hAnsi="Times New Roman" w:cs="Times New Roman"/>
        </w:rPr>
        <w:t xml:space="preserve">Date: </w:t>
      </w:r>
      <w:r w:rsidR="00070D80" w:rsidRPr="00FF5C93">
        <w:rPr>
          <w:rFonts w:ascii="Times New Roman" w:hAnsi="Times New Roman" w:cs="Times New Roman"/>
        </w:rPr>
        <w:tab/>
      </w:r>
    </w:p>
    <w:p w:rsidR="00763BF8" w:rsidRPr="00FF5C93" w:rsidRDefault="00763BF8" w:rsidP="00763BF8">
      <w:pPr>
        <w:tabs>
          <w:tab w:val="right" w:leader="underscore" w:pos="7380"/>
          <w:tab w:val="left" w:pos="7560"/>
          <w:tab w:val="right" w:leader="underscore" w:pos="10800"/>
        </w:tabs>
        <w:spacing w:after="0" w:line="240" w:lineRule="auto"/>
        <w:rPr>
          <w:rFonts w:ascii="Times New Roman" w:hAnsi="Times New Roman" w:cs="Times New Roman"/>
        </w:rPr>
      </w:pPr>
    </w:p>
    <w:p w:rsidR="00763BF8" w:rsidRPr="00FF5C93" w:rsidRDefault="00B2407C" w:rsidP="00763BF8">
      <w:pPr>
        <w:tabs>
          <w:tab w:val="right" w:leader="underscore" w:pos="7380"/>
          <w:tab w:val="left" w:pos="7560"/>
          <w:tab w:val="right" w:leader="underscore" w:pos="10800"/>
        </w:tabs>
        <w:spacing w:after="0" w:line="240" w:lineRule="auto"/>
        <w:rPr>
          <w:rFonts w:ascii="Times New Roman" w:hAnsi="Times New Roman" w:cs="Times New Roman"/>
        </w:rPr>
      </w:pPr>
      <w:r w:rsidRPr="00FF5C93">
        <w:rPr>
          <w:rFonts w:ascii="Times New Roman" w:hAnsi="Times New Roman" w:cs="Times New Roman"/>
        </w:rPr>
        <w:t xml:space="preserve">Parent/Guardian Signature: </w:t>
      </w:r>
      <w:r w:rsidR="00B84C40" w:rsidRPr="00FF5C93">
        <w:rPr>
          <w:rFonts w:ascii="Times New Roman" w:hAnsi="Times New Roman" w:cs="Times New Roman"/>
        </w:rPr>
        <w:tab/>
      </w:r>
      <w:r w:rsidR="00B84C40" w:rsidRPr="00FF5C93">
        <w:rPr>
          <w:rFonts w:ascii="Times New Roman" w:hAnsi="Times New Roman" w:cs="Times New Roman"/>
        </w:rPr>
        <w:tab/>
        <w:t>Date:</w:t>
      </w:r>
      <w:r w:rsidR="00B84C40" w:rsidRPr="00FF5C93">
        <w:rPr>
          <w:rFonts w:ascii="Times New Roman" w:hAnsi="Times New Roman" w:cs="Times New Roman"/>
        </w:rPr>
        <w:tab/>
      </w:r>
    </w:p>
    <w:p w:rsidR="00763BF8" w:rsidRPr="00FF5C93" w:rsidRDefault="00763BF8" w:rsidP="00763BF8">
      <w:pPr>
        <w:tabs>
          <w:tab w:val="right" w:leader="underscore" w:pos="7380"/>
          <w:tab w:val="left" w:pos="7560"/>
          <w:tab w:val="right" w:leader="underscore" w:pos="10800"/>
        </w:tabs>
        <w:spacing w:after="0" w:line="240" w:lineRule="auto"/>
        <w:rPr>
          <w:rFonts w:ascii="Times New Roman" w:hAnsi="Times New Roman" w:cs="Times New Roman"/>
        </w:rPr>
      </w:pPr>
    </w:p>
    <w:p w:rsidR="00B2407C" w:rsidRPr="002F515E" w:rsidRDefault="00B2407C" w:rsidP="00491F8C">
      <w:pPr>
        <w:tabs>
          <w:tab w:val="right" w:leader="underscore" w:pos="7380"/>
          <w:tab w:val="left" w:pos="7560"/>
          <w:tab w:val="right" w:leader="underscore" w:pos="10800"/>
        </w:tabs>
        <w:spacing w:after="0" w:line="240" w:lineRule="auto"/>
        <w:rPr>
          <w:rFonts w:ascii="Times New Roman" w:hAnsi="Times New Roman" w:cs="Times New Roman"/>
        </w:rPr>
      </w:pPr>
      <w:r w:rsidRPr="00FF5C93">
        <w:rPr>
          <w:rFonts w:ascii="Times New Roman" w:hAnsi="Times New Roman" w:cs="Times New Roman"/>
        </w:rPr>
        <w:t xml:space="preserve">Student Signature: </w:t>
      </w:r>
      <w:r w:rsidR="00070D80" w:rsidRPr="00FF5C93">
        <w:rPr>
          <w:rFonts w:ascii="Times New Roman" w:hAnsi="Times New Roman" w:cs="Times New Roman"/>
        </w:rPr>
        <w:tab/>
      </w:r>
      <w:r w:rsidR="00070D80" w:rsidRPr="00FF5C93">
        <w:rPr>
          <w:rFonts w:ascii="Times New Roman" w:hAnsi="Times New Roman" w:cs="Times New Roman"/>
        </w:rPr>
        <w:tab/>
      </w:r>
      <w:r w:rsidRPr="00FF5C93">
        <w:rPr>
          <w:rFonts w:ascii="Times New Roman" w:hAnsi="Times New Roman" w:cs="Times New Roman"/>
        </w:rPr>
        <w:t xml:space="preserve">Date: </w:t>
      </w:r>
      <w:r w:rsidR="00070D80" w:rsidRPr="00FF5C93">
        <w:rPr>
          <w:rFonts w:ascii="Times New Roman" w:hAnsi="Times New Roman" w:cs="Times New Roman"/>
        </w:rPr>
        <w:tab/>
      </w:r>
    </w:p>
    <w:sectPr w:rsidR="00B2407C" w:rsidRPr="002F515E" w:rsidSect="00FF5C93">
      <w:footerReference w:type="default" r:id="rId13"/>
      <w:type w:val="continuous"/>
      <w:pgSz w:w="12240" w:h="15840"/>
      <w:pgMar w:top="54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B12" w:rsidRDefault="00FD0B12" w:rsidP="00763BF8">
      <w:pPr>
        <w:spacing w:after="0" w:line="240" w:lineRule="auto"/>
      </w:pPr>
      <w:r>
        <w:separator/>
      </w:r>
    </w:p>
  </w:endnote>
  <w:endnote w:type="continuationSeparator" w:id="0">
    <w:p w:rsidR="00FD0B12" w:rsidRDefault="00FD0B12" w:rsidP="007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07A" w:rsidRPr="005F307A" w:rsidRDefault="005F307A" w:rsidP="005F307A">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B12" w:rsidRDefault="00FD0B12" w:rsidP="00763BF8">
      <w:pPr>
        <w:spacing w:after="0" w:line="240" w:lineRule="auto"/>
      </w:pPr>
      <w:r>
        <w:separator/>
      </w:r>
    </w:p>
  </w:footnote>
  <w:footnote w:type="continuationSeparator" w:id="0">
    <w:p w:rsidR="00FD0B12" w:rsidRDefault="00FD0B12" w:rsidP="00763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FF7"/>
    <w:multiLevelType w:val="hybridMultilevel"/>
    <w:tmpl w:val="C4987204"/>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CB4A0E"/>
    <w:multiLevelType w:val="hybridMultilevel"/>
    <w:tmpl w:val="64D47D12"/>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15:restartNumberingAfterBreak="0">
    <w:nsid w:val="0D077F61"/>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912F6"/>
    <w:multiLevelType w:val="hybridMultilevel"/>
    <w:tmpl w:val="464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96708"/>
    <w:multiLevelType w:val="hybridMultilevel"/>
    <w:tmpl w:val="C6683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E1257"/>
    <w:multiLevelType w:val="hybridMultilevel"/>
    <w:tmpl w:val="831EA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4E177A"/>
    <w:multiLevelType w:val="hybridMultilevel"/>
    <w:tmpl w:val="44225F4E"/>
    <w:lvl w:ilvl="0" w:tplc="6D6C4F9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914DBA"/>
    <w:multiLevelType w:val="hybridMultilevel"/>
    <w:tmpl w:val="7A9C48A4"/>
    <w:lvl w:ilvl="0" w:tplc="0B0653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436061"/>
    <w:multiLevelType w:val="hybridMultilevel"/>
    <w:tmpl w:val="C73006E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8FD2014"/>
    <w:multiLevelType w:val="hybridMultilevel"/>
    <w:tmpl w:val="8F96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D1918"/>
    <w:multiLevelType w:val="hybridMultilevel"/>
    <w:tmpl w:val="3C62C7E6"/>
    <w:lvl w:ilvl="0" w:tplc="0409000F">
      <w:start w:val="4"/>
      <w:numFmt w:val="decimal"/>
      <w:lvlText w:val="%1."/>
      <w:lvlJc w:val="left"/>
      <w:pPr>
        <w:ind w:left="720" w:hanging="360"/>
      </w:pPr>
      <w:rPr>
        <w:rFonts w:hint="default"/>
      </w:rPr>
    </w:lvl>
    <w:lvl w:ilvl="1" w:tplc="40160B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406C04"/>
    <w:multiLevelType w:val="hybridMultilevel"/>
    <w:tmpl w:val="22FE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505C3D"/>
    <w:multiLevelType w:val="hybridMultilevel"/>
    <w:tmpl w:val="C8888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E457D0"/>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E0976"/>
    <w:multiLevelType w:val="hybridMultilevel"/>
    <w:tmpl w:val="704444EE"/>
    <w:lvl w:ilvl="0" w:tplc="27789944">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FC0B21"/>
    <w:multiLevelType w:val="hybridMultilevel"/>
    <w:tmpl w:val="40AC96BA"/>
    <w:lvl w:ilvl="0" w:tplc="476C4908">
      <w:start w:val="1"/>
      <w:numFmt w:val="bullet"/>
      <w:lvlText w:val=""/>
      <w:lvlJc w:val="left"/>
      <w:pPr>
        <w:ind w:left="2700" w:hanging="360"/>
      </w:pPr>
      <w:rPr>
        <w:rFonts w:ascii="ZapfDingbats" w:hAnsi="ZapfDingbats" w:hint="default"/>
        <w:b w:val="0"/>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A7273"/>
    <w:multiLevelType w:val="hybridMultilevel"/>
    <w:tmpl w:val="CB1CAAA4"/>
    <w:lvl w:ilvl="0" w:tplc="1604187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6604A29"/>
    <w:multiLevelType w:val="hybridMultilevel"/>
    <w:tmpl w:val="B6F41BC0"/>
    <w:lvl w:ilvl="0" w:tplc="C86435C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A0E42"/>
    <w:multiLevelType w:val="hybridMultilevel"/>
    <w:tmpl w:val="9F1C639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3E5158"/>
    <w:multiLevelType w:val="hybridMultilevel"/>
    <w:tmpl w:val="19AE9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76C4908">
      <w:start w:val="1"/>
      <w:numFmt w:val="bullet"/>
      <w:lvlText w:val=""/>
      <w:lvlJc w:val="left"/>
      <w:pPr>
        <w:ind w:left="2700" w:hanging="360"/>
      </w:pPr>
      <w:rPr>
        <w:rFonts w:ascii="ZapfDingbats" w:hAnsi="ZapfDingbats" w:hint="default"/>
        <w:b w:val="0"/>
        <w:sz w:val="22"/>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5358D"/>
    <w:multiLevelType w:val="hybridMultilevel"/>
    <w:tmpl w:val="2E1C3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3BF4186"/>
    <w:multiLevelType w:val="hybridMultilevel"/>
    <w:tmpl w:val="0234F0E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E0523"/>
    <w:multiLevelType w:val="hybridMultilevel"/>
    <w:tmpl w:val="913EA312"/>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80D81"/>
    <w:multiLevelType w:val="hybridMultilevel"/>
    <w:tmpl w:val="845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3"/>
  </w:num>
  <w:num w:numId="4">
    <w:abstractNumId w:val="7"/>
  </w:num>
  <w:num w:numId="5">
    <w:abstractNumId w:val="22"/>
  </w:num>
  <w:num w:numId="6">
    <w:abstractNumId w:val="11"/>
  </w:num>
  <w:num w:numId="7">
    <w:abstractNumId w:val="5"/>
  </w:num>
  <w:num w:numId="8">
    <w:abstractNumId w:val="9"/>
  </w:num>
  <w:num w:numId="9">
    <w:abstractNumId w:val="23"/>
  </w:num>
  <w:num w:numId="10">
    <w:abstractNumId w:val="17"/>
  </w:num>
  <w:num w:numId="11">
    <w:abstractNumId w:val="4"/>
  </w:num>
  <w:num w:numId="12">
    <w:abstractNumId w:val="24"/>
  </w:num>
  <w:num w:numId="13">
    <w:abstractNumId w:val="25"/>
  </w:num>
  <w:num w:numId="14">
    <w:abstractNumId w:val="13"/>
  </w:num>
  <w:num w:numId="15">
    <w:abstractNumId w:val="26"/>
  </w:num>
  <w:num w:numId="16">
    <w:abstractNumId w:val="19"/>
  </w:num>
  <w:num w:numId="17">
    <w:abstractNumId w:val="14"/>
  </w:num>
  <w:num w:numId="18">
    <w:abstractNumId w:val="10"/>
  </w:num>
  <w:num w:numId="19">
    <w:abstractNumId w:val="15"/>
  </w:num>
  <w:num w:numId="20">
    <w:abstractNumId w:val="0"/>
  </w:num>
  <w:num w:numId="21">
    <w:abstractNumId w:val="1"/>
  </w:num>
  <w:num w:numId="22">
    <w:abstractNumId w:val="12"/>
  </w:num>
  <w:num w:numId="23">
    <w:abstractNumId w:val="18"/>
  </w:num>
  <w:num w:numId="24">
    <w:abstractNumId w:val="8"/>
  </w:num>
  <w:num w:numId="25">
    <w:abstractNumId w:val="21"/>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93"/>
    <w:rsid w:val="00012124"/>
    <w:rsid w:val="00012706"/>
    <w:rsid w:val="000140DE"/>
    <w:rsid w:val="000172AB"/>
    <w:rsid w:val="00032399"/>
    <w:rsid w:val="00051E8F"/>
    <w:rsid w:val="00054CD4"/>
    <w:rsid w:val="0005501D"/>
    <w:rsid w:val="000665B2"/>
    <w:rsid w:val="00070D80"/>
    <w:rsid w:val="00076483"/>
    <w:rsid w:val="000808DF"/>
    <w:rsid w:val="000827E3"/>
    <w:rsid w:val="000854AA"/>
    <w:rsid w:val="00091BAA"/>
    <w:rsid w:val="000B4BAB"/>
    <w:rsid w:val="000D2183"/>
    <w:rsid w:val="000D7A27"/>
    <w:rsid w:val="00102DDB"/>
    <w:rsid w:val="00104E69"/>
    <w:rsid w:val="001356A4"/>
    <w:rsid w:val="00137680"/>
    <w:rsid w:val="001445B4"/>
    <w:rsid w:val="001A259D"/>
    <w:rsid w:val="001A79FB"/>
    <w:rsid w:val="001A7C2C"/>
    <w:rsid w:val="001B23D0"/>
    <w:rsid w:val="001D3144"/>
    <w:rsid w:val="001F1F57"/>
    <w:rsid w:val="00245379"/>
    <w:rsid w:val="002C28F1"/>
    <w:rsid w:val="002D6830"/>
    <w:rsid w:val="002E2218"/>
    <w:rsid w:val="002F0036"/>
    <w:rsid w:val="002F515E"/>
    <w:rsid w:val="003119A6"/>
    <w:rsid w:val="00311DB2"/>
    <w:rsid w:val="00334BFF"/>
    <w:rsid w:val="00341D6B"/>
    <w:rsid w:val="00360717"/>
    <w:rsid w:val="00382F77"/>
    <w:rsid w:val="00394970"/>
    <w:rsid w:val="003E0CDC"/>
    <w:rsid w:val="004178F8"/>
    <w:rsid w:val="00434742"/>
    <w:rsid w:val="00450724"/>
    <w:rsid w:val="0047693F"/>
    <w:rsid w:val="00491F8C"/>
    <w:rsid w:val="004C416E"/>
    <w:rsid w:val="004D4573"/>
    <w:rsid w:val="004E287E"/>
    <w:rsid w:val="004E35D3"/>
    <w:rsid w:val="004F3952"/>
    <w:rsid w:val="005229A4"/>
    <w:rsid w:val="00546BDF"/>
    <w:rsid w:val="0055210B"/>
    <w:rsid w:val="00564FAE"/>
    <w:rsid w:val="005853FF"/>
    <w:rsid w:val="005A146A"/>
    <w:rsid w:val="005E15BC"/>
    <w:rsid w:val="005E3BF6"/>
    <w:rsid w:val="005F307A"/>
    <w:rsid w:val="005F3515"/>
    <w:rsid w:val="00611AF1"/>
    <w:rsid w:val="00620575"/>
    <w:rsid w:val="006301B3"/>
    <w:rsid w:val="00676702"/>
    <w:rsid w:val="00685705"/>
    <w:rsid w:val="00687A4B"/>
    <w:rsid w:val="006C360B"/>
    <w:rsid w:val="006C62E7"/>
    <w:rsid w:val="006D735B"/>
    <w:rsid w:val="006F1A1A"/>
    <w:rsid w:val="006F3DA4"/>
    <w:rsid w:val="007010A1"/>
    <w:rsid w:val="007340A5"/>
    <w:rsid w:val="007402C5"/>
    <w:rsid w:val="00744AAC"/>
    <w:rsid w:val="00763BF8"/>
    <w:rsid w:val="00766EE1"/>
    <w:rsid w:val="0076702C"/>
    <w:rsid w:val="007D7E0C"/>
    <w:rsid w:val="007E2427"/>
    <w:rsid w:val="0080380A"/>
    <w:rsid w:val="00814567"/>
    <w:rsid w:val="0082759B"/>
    <w:rsid w:val="008328C1"/>
    <w:rsid w:val="0083537A"/>
    <w:rsid w:val="00836A80"/>
    <w:rsid w:val="00853D97"/>
    <w:rsid w:val="00854B17"/>
    <w:rsid w:val="00861998"/>
    <w:rsid w:val="008B0A10"/>
    <w:rsid w:val="008B62C0"/>
    <w:rsid w:val="008B63D7"/>
    <w:rsid w:val="008C0629"/>
    <w:rsid w:val="008C457D"/>
    <w:rsid w:val="008C6D2D"/>
    <w:rsid w:val="008D03A3"/>
    <w:rsid w:val="00906488"/>
    <w:rsid w:val="009066A9"/>
    <w:rsid w:val="009341E1"/>
    <w:rsid w:val="0098623C"/>
    <w:rsid w:val="009A2489"/>
    <w:rsid w:val="009A56D6"/>
    <w:rsid w:val="009B5311"/>
    <w:rsid w:val="009B699C"/>
    <w:rsid w:val="009C247F"/>
    <w:rsid w:val="009D1E08"/>
    <w:rsid w:val="009E0592"/>
    <w:rsid w:val="009F2791"/>
    <w:rsid w:val="00A00547"/>
    <w:rsid w:val="00A07AD2"/>
    <w:rsid w:val="00A122EC"/>
    <w:rsid w:val="00A27CBC"/>
    <w:rsid w:val="00A35B6A"/>
    <w:rsid w:val="00A47339"/>
    <w:rsid w:val="00A72A93"/>
    <w:rsid w:val="00A938F6"/>
    <w:rsid w:val="00AB5721"/>
    <w:rsid w:val="00AC1AAB"/>
    <w:rsid w:val="00AC1E96"/>
    <w:rsid w:val="00AD07DA"/>
    <w:rsid w:val="00AF296D"/>
    <w:rsid w:val="00AF7AFB"/>
    <w:rsid w:val="00B16937"/>
    <w:rsid w:val="00B2178B"/>
    <w:rsid w:val="00B2407C"/>
    <w:rsid w:val="00B6098E"/>
    <w:rsid w:val="00B62A60"/>
    <w:rsid w:val="00B65DF1"/>
    <w:rsid w:val="00B84C40"/>
    <w:rsid w:val="00BA37C6"/>
    <w:rsid w:val="00BB03CE"/>
    <w:rsid w:val="00BB07B2"/>
    <w:rsid w:val="00BD601A"/>
    <w:rsid w:val="00BE1693"/>
    <w:rsid w:val="00BE2991"/>
    <w:rsid w:val="00C15DF0"/>
    <w:rsid w:val="00C212B6"/>
    <w:rsid w:val="00C3696A"/>
    <w:rsid w:val="00C42F46"/>
    <w:rsid w:val="00C46923"/>
    <w:rsid w:val="00C6572A"/>
    <w:rsid w:val="00C6620C"/>
    <w:rsid w:val="00C70DEC"/>
    <w:rsid w:val="00C7141A"/>
    <w:rsid w:val="00C8013F"/>
    <w:rsid w:val="00CA655E"/>
    <w:rsid w:val="00CC068E"/>
    <w:rsid w:val="00CE1F26"/>
    <w:rsid w:val="00CF3408"/>
    <w:rsid w:val="00D0666C"/>
    <w:rsid w:val="00D16A65"/>
    <w:rsid w:val="00D22F48"/>
    <w:rsid w:val="00D357C8"/>
    <w:rsid w:val="00D725D1"/>
    <w:rsid w:val="00D91CA9"/>
    <w:rsid w:val="00D96933"/>
    <w:rsid w:val="00DA3609"/>
    <w:rsid w:val="00DE0DD5"/>
    <w:rsid w:val="00DE7C90"/>
    <w:rsid w:val="00DF1FB8"/>
    <w:rsid w:val="00E11F93"/>
    <w:rsid w:val="00E15731"/>
    <w:rsid w:val="00E3544A"/>
    <w:rsid w:val="00E471E1"/>
    <w:rsid w:val="00E6318B"/>
    <w:rsid w:val="00E706F3"/>
    <w:rsid w:val="00E75BA9"/>
    <w:rsid w:val="00E75F5F"/>
    <w:rsid w:val="00EA4069"/>
    <w:rsid w:val="00ED0AB6"/>
    <w:rsid w:val="00ED62C7"/>
    <w:rsid w:val="00EE648D"/>
    <w:rsid w:val="00EF36FE"/>
    <w:rsid w:val="00EF47D7"/>
    <w:rsid w:val="00F27852"/>
    <w:rsid w:val="00F800EC"/>
    <w:rsid w:val="00F93ABC"/>
    <w:rsid w:val="00FA0534"/>
    <w:rsid w:val="00FA4F7A"/>
    <w:rsid w:val="00FD0B12"/>
    <w:rsid w:val="00FE3697"/>
    <w:rsid w:val="00FF2B5F"/>
    <w:rsid w:val="00FF5C93"/>
    <w:rsid w:val="00FF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662A5F8"/>
  <w15:docId w15:val="{29445E96-DDC8-4C71-A9E7-53D25161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F5C93"/>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 w:type="table" w:styleId="TableGrid">
    <w:name w:val="Table Grid"/>
    <w:basedOn w:val="TableNormal"/>
    <w:uiPriority w:val="59"/>
    <w:rsid w:val="00C469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E0C"/>
    <w:rPr>
      <w:color w:val="0000FF" w:themeColor="hyperlink"/>
      <w:u w:val="single"/>
    </w:rPr>
  </w:style>
  <w:style w:type="character" w:customStyle="1" w:styleId="Heading2Char">
    <w:name w:val="Heading 2 Char"/>
    <w:basedOn w:val="DefaultParagraphFont"/>
    <w:link w:val="Heading2"/>
    <w:uiPriority w:val="9"/>
    <w:rsid w:val="00FF5C93"/>
    <w:rPr>
      <w:rFonts w:asciiTheme="majorHAnsi" w:eastAsiaTheme="majorEastAsia" w:hAnsiTheme="majorHAnsi" w:cstheme="majorBidi"/>
      <w:b/>
      <w:bCs/>
      <w:color w:val="9BBB59" w:themeColor="accent3"/>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9061">
      <w:bodyDiv w:val="1"/>
      <w:marLeft w:val="0"/>
      <w:marRight w:val="0"/>
      <w:marTop w:val="0"/>
      <w:marBottom w:val="0"/>
      <w:divBdr>
        <w:top w:val="none" w:sz="0" w:space="0" w:color="auto"/>
        <w:left w:val="none" w:sz="0" w:space="0" w:color="auto"/>
        <w:bottom w:val="none" w:sz="0" w:space="0" w:color="auto"/>
        <w:right w:val="none" w:sz="0" w:space="0" w:color="auto"/>
      </w:divBdr>
    </w:div>
    <w:div w:id="74670597">
      <w:bodyDiv w:val="1"/>
      <w:marLeft w:val="0"/>
      <w:marRight w:val="0"/>
      <w:marTop w:val="0"/>
      <w:marBottom w:val="0"/>
      <w:divBdr>
        <w:top w:val="none" w:sz="0" w:space="0" w:color="auto"/>
        <w:left w:val="none" w:sz="0" w:space="0" w:color="auto"/>
        <w:bottom w:val="none" w:sz="0" w:space="0" w:color="auto"/>
        <w:right w:val="none" w:sz="0" w:space="0" w:color="auto"/>
      </w:divBdr>
    </w:div>
    <w:div w:id="757099307">
      <w:bodyDiv w:val="1"/>
      <w:marLeft w:val="0"/>
      <w:marRight w:val="0"/>
      <w:marTop w:val="0"/>
      <w:marBottom w:val="0"/>
      <w:divBdr>
        <w:top w:val="none" w:sz="0" w:space="0" w:color="auto"/>
        <w:left w:val="none" w:sz="0" w:space="0" w:color="auto"/>
        <w:bottom w:val="none" w:sz="0" w:space="0" w:color="auto"/>
        <w:right w:val="none" w:sz="0" w:space="0" w:color="auto"/>
      </w:divBdr>
    </w:div>
    <w:div w:id="1305547219">
      <w:bodyDiv w:val="1"/>
      <w:marLeft w:val="0"/>
      <w:marRight w:val="0"/>
      <w:marTop w:val="0"/>
      <w:marBottom w:val="0"/>
      <w:divBdr>
        <w:top w:val="none" w:sz="0" w:space="0" w:color="auto"/>
        <w:left w:val="none" w:sz="0" w:space="0" w:color="auto"/>
        <w:bottom w:val="none" w:sz="0" w:space="0" w:color="auto"/>
        <w:right w:val="none" w:sz="0" w:space="0" w:color="auto"/>
      </w:divBdr>
    </w:div>
    <w:div w:id="1815486070">
      <w:bodyDiv w:val="1"/>
      <w:marLeft w:val="0"/>
      <w:marRight w:val="0"/>
      <w:marTop w:val="0"/>
      <w:marBottom w:val="0"/>
      <w:divBdr>
        <w:top w:val="none" w:sz="0" w:space="0" w:color="auto"/>
        <w:left w:val="none" w:sz="0" w:space="0" w:color="auto"/>
        <w:bottom w:val="none" w:sz="0" w:space="0" w:color="auto"/>
        <w:right w:val="none" w:sz="0" w:space="0" w:color="auto"/>
      </w:divBdr>
      <w:divsChild>
        <w:div w:id="597711140">
          <w:marLeft w:val="0"/>
          <w:marRight w:val="0"/>
          <w:marTop w:val="0"/>
          <w:marBottom w:val="0"/>
          <w:divBdr>
            <w:top w:val="none" w:sz="0" w:space="0" w:color="auto"/>
            <w:left w:val="none" w:sz="0" w:space="0" w:color="auto"/>
            <w:bottom w:val="none" w:sz="0" w:space="0" w:color="auto"/>
            <w:right w:val="none" w:sz="0" w:space="0" w:color="auto"/>
          </w:divBdr>
        </w:div>
      </w:divsChild>
    </w:div>
    <w:div w:id="20851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5b26a405b7a263366758ce43633398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fa72c2ea4f364d19d5d18a8ba447cd4b"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F87F9-A3D1-4B4C-929D-950AC6DFE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E9D16-1421-43B4-839B-7A1AF417B724}">
  <ds:schemaRefs>
    <ds:schemaRef ds:uri="http://schemas.microsoft.com/office/2006/documentManagement/types"/>
    <ds:schemaRef ds:uri="http://schemas.microsoft.com/office/2006/metadata/properties"/>
    <ds:schemaRef ds:uri="1d496aed-39d0-4758-b3cf-4e4773287716"/>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b7527f4a-27d2-4365-bb00-5557e26fcc68"/>
    <ds:schemaRef ds:uri="http://schemas.microsoft.com/sharepoint/v3"/>
  </ds:schemaRefs>
</ds:datastoreItem>
</file>

<file path=customXml/itemProps3.xml><?xml version="1.0" encoding="utf-8"?>
<ds:datastoreItem xmlns:ds="http://schemas.openxmlformats.org/officeDocument/2006/customXml" ds:itemID="{E402E686-9A0D-4651-83ED-86813C7D010E}">
  <ds:schemaRefs>
    <ds:schemaRef ds:uri="http://schemas.microsoft.com/sharepoint/v3/contenttype/forms"/>
  </ds:schemaRefs>
</ds:datastoreItem>
</file>

<file path=customXml/itemProps4.xml><?xml version="1.0" encoding="utf-8"?>
<ds:datastoreItem xmlns:ds="http://schemas.openxmlformats.org/officeDocument/2006/customXml" ds:itemID="{9D209DD1-E510-43D9-BB9A-8C43B2A7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TransACT Communications, Inc.</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Tatum</dc:creator>
  <cp:lastModifiedBy>Christy Tatum</cp:lastModifiedBy>
  <cp:revision>2</cp:revision>
  <cp:lastPrinted>2020-08-03T12:42:00Z</cp:lastPrinted>
  <dcterms:created xsi:type="dcterms:W3CDTF">2023-06-07T16:15:00Z</dcterms:created>
  <dcterms:modified xsi:type="dcterms:W3CDTF">2023-06-07T16:15:00Z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