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2AEC" w14:textId="5CE359AB" w:rsidR="009640B4" w:rsidRDefault="005C3154" w:rsidP="7F2EDF4E">
      <w:r w:rsidRPr="00641D63">
        <w:rPr>
          <w:rFonts w:ascii="Arial" w:hAnsi="Arial" w:cs="Arial"/>
          <w:noProof/>
          <w:color w:val="4472C4" w:themeColor="accent1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6D1AD01D" wp14:editId="44ABF05B">
            <wp:simplePos x="0" y="0"/>
            <wp:positionH relativeFrom="column">
              <wp:posOffset>4663440</wp:posOffset>
            </wp:positionH>
            <wp:positionV relativeFrom="paragraph">
              <wp:posOffset>-152400</wp:posOffset>
            </wp:positionV>
            <wp:extent cx="1390650" cy="1191004"/>
            <wp:effectExtent l="0" t="0" r="0" b="9525"/>
            <wp:wrapNone/>
            <wp:docPr id="3" name="Picture 1" descr="H:\Forms\Samples\KLSD logo as of 11-18-1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s\Samples\KLSD logo as of 11-18-11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0B4" w:rsidRPr="7F2EDF4E">
        <w:rPr>
          <w:b/>
          <w:bCs/>
        </w:rPr>
        <w:t>To:</w:t>
      </w:r>
      <w:r w:rsidR="009640B4">
        <w:tab/>
      </w:r>
      <w:r w:rsidR="000B6F4D" w:rsidRPr="7F2EDF4E">
        <w:rPr>
          <w:b/>
          <w:bCs/>
        </w:rPr>
        <w:t>Parent Organizations</w:t>
      </w:r>
      <w:r w:rsidR="00662644">
        <w:rPr>
          <w:b/>
          <w:bCs/>
        </w:rPr>
        <w:t xml:space="preserve">/Community Members </w:t>
      </w:r>
      <w:r w:rsidR="000B6F4D" w:rsidRPr="7F2EDF4E">
        <w:rPr>
          <w:b/>
          <w:bCs/>
        </w:rPr>
        <w:t xml:space="preserve"> </w:t>
      </w:r>
    </w:p>
    <w:p w14:paraId="63B05335" w14:textId="0E6DAE6C" w:rsidR="009640B4" w:rsidRDefault="009640B4" w:rsidP="56C4F8AD">
      <w:r w:rsidRPr="56C4F8AD">
        <w:rPr>
          <w:b/>
          <w:bCs/>
        </w:rPr>
        <w:t>From:</w:t>
      </w:r>
      <w:r>
        <w:tab/>
      </w:r>
      <w:r w:rsidRPr="56C4F8AD">
        <w:rPr>
          <w:b/>
          <w:bCs/>
        </w:rPr>
        <w:t>Danelle Placella, Assistant Superintendent for Business</w:t>
      </w:r>
    </w:p>
    <w:p w14:paraId="7E751049" w14:textId="77777777" w:rsidR="009640B4" w:rsidRDefault="009640B4" w:rsidP="009640B4">
      <w:pPr>
        <w:rPr>
          <w:b/>
        </w:rPr>
      </w:pPr>
      <w:r>
        <w:rPr>
          <w:b/>
        </w:rPr>
        <w:tab/>
        <w:t>Kimberly Monzon, District Clerk</w:t>
      </w:r>
    </w:p>
    <w:p w14:paraId="6BFEC045" w14:textId="15A7F72A" w:rsidR="009640B4" w:rsidRDefault="009640B4" w:rsidP="009640B4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664082">
        <w:rPr>
          <w:b/>
        </w:rPr>
        <w:t>May 2023</w:t>
      </w:r>
    </w:p>
    <w:p w14:paraId="27230BBB" w14:textId="77777777" w:rsidR="009640B4" w:rsidRDefault="009640B4" w:rsidP="009640B4">
      <w:pPr>
        <w:pBdr>
          <w:bottom w:val="single" w:sz="12" w:space="1" w:color="auto"/>
        </w:pBdr>
        <w:rPr>
          <w:b/>
        </w:rPr>
      </w:pPr>
      <w:r>
        <w:rPr>
          <w:b/>
        </w:rPr>
        <w:t>Re:</w:t>
      </w:r>
      <w:r>
        <w:rPr>
          <w:b/>
        </w:rPr>
        <w:tab/>
        <w:t xml:space="preserve">Donations to the District  </w:t>
      </w:r>
    </w:p>
    <w:p w14:paraId="57B1EFC2" w14:textId="3C729F6A" w:rsidR="009640B4" w:rsidRDefault="009640B4" w:rsidP="009640B4">
      <w:r>
        <w:t>Please refer to the following guidelines regarding donations to the schools</w:t>
      </w:r>
      <w:r w:rsidR="00F30D0B">
        <w:t xml:space="preserve">. </w:t>
      </w:r>
    </w:p>
    <w:p w14:paraId="6047C29C" w14:textId="77777777" w:rsidR="009640B4" w:rsidRDefault="009640B4" w:rsidP="009640B4">
      <w:pPr>
        <w:rPr>
          <w:b/>
        </w:rPr>
      </w:pPr>
      <w:r w:rsidRPr="00E775EE">
        <w:rPr>
          <w:b/>
        </w:rPr>
        <w:t>Monetary Donations:</w:t>
      </w:r>
    </w:p>
    <w:p w14:paraId="3C01D268" w14:textId="78DEBB63" w:rsidR="009640B4" w:rsidRDefault="009640B4" w:rsidP="009640B4">
      <w:pPr>
        <w:rPr>
          <w:bCs/>
        </w:rPr>
      </w:pPr>
      <w:r>
        <w:rPr>
          <w:bCs/>
        </w:rPr>
        <w:t>Monetary donations are the preferred method of receiving donations to the district</w:t>
      </w:r>
      <w:r w:rsidR="00851F20">
        <w:rPr>
          <w:bCs/>
        </w:rPr>
        <w:t xml:space="preserve"> </w:t>
      </w:r>
      <w:r w:rsidR="00851F20" w:rsidRPr="007F635A">
        <w:rPr>
          <w:bCs/>
        </w:rPr>
        <w:t>(rather than donations of items, which may or may not meet required codes for use in schools)</w:t>
      </w:r>
      <w:r w:rsidRPr="007F635A">
        <w:rPr>
          <w:bCs/>
        </w:rPr>
        <w:t xml:space="preserve">.  </w:t>
      </w:r>
      <w:r>
        <w:rPr>
          <w:bCs/>
        </w:rPr>
        <w:t>Accepting monetary donations to purchase item(s) allows the district to purchase item(s) that meet the necessary requirement codes</w:t>
      </w:r>
      <w:r w:rsidR="007F635A">
        <w:rPr>
          <w:bCs/>
        </w:rPr>
        <w:t>.</w:t>
      </w:r>
      <w:r>
        <w:rPr>
          <w:bCs/>
        </w:rPr>
        <w:t xml:space="preserve"> </w:t>
      </w:r>
    </w:p>
    <w:p w14:paraId="7A4EB0CF" w14:textId="1E080F6D" w:rsidR="00851F20" w:rsidRDefault="00851F20" w:rsidP="009640B4">
      <w:r>
        <w:rPr>
          <w:bCs/>
        </w:rPr>
        <w:t xml:space="preserve">When donating, please follow these steps: </w:t>
      </w:r>
    </w:p>
    <w:p w14:paraId="5ED5C09F" w14:textId="5E5968D8" w:rsidR="007F635A" w:rsidRPr="00D9159A" w:rsidRDefault="00851F20" w:rsidP="006E0EB8">
      <w:pPr>
        <w:pStyle w:val="ListParagraph"/>
        <w:numPr>
          <w:ilvl w:val="0"/>
          <w:numId w:val="1"/>
        </w:numPr>
      </w:pPr>
      <w:r>
        <w:t>C</w:t>
      </w:r>
      <w:r w:rsidR="009640B4">
        <w:t xml:space="preserve">omplete the donation </w:t>
      </w:r>
      <w:r w:rsidR="009640B4" w:rsidRPr="00D9159A">
        <w:t>form</w:t>
      </w:r>
      <w:r w:rsidRPr="00D9159A">
        <w:t xml:space="preserve"> available on the district website</w:t>
      </w:r>
      <w:r w:rsidR="007F635A" w:rsidRPr="00D9159A">
        <w:t xml:space="preserve"> under the “Parents/Community” tab</w:t>
      </w:r>
      <w:r w:rsidR="006E0EB8">
        <w:t xml:space="preserve"> and include as many details as possible.  </w:t>
      </w:r>
      <w:r w:rsidR="007F635A" w:rsidRPr="00D9159A">
        <w:t xml:space="preserve"> </w:t>
      </w:r>
    </w:p>
    <w:p w14:paraId="51EC091A" w14:textId="1D7D211E" w:rsidR="009640B4" w:rsidRDefault="00851F20" w:rsidP="009640B4">
      <w:pPr>
        <w:pStyle w:val="ListParagraph"/>
        <w:numPr>
          <w:ilvl w:val="0"/>
          <w:numId w:val="1"/>
        </w:numPr>
      </w:pPr>
      <w:r>
        <w:t>M</w:t>
      </w:r>
      <w:r w:rsidR="009640B4">
        <w:t>ake checks payable to the Katonah-Lewisboro UFSD.</w:t>
      </w:r>
    </w:p>
    <w:p w14:paraId="67261B0F" w14:textId="6084E050" w:rsidR="009640B4" w:rsidRDefault="009640B4" w:rsidP="009640B4">
      <w:pPr>
        <w:pStyle w:val="ListParagraph"/>
        <w:numPr>
          <w:ilvl w:val="0"/>
          <w:numId w:val="1"/>
        </w:numPr>
      </w:pPr>
      <w:r>
        <w:t>Send the monetary donation and form to District Treasurer, Kim Parks</w:t>
      </w:r>
      <w:r w:rsidR="00851F20">
        <w:t xml:space="preserve"> </w:t>
      </w:r>
      <w:r w:rsidR="007F635A">
        <w:t xml:space="preserve">at 60 North Salem Road, Cross River, NY 10518.  </w:t>
      </w:r>
      <w:r>
        <w:t xml:space="preserve">  </w:t>
      </w:r>
    </w:p>
    <w:p w14:paraId="06B6ED79" w14:textId="05153613" w:rsidR="009640B4" w:rsidRDefault="009640B4" w:rsidP="009640B4">
      <w:r>
        <w:t xml:space="preserve">Once the BOE acknowledges and accepts the donation, the donator will receive a letter acknowledging their donation. The Department or School, </w:t>
      </w:r>
      <w:r w:rsidR="00851F20">
        <w:t>to</w:t>
      </w:r>
      <w:r>
        <w:t xml:space="preserve"> which the donation is </w:t>
      </w:r>
      <w:r w:rsidR="00F30D0B">
        <w:t xml:space="preserve">designated </w:t>
      </w:r>
      <w:r>
        <w:t xml:space="preserve">will </w:t>
      </w:r>
      <w:r w:rsidR="00D41AB6">
        <w:t>coordinate with the Business Office to purchase the item(s)</w:t>
      </w:r>
      <w:r w:rsidR="005F7564">
        <w:t>.</w:t>
      </w:r>
    </w:p>
    <w:p w14:paraId="32C0FC39" w14:textId="5F9F2DCA" w:rsidR="009640B4" w:rsidRDefault="00325298" w:rsidP="009640B4">
      <w:pPr>
        <w:rPr>
          <w:b/>
        </w:rPr>
      </w:pPr>
      <w:r>
        <w:rPr>
          <w:b/>
        </w:rPr>
        <w:t xml:space="preserve">In-Kind </w:t>
      </w:r>
      <w:r w:rsidR="009640B4" w:rsidRPr="00633E45">
        <w:rPr>
          <w:b/>
        </w:rPr>
        <w:t>Donations:</w:t>
      </w:r>
    </w:p>
    <w:p w14:paraId="60D513B3" w14:textId="1AFF4C41" w:rsidR="00B5229A" w:rsidRDefault="009640B4" w:rsidP="00B5229A">
      <w:r>
        <w:t xml:space="preserve">There may be instances when </w:t>
      </w:r>
      <w:r w:rsidR="00296EEF">
        <w:t xml:space="preserve">Parent Organizations or Community Members </w:t>
      </w:r>
      <w:r w:rsidR="00DA3606">
        <w:t>would like to donat</w:t>
      </w:r>
      <w:r w:rsidR="0062174A">
        <w:t xml:space="preserve">e </w:t>
      </w:r>
      <w:r>
        <w:t>item</w:t>
      </w:r>
      <w:r w:rsidR="007A5116">
        <w:t>s</w:t>
      </w:r>
      <w:r>
        <w:t xml:space="preserve"> </w:t>
      </w:r>
      <w:r w:rsidR="00A87F98">
        <w:t xml:space="preserve">that </w:t>
      </w:r>
      <w:r>
        <w:t xml:space="preserve">have already been purchased.  </w:t>
      </w:r>
      <w:r w:rsidR="00B5229A">
        <w:t xml:space="preserve">In these cases, please refer to the following guidelines:  </w:t>
      </w:r>
    </w:p>
    <w:p w14:paraId="1069B304" w14:textId="77777777" w:rsidR="002E7C0B" w:rsidRPr="002E7C0B" w:rsidRDefault="0007746E" w:rsidP="002069FB">
      <w:pPr>
        <w:pStyle w:val="ListParagraph"/>
        <w:numPr>
          <w:ilvl w:val="0"/>
          <w:numId w:val="5"/>
        </w:numPr>
        <w:rPr>
          <w:color w:val="FF0000"/>
        </w:rPr>
      </w:pPr>
      <w:r>
        <w:t xml:space="preserve">Contact the </w:t>
      </w:r>
      <w:r w:rsidR="007631A2">
        <w:t>Building Admin</w:t>
      </w:r>
      <w:r w:rsidR="00851F20">
        <w:t>istrator</w:t>
      </w:r>
      <w:r w:rsidR="007631A2">
        <w:t>/Department</w:t>
      </w:r>
      <w:r w:rsidR="00851F20">
        <w:t xml:space="preserve"> Admin</w:t>
      </w:r>
      <w:r w:rsidR="00C4647B">
        <w:t>i</w:t>
      </w:r>
      <w:r w:rsidR="00851F20">
        <w:t>strator</w:t>
      </w:r>
      <w:r w:rsidR="007631A2">
        <w:t xml:space="preserve"> p</w:t>
      </w:r>
      <w:r w:rsidR="009640B4">
        <w:t xml:space="preserve">rior to any furniture/large </w:t>
      </w:r>
      <w:r w:rsidR="007631A2">
        <w:t>supply/</w:t>
      </w:r>
      <w:r w:rsidR="009640B4">
        <w:t>equipment item</w:t>
      </w:r>
      <w:r w:rsidR="007631A2">
        <w:t>(</w:t>
      </w:r>
      <w:r w:rsidR="009640B4">
        <w:t>s</w:t>
      </w:r>
      <w:r w:rsidR="007631A2">
        <w:t>)</w:t>
      </w:r>
      <w:r w:rsidR="009640B4">
        <w:t xml:space="preserve"> being donated to the </w:t>
      </w:r>
      <w:proofErr w:type="gramStart"/>
      <w:r w:rsidR="009640B4">
        <w:t>District</w:t>
      </w:r>
      <w:proofErr w:type="gramEnd"/>
      <w:r w:rsidR="007631A2">
        <w:t xml:space="preserve">.  </w:t>
      </w:r>
    </w:p>
    <w:p w14:paraId="04953007" w14:textId="1BA7D381" w:rsidR="002069FB" w:rsidRPr="002E7C0B" w:rsidRDefault="002E7C0B" w:rsidP="002E7C0B">
      <w:pPr>
        <w:pStyle w:val="ListParagraph"/>
        <w:numPr>
          <w:ilvl w:val="1"/>
          <w:numId w:val="5"/>
        </w:numPr>
        <w:rPr>
          <w:color w:val="FF0000"/>
        </w:rPr>
      </w:pPr>
      <w:r>
        <w:t xml:space="preserve">The following criteria should be met:  </w:t>
      </w:r>
    </w:p>
    <w:p w14:paraId="26F7C217" w14:textId="77777777" w:rsidR="002E7C0B" w:rsidRDefault="002E7C0B" w:rsidP="002E7C0B">
      <w:pPr>
        <w:pStyle w:val="ListParagraph"/>
        <w:numPr>
          <w:ilvl w:val="0"/>
          <w:numId w:val="6"/>
        </w:numPr>
      </w:pPr>
      <w:r>
        <w:t>Confirm that the school can use the item(s).</w:t>
      </w:r>
    </w:p>
    <w:p w14:paraId="09DDC107" w14:textId="77777777" w:rsidR="002E7C0B" w:rsidRDefault="002E7C0B" w:rsidP="002E7C0B">
      <w:pPr>
        <w:pStyle w:val="ListParagraph"/>
        <w:numPr>
          <w:ilvl w:val="0"/>
          <w:numId w:val="6"/>
        </w:numPr>
      </w:pPr>
      <w:r>
        <w:t xml:space="preserve">Ask the donator to supply pictures of the item(s) they wish to donate. </w:t>
      </w:r>
    </w:p>
    <w:p w14:paraId="1B42E6C3" w14:textId="77777777" w:rsidR="002E7C0B" w:rsidRDefault="002E7C0B" w:rsidP="002E7C0B">
      <w:pPr>
        <w:pStyle w:val="ListParagraph"/>
        <w:numPr>
          <w:ilvl w:val="0"/>
          <w:numId w:val="6"/>
        </w:numPr>
      </w:pPr>
      <w:r>
        <w:t xml:space="preserve">Confirm that the item(s) are in good working order and there are no unreasonable costs associated with the acceptance of the donation.   </w:t>
      </w:r>
    </w:p>
    <w:p w14:paraId="63726325" w14:textId="47123F34" w:rsidR="002069FB" w:rsidRPr="00596D19" w:rsidRDefault="002E7C0B" w:rsidP="00596D19">
      <w:pPr>
        <w:pStyle w:val="ListParagraph"/>
        <w:numPr>
          <w:ilvl w:val="2"/>
          <w:numId w:val="2"/>
        </w:numPr>
      </w:pPr>
      <w:r>
        <w:t xml:space="preserve">If it is determined that one of the schools could use the item(s), then the donator </w:t>
      </w:r>
      <w:proofErr w:type="gramStart"/>
      <w:r>
        <w:t>makes arrangements</w:t>
      </w:r>
      <w:proofErr w:type="gramEnd"/>
      <w:r>
        <w:t xml:space="preserve"> for the delivery to the school.  </w:t>
      </w:r>
    </w:p>
    <w:p w14:paraId="268F4114" w14:textId="21FD7F60" w:rsidR="009640B4" w:rsidRPr="002069FB" w:rsidRDefault="008711A3" w:rsidP="002069FB">
      <w:pPr>
        <w:pStyle w:val="ListParagraph"/>
        <w:numPr>
          <w:ilvl w:val="0"/>
          <w:numId w:val="5"/>
        </w:numPr>
        <w:rPr>
          <w:color w:val="FF0000"/>
        </w:rPr>
      </w:pPr>
      <w:r>
        <w:t xml:space="preserve">If the Building/Department </w:t>
      </w:r>
      <w:r w:rsidR="00DA2320">
        <w:t xml:space="preserve">authorizes the </w:t>
      </w:r>
      <w:r w:rsidR="00116812">
        <w:t xml:space="preserve">in-kind </w:t>
      </w:r>
      <w:r w:rsidR="00DA2320">
        <w:t xml:space="preserve">donation, please </w:t>
      </w:r>
      <w:proofErr w:type="gramStart"/>
      <w:r w:rsidR="00DA2320">
        <w:t>complete</w:t>
      </w:r>
      <w:proofErr w:type="gramEnd"/>
      <w:r w:rsidR="00DA2320">
        <w:t xml:space="preserve"> and return the donation form</w:t>
      </w:r>
      <w:r w:rsidR="00596D19">
        <w:t xml:space="preserve"> </w:t>
      </w:r>
      <w:r w:rsidR="00AB6DF9">
        <w:t>and</w:t>
      </w:r>
      <w:r w:rsidR="00596D19">
        <w:t xml:space="preserve"> </w:t>
      </w:r>
      <w:r w:rsidR="00AB6DF9">
        <w:t>pictures of the item(s)</w:t>
      </w:r>
      <w:r w:rsidR="00DA2320">
        <w:t xml:space="preserve"> to </w:t>
      </w:r>
      <w:r w:rsidR="00AF49CB">
        <w:t xml:space="preserve">District Clerk, </w:t>
      </w:r>
      <w:r w:rsidR="00DA2320">
        <w:t>Kimberly Monzon</w:t>
      </w:r>
      <w:r w:rsidR="00C4647B">
        <w:t xml:space="preserve"> </w:t>
      </w:r>
      <w:r w:rsidR="007F635A">
        <w:t xml:space="preserve">at </w:t>
      </w:r>
      <w:hyperlink r:id="rId6" w:history="1">
        <w:r w:rsidR="007F635A" w:rsidRPr="008108E8">
          <w:rPr>
            <w:rStyle w:val="Hyperlink"/>
          </w:rPr>
          <w:t>kmonzon@klschools.org</w:t>
        </w:r>
      </w:hyperlink>
      <w:r w:rsidR="007F635A">
        <w:t xml:space="preserve"> </w:t>
      </w:r>
    </w:p>
    <w:p w14:paraId="2CF99D82" w14:textId="3F028820" w:rsidR="009640B4" w:rsidRDefault="009640B4" w:rsidP="009640B4">
      <w:pPr>
        <w:pStyle w:val="ListParagraph"/>
        <w:numPr>
          <w:ilvl w:val="0"/>
          <w:numId w:val="3"/>
        </w:numPr>
      </w:pPr>
      <w:r>
        <w:t>Once the school/department receives the item(s)</w:t>
      </w:r>
      <w:r w:rsidR="00AB6DF9">
        <w:t xml:space="preserve"> and </w:t>
      </w:r>
      <w:r w:rsidR="005822BE">
        <w:t>confirmed to be in good working condition, then</w:t>
      </w:r>
      <w:r>
        <w:t xml:space="preserve"> the District Clerk will place the donation on an agenda for the B</w:t>
      </w:r>
      <w:r w:rsidR="00383F0D">
        <w:t xml:space="preserve">oard of </w:t>
      </w:r>
      <w:r>
        <w:t>E</w:t>
      </w:r>
      <w:r w:rsidR="00383F0D">
        <w:t>ducation</w:t>
      </w:r>
      <w:r>
        <w:t xml:space="preserve"> to acknowledge and accept.  </w:t>
      </w:r>
    </w:p>
    <w:p w14:paraId="7F1C475C" w14:textId="1BC9ECEC" w:rsidR="009640B4" w:rsidRDefault="009640B4" w:rsidP="009640B4">
      <w:pPr>
        <w:pStyle w:val="ListParagraph"/>
        <w:numPr>
          <w:ilvl w:val="0"/>
          <w:numId w:val="3"/>
        </w:numPr>
      </w:pPr>
      <w:r>
        <w:t>Once the B</w:t>
      </w:r>
      <w:r w:rsidR="00383F0D">
        <w:t xml:space="preserve">oard of </w:t>
      </w:r>
      <w:r>
        <w:t>E</w:t>
      </w:r>
      <w:r w:rsidR="00383F0D">
        <w:t>ducation</w:t>
      </w:r>
      <w:r>
        <w:t xml:space="preserve"> acknowledges and accepts the donation</w:t>
      </w:r>
      <w:r w:rsidR="007A5116">
        <w:t>,</w:t>
      </w:r>
      <w:r>
        <w:t xml:space="preserve"> a letter thanking the donator will be sent.</w:t>
      </w:r>
    </w:p>
    <w:sectPr w:rsidR="009640B4" w:rsidSect="005822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551"/>
    <w:multiLevelType w:val="hybridMultilevel"/>
    <w:tmpl w:val="60E8065E"/>
    <w:lvl w:ilvl="0" w:tplc="186A0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9DBEEEA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5E22F4"/>
    <w:multiLevelType w:val="hybridMultilevel"/>
    <w:tmpl w:val="696C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C1972"/>
    <w:multiLevelType w:val="hybridMultilevel"/>
    <w:tmpl w:val="F692E0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DD0335"/>
    <w:multiLevelType w:val="hybridMultilevel"/>
    <w:tmpl w:val="6784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C36FC"/>
    <w:multiLevelType w:val="hybridMultilevel"/>
    <w:tmpl w:val="299CAD4E"/>
    <w:lvl w:ilvl="0" w:tplc="39E6A9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985FDB"/>
    <w:multiLevelType w:val="hybridMultilevel"/>
    <w:tmpl w:val="55B0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160781">
    <w:abstractNumId w:val="1"/>
  </w:num>
  <w:num w:numId="2" w16cid:durableId="268046116">
    <w:abstractNumId w:val="5"/>
  </w:num>
  <w:num w:numId="3" w16cid:durableId="313996547">
    <w:abstractNumId w:val="4"/>
  </w:num>
  <w:num w:numId="4" w16cid:durableId="1091001549">
    <w:abstractNumId w:val="3"/>
  </w:num>
  <w:num w:numId="5" w16cid:durableId="355692714">
    <w:abstractNumId w:val="0"/>
  </w:num>
  <w:num w:numId="6" w16cid:durableId="1611358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B4"/>
    <w:rsid w:val="0007746E"/>
    <w:rsid w:val="000B6F4D"/>
    <w:rsid w:val="00116812"/>
    <w:rsid w:val="001E367B"/>
    <w:rsid w:val="002069FB"/>
    <w:rsid w:val="00296EEF"/>
    <w:rsid w:val="002E7C0B"/>
    <w:rsid w:val="00325298"/>
    <w:rsid w:val="00383F0D"/>
    <w:rsid w:val="00434DD3"/>
    <w:rsid w:val="004D016E"/>
    <w:rsid w:val="004E2457"/>
    <w:rsid w:val="005822BE"/>
    <w:rsid w:val="00596D19"/>
    <w:rsid w:val="005C3154"/>
    <w:rsid w:val="005D2D53"/>
    <w:rsid w:val="005F7564"/>
    <w:rsid w:val="0062174A"/>
    <w:rsid w:val="00662644"/>
    <w:rsid w:val="00664082"/>
    <w:rsid w:val="006D16F9"/>
    <w:rsid w:val="006E0EB8"/>
    <w:rsid w:val="007631A2"/>
    <w:rsid w:val="00791377"/>
    <w:rsid w:val="007A5116"/>
    <w:rsid w:val="007F635A"/>
    <w:rsid w:val="00814847"/>
    <w:rsid w:val="00851F20"/>
    <w:rsid w:val="008711A3"/>
    <w:rsid w:val="009640B4"/>
    <w:rsid w:val="009E5587"/>
    <w:rsid w:val="00A162B3"/>
    <w:rsid w:val="00A87F98"/>
    <w:rsid w:val="00AB6DF9"/>
    <w:rsid w:val="00AF49CB"/>
    <w:rsid w:val="00B5229A"/>
    <w:rsid w:val="00B523D8"/>
    <w:rsid w:val="00B63205"/>
    <w:rsid w:val="00C4647B"/>
    <w:rsid w:val="00C53B3E"/>
    <w:rsid w:val="00C650C0"/>
    <w:rsid w:val="00CA25F5"/>
    <w:rsid w:val="00D03521"/>
    <w:rsid w:val="00D41AB6"/>
    <w:rsid w:val="00D745D6"/>
    <w:rsid w:val="00D9159A"/>
    <w:rsid w:val="00DA2320"/>
    <w:rsid w:val="00DA3606"/>
    <w:rsid w:val="00E17BEE"/>
    <w:rsid w:val="00F21DA0"/>
    <w:rsid w:val="00F30D0B"/>
    <w:rsid w:val="00F42226"/>
    <w:rsid w:val="56C4F8AD"/>
    <w:rsid w:val="7F2ED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CE20"/>
  <w15:chartTrackingRefBased/>
  <w15:docId w15:val="{54E04FB7-E93F-46FC-B53D-F0982C9C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B4"/>
    <w:pPr>
      <w:ind w:left="720"/>
      <w:contextualSpacing/>
    </w:pPr>
  </w:style>
  <w:style w:type="paragraph" w:styleId="NoSpacing">
    <w:name w:val="No Spacing"/>
    <w:uiPriority w:val="1"/>
    <w:qFormat/>
    <w:rsid w:val="00964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6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onzon@kl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Monzon, Kimberly</dc:creator>
  <cp:keywords/>
  <dc:description/>
  <cp:lastModifiedBy>Monzon, Kimberly</cp:lastModifiedBy>
  <cp:revision>2</cp:revision>
  <cp:lastPrinted>2023-03-13T18:16:00Z</cp:lastPrinted>
  <dcterms:created xsi:type="dcterms:W3CDTF">2023-05-23T13:27:00Z</dcterms:created>
  <dcterms:modified xsi:type="dcterms:W3CDTF">2023-05-23T13:27:00Z</dcterms:modified>
</cp:coreProperties>
</file>