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55.052166934187" w:type="dxa"/>
        <w:jc w:val="left"/>
        <w:tblInd w:w="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80.8467094703046"/>
        <w:gridCol w:w="3014.205457463884"/>
        <w:gridCol w:w="1725"/>
        <w:gridCol w:w="6435"/>
        <w:tblGridChange w:id="0">
          <w:tblGrid>
            <w:gridCol w:w="3280.8467094703046"/>
            <w:gridCol w:w="3014.205457463884"/>
            <w:gridCol w:w="1725"/>
            <w:gridCol w:w="6435"/>
          </w:tblGrid>
        </w:tblGridChange>
      </w:tblGrid>
      <w:tr>
        <w:trPr>
          <w:trHeight w:val="48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IMPORTANT CONCEPTS YOUR STUDENT SHOULD KNOW AND ACTIVITIES TO DO AT HOME</w:t>
            </w:r>
          </w:p>
        </w:tc>
      </w:tr>
      <w:tr>
        <w:trPr>
          <w:trHeight w:val="48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9900ff"/>
                <w:sz w:val="28"/>
                <w:szCs w:val="28"/>
                <w:rtl w:val="0"/>
              </w:rPr>
              <w:t xml:space="preserve">                                                    </w:t>
            </w:r>
          </w:p>
        </w:tc>
      </w:tr>
      <w:tr>
        <w:trPr>
          <w:trHeight w:val="560" w:hRule="atLeast"/>
        </w:trPr>
        <w:tc>
          <w:tcPr>
            <w:gridSpan w:val="4"/>
            <w:shd w:fill="a962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Important Concepts Addressed This Nine Weeks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*figurative language</w:t>
            </w:r>
          </w:p>
          <w:p w:rsidR="00000000" w:rsidDel="00000000" w:rsidP="00000000" w:rsidRDefault="00000000" w:rsidRPr="00000000" w14:paraId="0000000E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*opinion writing</w:t>
            </w:r>
          </w:p>
          <w:p w:rsidR="00000000" w:rsidDel="00000000" w:rsidP="00000000" w:rsidRDefault="00000000" w:rsidRPr="00000000" w14:paraId="0000000F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*finding and using evidence</w:t>
            </w:r>
          </w:p>
          <w:p w:rsidR="00000000" w:rsidDel="00000000" w:rsidP="00000000" w:rsidRDefault="00000000" w:rsidRPr="00000000" w14:paraId="0000001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*main idea and details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*informative/explanatory writing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*story elements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*compare/contrast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  <w:shd w:fill="a962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Key Words To Know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962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How You Can Help Your Student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highlight w:val="white"/>
                <w:rtl w:val="0"/>
              </w:rPr>
              <w:t xml:space="preserve">These are the word study words that your child will be tested over during the reading of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sz w:val="24"/>
                <w:szCs w:val="24"/>
                <w:highlight w:val="white"/>
                <w:rtl w:val="0"/>
              </w:rPr>
              <w:t xml:space="preserve">Blood on the River.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highlight w:val="white"/>
                <w:rtl w:val="0"/>
              </w:rPr>
              <w:t xml:space="preserve"> We will send home lists and definitions periodically during the reading of the book.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highlight w:val="white"/>
                <w:rtl w:val="0"/>
              </w:rPr>
              <w:t xml:space="preserve">shackled, tallow, toiling, demonstrate, perish, ignorant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highlight w:val="white"/>
                <w:rtl w:val="0"/>
              </w:rPr>
              <w:t xml:space="preserve">peninsula, inclination, provisions, pierce, eavesdrop, innocent,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highlight w:val="white"/>
                <w:rtl w:val="0"/>
              </w:rPr>
              <w:t xml:space="preserve">starvation, negotiate, exhorting, shirk, furry, confer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highlight w:val="white"/>
                <w:rtl w:val="0"/>
              </w:rPr>
              <w:t xml:space="preserve">smoldering, enthusiastic, idle, conjecture, vision, vengeful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Interactive Learning Games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Playing games is a wonderful way to practice skills at home in a fun environment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These can be accessed through your child’s Google classroom account.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*Classworks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*Read Theory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*Quizlet (word study practice)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bril Fatface">
    <w:embedRegular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left="3600" w:firstLine="720"/>
      <w:contextualSpacing w:val="0"/>
      <w:rPr>
        <w:rFonts w:ascii="Abril Fatface" w:cs="Abril Fatface" w:eastAsia="Abril Fatface" w:hAnsi="Abril Fatface"/>
        <w:b w:val="1"/>
        <w:sz w:val="60"/>
        <w:szCs w:val="6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7829550</wp:posOffset>
          </wp:positionH>
          <wp:positionV relativeFrom="paragraph">
            <wp:posOffset>47626</wp:posOffset>
          </wp:positionV>
          <wp:extent cx="1309688" cy="130968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9688" cy="13096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center"/>
      <w:rPr>
        <w:rFonts w:ascii="Abril Fatface" w:cs="Abril Fatface" w:eastAsia="Abril Fatface" w:hAnsi="Abril Fatface"/>
        <w:b w:val="1"/>
        <w:sz w:val="60"/>
        <w:szCs w:val="60"/>
      </w:rPr>
    </w:pPr>
    <w:r w:rsidDel="00000000" w:rsidR="00000000" w:rsidRPr="00000000">
      <w:rPr>
        <w:rFonts w:ascii="Abril Fatface" w:cs="Abril Fatface" w:eastAsia="Abril Fatface" w:hAnsi="Abril Fatface"/>
        <w:b w:val="1"/>
        <w:sz w:val="60"/>
        <w:szCs w:val="60"/>
        <w:rtl w:val="0"/>
      </w:rPr>
      <w:t xml:space="preserve"> 4th Grade</w:t>
    </w:r>
  </w:p>
  <w:p w:rsidR="00000000" w:rsidDel="00000000" w:rsidP="00000000" w:rsidRDefault="00000000" w:rsidRPr="00000000" w14:paraId="0000002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center"/>
      <w:rPr>
        <w:rFonts w:ascii="Abril Fatface" w:cs="Abril Fatface" w:eastAsia="Abril Fatface" w:hAnsi="Abril Fatface"/>
        <w:b w:val="1"/>
        <w:sz w:val="60"/>
        <w:szCs w:val="60"/>
      </w:rPr>
    </w:pPr>
    <w:r w:rsidDel="00000000" w:rsidR="00000000" w:rsidRPr="00000000">
      <w:rPr>
        <w:rFonts w:ascii="Abril Fatface" w:cs="Abril Fatface" w:eastAsia="Abril Fatface" w:hAnsi="Abril Fatface"/>
        <w:b w:val="1"/>
        <w:sz w:val="60"/>
        <w:szCs w:val="60"/>
        <w:rtl w:val="0"/>
      </w:rPr>
      <w:t xml:space="preserve">ELA-2nd Nine Weeks</w:t>
    </w:r>
  </w:p>
  <w:p w:rsidR="00000000" w:rsidDel="00000000" w:rsidP="00000000" w:rsidRDefault="00000000" w:rsidRPr="00000000" w14:paraId="0000002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AbrilFatface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