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55D" w:rsidRPr="00DD2DF9" w:rsidRDefault="00DD2DF9" w:rsidP="00DD2DF9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D2DF9">
        <w:rPr>
          <w:b/>
          <w:sz w:val="32"/>
          <w:szCs w:val="32"/>
          <w:u w:val="single"/>
        </w:rPr>
        <w:t>Strategies to Foster a Growth Mindset in the Classroom</w:t>
      </w:r>
    </w:p>
    <w:p w:rsidR="00DD2DF9" w:rsidRDefault="00DD2DF9" w:rsidP="00570982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following strategies not only help in the short term but also promote a love of learning for a lifetime.</w:t>
      </w:r>
    </w:p>
    <w:p w:rsidR="00DD2DF9" w:rsidRDefault="00DD2DF9" w:rsidP="00570982">
      <w:pPr>
        <w:spacing w:after="0" w:line="240" w:lineRule="auto"/>
        <w:rPr>
          <w:sz w:val="28"/>
          <w:szCs w:val="28"/>
        </w:rPr>
      </w:pPr>
    </w:p>
    <w:p w:rsidR="00DD2DF9" w:rsidRDefault="00DD2DF9" w:rsidP="00EA48D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Teach students about </w:t>
      </w:r>
      <w:proofErr w:type="gramStart"/>
      <w:r>
        <w:rPr>
          <w:sz w:val="28"/>
          <w:szCs w:val="28"/>
        </w:rPr>
        <w:t>neuroplasticity and how our brains grow and change with practice and effort</w:t>
      </w:r>
      <w:proofErr w:type="gramEnd"/>
      <w:r>
        <w:rPr>
          <w:sz w:val="28"/>
          <w:szCs w:val="28"/>
        </w:rPr>
        <w:t>.  All brains have potential.  People have different interests and talents, but we all can learn.</w:t>
      </w:r>
    </w:p>
    <w:p w:rsidR="00EA48D6" w:rsidRPr="00EA48D6" w:rsidRDefault="00EA48D6" w:rsidP="00EA48D6">
      <w:pPr>
        <w:spacing w:after="0"/>
        <w:rPr>
          <w:sz w:val="28"/>
          <w:szCs w:val="28"/>
        </w:rPr>
      </w:pPr>
    </w:p>
    <w:p w:rsidR="00DD2DF9" w:rsidRDefault="00DD2DF9" w:rsidP="00EA48D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Share challenges that you had and obstacles you have overcome with effort.  Relate stories of people of greatness and the years of practice and coaching it took to be successful.  </w:t>
      </w:r>
      <w:proofErr w:type="gramStart"/>
      <w:r>
        <w:rPr>
          <w:sz w:val="28"/>
          <w:szCs w:val="28"/>
        </w:rPr>
        <w:t>i.e</w:t>
      </w:r>
      <w:proofErr w:type="gramEnd"/>
      <w:r>
        <w:rPr>
          <w:sz w:val="28"/>
          <w:szCs w:val="28"/>
        </w:rPr>
        <w:t>. Albert Einstein’s learning disability and his rise to genius.</w:t>
      </w:r>
    </w:p>
    <w:p w:rsidR="00EA48D6" w:rsidRPr="00EA48D6" w:rsidRDefault="00EA48D6" w:rsidP="00570982">
      <w:pPr>
        <w:pStyle w:val="ListParagraph"/>
        <w:spacing w:after="0" w:line="240" w:lineRule="auto"/>
        <w:rPr>
          <w:sz w:val="28"/>
          <w:szCs w:val="28"/>
        </w:rPr>
      </w:pPr>
    </w:p>
    <w:p w:rsidR="00EA48D6" w:rsidRPr="00EA48D6" w:rsidRDefault="00EA48D6" w:rsidP="00570982">
      <w:pPr>
        <w:spacing w:after="0" w:line="240" w:lineRule="auto"/>
        <w:rPr>
          <w:sz w:val="28"/>
          <w:szCs w:val="28"/>
        </w:rPr>
      </w:pPr>
    </w:p>
    <w:p w:rsidR="00DD2DF9" w:rsidRDefault="00DD2DF9" w:rsidP="0057098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Offer appropriate challenges and scaffold steps with resources, prompts, and encouragement.  Be there to help strategize, question, suggest, and encourage like a coach.  </w:t>
      </w:r>
      <w:r w:rsidRPr="00570982">
        <w:rPr>
          <w:sz w:val="28"/>
          <w:szCs w:val="28"/>
          <w:u w:val="single"/>
        </w:rPr>
        <w:t>Here are some examples of statements to encourage effort</w:t>
      </w:r>
      <w:r>
        <w:rPr>
          <w:sz w:val="28"/>
          <w:szCs w:val="28"/>
        </w:rPr>
        <w:t>:</w:t>
      </w:r>
    </w:p>
    <w:p w:rsidR="00570982" w:rsidRPr="00570982" w:rsidRDefault="00570982" w:rsidP="00570982">
      <w:pPr>
        <w:spacing w:after="0"/>
        <w:rPr>
          <w:sz w:val="28"/>
          <w:szCs w:val="28"/>
        </w:rPr>
      </w:pPr>
    </w:p>
    <w:p w:rsidR="00DD2DF9" w:rsidRDefault="00DD2DF9" w:rsidP="00DD2D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know you spent a lot of time on that.  It will be worth it.</w:t>
      </w:r>
    </w:p>
    <w:p w:rsidR="00DD2DF9" w:rsidRDefault="00DD2DF9" w:rsidP="00DD2D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effort really produced results.</w:t>
      </w:r>
    </w:p>
    <w:p w:rsidR="00DD2DF9" w:rsidRDefault="00DD2DF9" w:rsidP="00DD2D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It may seem like hard work, but you are really coming along.</w:t>
      </w:r>
    </w:p>
    <w:p w:rsidR="00DD2DF9" w:rsidRDefault="00DD2DF9" w:rsidP="00DD2D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With all the effort you are giving, </w:t>
      </w:r>
      <w:proofErr w:type="gramStart"/>
      <w:r>
        <w:rPr>
          <w:sz w:val="28"/>
          <w:szCs w:val="28"/>
        </w:rPr>
        <w:t>you’ll</w:t>
      </w:r>
      <w:proofErr w:type="gramEnd"/>
      <w:r>
        <w:rPr>
          <w:sz w:val="28"/>
          <w:szCs w:val="28"/>
        </w:rPr>
        <w:t xml:space="preserve"> soon be there.</w:t>
      </w:r>
    </w:p>
    <w:p w:rsidR="00DD2DF9" w:rsidRDefault="00DD2DF9" w:rsidP="00DD2D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really stuck to it.  Good for you!</w:t>
      </w:r>
    </w:p>
    <w:p w:rsidR="00DD2DF9" w:rsidRDefault="00DD2DF9" w:rsidP="00DD2D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Slow and steady wins the race!  </w:t>
      </w:r>
      <w:proofErr w:type="gramStart"/>
      <w:r>
        <w:rPr>
          <w:sz w:val="28"/>
          <w:szCs w:val="28"/>
        </w:rPr>
        <w:t>You’re</w:t>
      </w:r>
      <w:proofErr w:type="gramEnd"/>
      <w:r>
        <w:rPr>
          <w:sz w:val="28"/>
          <w:szCs w:val="28"/>
        </w:rPr>
        <w:t xml:space="preserve"> coming along.</w:t>
      </w:r>
    </w:p>
    <w:p w:rsidR="00DD2DF9" w:rsidRDefault="00DD2DF9" w:rsidP="00DD2DF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I’m</w:t>
      </w:r>
      <w:proofErr w:type="gramEnd"/>
      <w:r>
        <w:rPr>
          <w:sz w:val="28"/>
          <w:szCs w:val="28"/>
        </w:rPr>
        <w:t xml:space="preserve"> happy that you’re so dedicated.  Good learners do that.</w:t>
      </w:r>
    </w:p>
    <w:p w:rsidR="00DD2DF9" w:rsidRDefault="00DD2DF9" w:rsidP="00DD2D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You seem to be working </w:t>
      </w:r>
      <w:proofErr w:type="gramStart"/>
      <w:r>
        <w:rPr>
          <w:sz w:val="28"/>
          <w:szCs w:val="28"/>
        </w:rPr>
        <w:t>really hard</w:t>
      </w:r>
      <w:proofErr w:type="gramEnd"/>
      <w:r>
        <w:rPr>
          <w:sz w:val="28"/>
          <w:szCs w:val="28"/>
        </w:rPr>
        <w:t xml:space="preserve"> to figure that out.</w:t>
      </w:r>
    </w:p>
    <w:p w:rsidR="00DD2DF9" w:rsidRDefault="00D671DA" w:rsidP="00DD2DF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You’ve</w:t>
      </w:r>
      <w:proofErr w:type="gramEnd"/>
      <w:r>
        <w:rPr>
          <w:sz w:val="28"/>
          <w:szCs w:val="28"/>
        </w:rPr>
        <w:t xml:space="preserve"> been really trying.  Is there anything I can do to help?</w:t>
      </w:r>
    </w:p>
    <w:p w:rsidR="00D671DA" w:rsidRDefault="00D671DA" w:rsidP="00DD2D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Did you know the geniuses have to work hard?</w:t>
      </w:r>
    </w:p>
    <w:p w:rsidR="00D671DA" w:rsidRDefault="00D671DA" w:rsidP="0057098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Wow, you chose some good strategies that will probably help.</w:t>
      </w:r>
    </w:p>
    <w:p w:rsidR="00EA48D6" w:rsidRPr="00EA48D6" w:rsidRDefault="00EA48D6" w:rsidP="00570982">
      <w:pPr>
        <w:spacing w:after="0" w:line="240" w:lineRule="auto"/>
        <w:rPr>
          <w:sz w:val="28"/>
          <w:szCs w:val="28"/>
        </w:rPr>
      </w:pPr>
    </w:p>
    <w:p w:rsidR="00EA48D6" w:rsidRDefault="00EA48D6" w:rsidP="0057098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Help students choose a reasonable goal and a plan to achieve it.  A timeline and a list of resources may be useful.  Chronicle progress in a journal.</w:t>
      </w:r>
    </w:p>
    <w:p w:rsidR="00EA48D6" w:rsidRPr="00EA48D6" w:rsidRDefault="00EA48D6" w:rsidP="00EA48D6">
      <w:pPr>
        <w:spacing w:after="0"/>
        <w:rPr>
          <w:sz w:val="28"/>
          <w:szCs w:val="28"/>
        </w:rPr>
      </w:pPr>
    </w:p>
    <w:p w:rsidR="00EA48D6" w:rsidRDefault="00EA48D6" w:rsidP="0057098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A48D6">
        <w:rPr>
          <w:sz w:val="28"/>
          <w:szCs w:val="28"/>
        </w:rPr>
        <w:t>Explain to parents that praise for intelligence may be doing more harm than good.  They may be undermining their children’s intelligence growth.  Instead of praise for merely existing</w:t>
      </w:r>
      <w:r>
        <w:rPr>
          <w:sz w:val="28"/>
          <w:szCs w:val="28"/>
        </w:rPr>
        <w:t xml:space="preserve">, parents are wiser to praise effort and persistence when children are persevering at a task.  </w:t>
      </w:r>
      <w:r w:rsidR="00570982">
        <w:rPr>
          <w:sz w:val="28"/>
          <w:szCs w:val="28"/>
        </w:rPr>
        <w:t xml:space="preserve">Students </w:t>
      </w:r>
      <w:r>
        <w:rPr>
          <w:sz w:val="28"/>
          <w:szCs w:val="28"/>
        </w:rPr>
        <w:t>will develop a growth mindset and be ready to accept challenges in their lives.</w:t>
      </w:r>
    </w:p>
    <w:p w:rsidR="00570982" w:rsidRPr="00570982" w:rsidRDefault="00570982" w:rsidP="00570982">
      <w:pPr>
        <w:pStyle w:val="ListParagraph"/>
        <w:spacing w:after="0"/>
        <w:rPr>
          <w:sz w:val="28"/>
          <w:szCs w:val="28"/>
        </w:rPr>
      </w:pPr>
    </w:p>
    <w:p w:rsidR="00EA48D6" w:rsidRPr="00EA48D6" w:rsidRDefault="00570982" w:rsidP="00EA48D6">
      <w:pPr>
        <w:rPr>
          <w:sz w:val="18"/>
          <w:szCs w:val="18"/>
        </w:rPr>
      </w:pPr>
      <w:proofErr w:type="gramStart"/>
      <w:r w:rsidRPr="00EA48D6">
        <w:rPr>
          <w:sz w:val="18"/>
          <w:szCs w:val="18"/>
        </w:rPr>
        <w:t>excerpt</w:t>
      </w:r>
      <w:proofErr w:type="gramEnd"/>
      <w:r w:rsidR="00EA48D6" w:rsidRPr="00EA48D6">
        <w:rPr>
          <w:sz w:val="18"/>
          <w:szCs w:val="18"/>
        </w:rPr>
        <w:t xml:space="preserve"> from </w:t>
      </w:r>
      <w:r w:rsidR="00EA48D6" w:rsidRPr="00EA48D6">
        <w:rPr>
          <w:i/>
          <w:sz w:val="18"/>
          <w:szCs w:val="18"/>
        </w:rPr>
        <w:t>The Motivated Brain</w:t>
      </w:r>
      <w:r w:rsidR="00EA48D6" w:rsidRPr="00EA48D6">
        <w:rPr>
          <w:sz w:val="18"/>
          <w:szCs w:val="18"/>
        </w:rPr>
        <w:t>. Gayle Gregory. 2015</w:t>
      </w:r>
      <w:r>
        <w:rPr>
          <w:sz w:val="18"/>
          <w:szCs w:val="18"/>
        </w:rPr>
        <w:t>.</w:t>
      </w:r>
    </w:p>
    <w:sectPr w:rsidR="00EA48D6" w:rsidRPr="00EA48D6" w:rsidSect="00EA4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E12"/>
    <w:multiLevelType w:val="hybridMultilevel"/>
    <w:tmpl w:val="AFCEF8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24223"/>
    <w:multiLevelType w:val="hybridMultilevel"/>
    <w:tmpl w:val="F80EE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60B56"/>
    <w:multiLevelType w:val="hybridMultilevel"/>
    <w:tmpl w:val="2234AE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9"/>
    <w:rsid w:val="002A1A85"/>
    <w:rsid w:val="004C655D"/>
    <w:rsid w:val="00570982"/>
    <w:rsid w:val="00657C60"/>
    <w:rsid w:val="00A35448"/>
    <w:rsid w:val="00D671DA"/>
    <w:rsid w:val="00DD2DF9"/>
    <w:rsid w:val="00EA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948C6-F071-4699-834D-7C15041B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Lavy, Dawn M.</dc:creator>
  <cp:keywords/>
  <dc:description/>
  <cp:lastModifiedBy>Lavy, Dawn M.</cp:lastModifiedBy>
  <cp:revision>2</cp:revision>
  <cp:lastPrinted>2016-10-24T19:51:00Z</cp:lastPrinted>
  <dcterms:created xsi:type="dcterms:W3CDTF">2018-07-25T18:01:00Z</dcterms:created>
  <dcterms:modified xsi:type="dcterms:W3CDTF">2018-07-25T18:01:00Z</dcterms:modified>
</cp:coreProperties>
</file>