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EBC29" w14:textId="77777777" w:rsidR="007B4367" w:rsidRDefault="007B4367" w:rsidP="007B4367">
      <w:pPr>
        <w:pStyle w:val="NoSpacing"/>
        <w:jc w:val="center"/>
        <w:rPr>
          <w:b/>
        </w:rPr>
      </w:pPr>
      <w:r>
        <w:rPr>
          <w:b/>
        </w:rPr>
        <w:t>Regular Board Meeting</w:t>
      </w:r>
    </w:p>
    <w:p w14:paraId="43B53D52" w14:textId="77777777" w:rsidR="007B4367" w:rsidRDefault="007B4367" w:rsidP="007B4367">
      <w:pPr>
        <w:pStyle w:val="NoSpacing"/>
        <w:jc w:val="center"/>
        <w:rPr>
          <w:b/>
        </w:rPr>
      </w:pPr>
      <w:r>
        <w:rPr>
          <w:b/>
        </w:rPr>
        <w:t>April 17, 2023</w:t>
      </w:r>
    </w:p>
    <w:p w14:paraId="1AFE571F" w14:textId="77777777" w:rsidR="007B4367" w:rsidRDefault="007B4367" w:rsidP="007B4367">
      <w:pPr>
        <w:pStyle w:val="NoSpacing"/>
      </w:pPr>
    </w:p>
    <w:p w14:paraId="2A60FC0E" w14:textId="77777777" w:rsidR="007B4367" w:rsidRDefault="007B4367" w:rsidP="007B4367">
      <w:pPr>
        <w:pStyle w:val="NoSpacing"/>
      </w:pPr>
      <w:r>
        <w:t xml:space="preserve">The Leggett Independent School District Board of Trustees met in regular session on Monday, April 17, 2023, at 7:00 PM with the following Board Members present: Tommie Collins, Robert Nowlin, Kevin Willson, Vicki </w:t>
      </w:r>
      <w:proofErr w:type="gramStart"/>
      <w:r>
        <w:t>Russell</w:t>
      </w:r>
      <w:proofErr w:type="gramEnd"/>
      <w:r>
        <w:t xml:space="preserve"> and Daniel Goodman. Curtis Jefferson arrived at 7:25 pm. There were no Members absent. Administrators present: Jana Lowe and Amanda Lawson.</w:t>
      </w:r>
    </w:p>
    <w:p w14:paraId="65B27CFA" w14:textId="77777777" w:rsidR="007B4367" w:rsidRDefault="007B4367" w:rsidP="007B4367">
      <w:pPr>
        <w:pStyle w:val="NoSpacing"/>
      </w:pPr>
    </w:p>
    <w:p w14:paraId="0B715F23" w14:textId="77777777" w:rsidR="007B4367" w:rsidRDefault="007B4367" w:rsidP="007B4367">
      <w:pPr>
        <w:pStyle w:val="NoSpacing"/>
      </w:pPr>
      <w:r>
        <w:t>The meeting was called to order by Robert Nowlin at 7:00 PM.</w:t>
      </w:r>
    </w:p>
    <w:p w14:paraId="175B6CCD" w14:textId="77777777" w:rsidR="007B4367" w:rsidRDefault="007B4367" w:rsidP="007B4367">
      <w:pPr>
        <w:pStyle w:val="NoSpacing"/>
      </w:pPr>
    </w:p>
    <w:p w14:paraId="2969B8F5" w14:textId="77777777" w:rsidR="007B4367" w:rsidRDefault="007B4367" w:rsidP="007B4367">
      <w:pPr>
        <w:pStyle w:val="NoSpacing"/>
      </w:pPr>
      <w:r>
        <w:t xml:space="preserve">The certification of public notice and the minutes for March 27, 2023, 2023 meeting were approved on a motion by Vicki Russell. Tommie Collins offered a second. All members voted in favor of the motion. </w:t>
      </w:r>
    </w:p>
    <w:p w14:paraId="57E96997" w14:textId="77777777" w:rsidR="007B4367" w:rsidRDefault="007B4367" w:rsidP="007B4367">
      <w:pPr>
        <w:pStyle w:val="NoSpacing"/>
      </w:pPr>
    </w:p>
    <w:p w14:paraId="3084B6D9" w14:textId="77777777" w:rsidR="007B4367" w:rsidRDefault="007B4367" w:rsidP="007B4367">
      <w:pPr>
        <w:pStyle w:val="NoSpacing"/>
      </w:pPr>
      <w:r>
        <w:t>There was no citizen participation.</w:t>
      </w:r>
    </w:p>
    <w:p w14:paraId="6E67795F" w14:textId="77777777" w:rsidR="007B4367" w:rsidRDefault="007B4367" w:rsidP="007B4367">
      <w:pPr>
        <w:pStyle w:val="NoSpacing"/>
      </w:pPr>
    </w:p>
    <w:p w14:paraId="12A829DA" w14:textId="77777777" w:rsidR="007B4367" w:rsidRDefault="007B4367" w:rsidP="007B4367">
      <w:pPr>
        <w:pStyle w:val="NoSpacing"/>
      </w:pPr>
      <w:r>
        <w:t xml:space="preserve">In the Administrator’s report, Ms. Lowe talked about the Primary Building flood. We are waiting to hear back from the insurance adjuster to get information back to us. She also spoke about amending the ESSER II grant, so that we can renovate the old DAEP room. </w:t>
      </w:r>
    </w:p>
    <w:p w14:paraId="585A38E1" w14:textId="77777777" w:rsidR="007B4367" w:rsidRDefault="007B4367" w:rsidP="007B4367">
      <w:pPr>
        <w:pStyle w:val="NoSpacing"/>
      </w:pPr>
    </w:p>
    <w:p w14:paraId="184501C8" w14:textId="77777777" w:rsidR="007B4367" w:rsidRDefault="007B4367" w:rsidP="007B4367">
      <w:pPr>
        <w:pStyle w:val="NoSpacing"/>
      </w:pPr>
      <w:r>
        <w:t xml:space="preserve">In the Administrators report, Mrs. Lawson gave dates to remember through June. She gave congratulations to the track and field students who placed in the </w:t>
      </w:r>
      <w:proofErr w:type="gramStart"/>
      <w:r>
        <w:t>District</w:t>
      </w:r>
      <w:proofErr w:type="gramEnd"/>
      <w:r>
        <w:t xml:space="preserve"> meet on April 13. There are several who qualified and are going to Area meet on April 20</w:t>
      </w:r>
      <w:r w:rsidRPr="004B35B7">
        <w:rPr>
          <w:vertAlign w:val="superscript"/>
        </w:rPr>
        <w:t>th</w:t>
      </w:r>
      <w:r>
        <w:t>. Good luck! She also explained that STAAR testing will begin on April 24</w:t>
      </w:r>
      <w:r w:rsidRPr="004B35B7">
        <w:rPr>
          <w:vertAlign w:val="superscript"/>
        </w:rPr>
        <w:t>th</w:t>
      </w:r>
      <w:r>
        <w:t xml:space="preserve"> through May 11</w:t>
      </w:r>
      <w:r w:rsidRPr="004B35B7">
        <w:rPr>
          <w:vertAlign w:val="superscript"/>
        </w:rPr>
        <w:t>th</w:t>
      </w:r>
      <w:r>
        <w:t xml:space="preserve">. All STAAR </w:t>
      </w:r>
      <w:proofErr w:type="gramStart"/>
      <w:r>
        <w:t>test</w:t>
      </w:r>
      <w:proofErr w:type="gramEnd"/>
      <w:r>
        <w:t xml:space="preserve"> are online, and the student can take all class day to complete. In CTE news, we have several who have tested and passed to receive certification. Three in floral design, 7 in welding, 2 in forklift, 9 in Microsoft Office. Our students have been very busy!</w:t>
      </w:r>
    </w:p>
    <w:p w14:paraId="2A621AAB" w14:textId="77777777" w:rsidR="007B4367" w:rsidRDefault="007B4367" w:rsidP="007B4367">
      <w:pPr>
        <w:pStyle w:val="NoSpacing"/>
      </w:pPr>
    </w:p>
    <w:p w14:paraId="10A5D0C4" w14:textId="77777777" w:rsidR="007B4367" w:rsidRDefault="007B4367" w:rsidP="007B4367">
      <w:pPr>
        <w:pStyle w:val="NoSpacing"/>
      </w:pPr>
    </w:p>
    <w:p w14:paraId="44469CFC" w14:textId="77777777" w:rsidR="007B4367" w:rsidRDefault="007B4367" w:rsidP="007B4367">
      <w:pPr>
        <w:pStyle w:val="NoSpacing"/>
      </w:pPr>
      <w:r>
        <w:t xml:space="preserve">In Finance, Ms. Lowe discussed the Financials and Payment of bills for March 2023. </w:t>
      </w:r>
    </w:p>
    <w:p w14:paraId="640148B6" w14:textId="77777777" w:rsidR="007B4367" w:rsidRDefault="007B4367" w:rsidP="007B4367">
      <w:pPr>
        <w:pStyle w:val="NoSpacing"/>
      </w:pPr>
    </w:p>
    <w:p w14:paraId="204F4DCE" w14:textId="77777777" w:rsidR="007B4367" w:rsidRDefault="007B4367" w:rsidP="007B4367">
      <w:pPr>
        <w:pStyle w:val="NoSpacing"/>
      </w:pPr>
      <w:r>
        <w:t>In Finance, Ms. Lowe discussed the current and delinquent tax report for March 2023.</w:t>
      </w:r>
    </w:p>
    <w:p w14:paraId="1D688997" w14:textId="77777777" w:rsidR="007B4367" w:rsidRDefault="007B4367" w:rsidP="007B4367">
      <w:pPr>
        <w:pStyle w:val="NoSpacing"/>
      </w:pPr>
    </w:p>
    <w:p w14:paraId="4E7330B5" w14:textId="77777777" w:rsidR="007B4367" w:rsidRDefault="007B4367" w:rsidP="007B4367">
      <w:pPr>
        <w:pStyle w:val="NoSpacing"/>
      </w:pPr>
      <w:r>
        <w:t>In Business, there was no action on the Door Safety Audit Results from ESC 6.</w:t>
      </w:r>
    </w:p>
    <w:p w14:paraId="34207B34" w14:textId="77777777" w:rsidR="007B4367" w:rsidRDefault="007B4367" w:rsidP="007B4367">
      <w:pPr>
        <w:pStyle w:val="NoSpacing"/>
      </w:pPr>
    </w:p>
    <w:p w14:paraId="5D233F7F" w14:textId="77777777" w:rsidR="007B4367" w:rsidRDefault="007B4367" w:rsidP="007B4367">
      <w:pPr>
        <w:pStyle w:val="NoSpacing"/>
      </w:pPr>
      <w:r>
        <w:t>In Business, Ms. Lowe presented the new contracts and Letters of Intent for the 2023-2024 school year. Kevin Willson made a motion to accept the new contracts and Letters of Intent for the 2023-2024 school year</w:t>
      </w:r>
      <w:r>
        <w:rPr>
          <w:rFonts w:ascii="Calibri" w:hAnsi="Calibri" w:cs="Calibri"/>
          <w:color w:val="000000"/>
          <w:shd w:val="clear" w:color="auto" w:fill="FFFFFF"/>
        </w:rPr>
        <w:t xml:space="preserve">. Daniel Goodman </w:t>
      </w:r>
      <w:r>
        <w:t>offered a second. All members present voted in favor of the motion.</w:t>
      </w:r>
    </w:p>
    <w:p w14:paraId="2C47E186" w14:textId="77777777" w:rsidR="007B4367" w:rsidRDefault="007B4367" w:rsidP="007B4367">
      <w:pPr>
        <w:pStyle w:val="NoSpacing"/>
      </w:pPr>
    </w:p>
    <w:p w14:paraId="5CA3AB38" w14:textId="77777777" w:rsidR="007B4367" w:rsidRDefault="007B4367" w:rsidP="007B4367">
      <w:pPr>
        <w:pStyle w:val="NoSpacing"/>
      </w:pPr>
      <w:bookmarkStart w:id="0" w:name="_Hlk132701498"/>
      <w:r>
        <w:t>In Business, Ms. Lowe and Misty Wideman discussed a Budget Amendment. Daniel Goodman made a motion to accept the budget amendment. Tommie Collins offered a second. All members present voted in favor of the motion.</w:t>
      </w:r>
    </w:p>
    <w:bookmarkEnd w:id="0"/>
    <w:p w14:paraId="0DEC5F82" w14:textId="77777777" w:rsidR="007B4367" w:rsidRDefault="007B4367" w:rsidP="007B4367">
      <w:pPr>
        <w:pStyle w:val="NoSpacing"/>
      </w:pPr>
    </w:p>
    <w:p w14:paraId="4018C1BD" w14:textId="77777777" w:rsidR="007B4367" w:rsidRDefault="007B4367" w:rsidP="007B4367">
      <w:pPr>
        <w:pStyle w:val="NoSpacing"/>
      </w:pPr>
      <w:r>
        <w:t>In Business, Mrs. Lawson presented information and discussion about truancy policy. There was no action taken.</w:t>
      </w:r>
    </w:p>
    <w:p w14:paraId="10CD3C64" w14:textId="77777777" w:rsidR="007B4367" w:rsidRDefault="007B4367" w:rsidP="007B4367">
      <w:pPr>
        <w:pStyle w:val="NoSpacing"/>
      </w:pPr>
    </w:p>
    <w:p w14:paraId="2C927BCE" w14:textId="77777777" w:rsidR="007B4367" w:rsidRDefault="007B4367" w:rsidP="007B4367">
      <w:pPr>
        <w:pStyle w:val="NoSpacing"/>
      </w:pPr>
      <w:r>
        <w:t>In Business, Ms. Lowe and Mrs. Lawson explained and discussed the MTSS position (Muli Tiered Support System). There was no action taken.</w:t>
      </w:r>
    </w:p>
    <w:p w14:paraId="0AA45F83" w14:textId="77777777" w:rsidR="007B4367" w:rsidRDefault="007B4367" w:rsidP="007B4367">
      <w:pPr>
        <w:pStyle w:val="NoSpacing"/>
      </w:pPr>
    </w:p>
    <w:p w14:paraId="5EF0D79D" w14:textId="77777777" w:rsidR="007B4367" w:rsidRDefault="007B4367" w:rsidP="007B4367">
      <w:pPr>
        <w:pStyle w:val="NoSpacing"/>
      </w:pPr>
      <w:r>
        <w:lastRenderedPageBreak/>
        <w:t>In Business, Ms. Lowe and Misty Wideman explained and discussed the employee raises and pay scale for the 2023-2024 school year. Robert Nowlin made a motion to approve the employee raises and pay scale as presented for the 2023-2024 school year</w:t>
      </w:r>
      <w:r>
        <w:rPr>
          <w:rFonts w:ascii="Calibri" w:hAnsi="Calibri" w:cs="Calibri"/>
          <w:color w:val="000000"/>
          <w:shd w:val="clear" w:color="auto" w:fill="FFFFFF"/>
        </w:rPr>
        <w:t xml:space="preserve">. Daniel Goodman </w:t>
      </w:r>
      <w:r>
        <w:t>offered a second. All members present voted in favor of the motion.</w:t>
      </w:r>
    </w:p>
    <w:p w14:paraId="588C969F" w14:textId="77777777" w:rsidR="007B4367" w:rsidRDefault="007B4367" w:rsidP="007B4367">
      <w:pPr>
        <w:pStyle w:val="NoSpacing"/>
      </w:pPr>
    </w:p>
    <w:p w14:paraId="247B43E1" w14:textId="77777777" w:rsidR="007B4367" w:rsidRDefault="007B4367" w:rsidP="007B4367">
      <w:pPr>
        <w:pStyle w:val="NoSpacing"/>
        <w:rPr>
          <w:bCs/>
        </w:rPr>
      </w:pPr>
      <w:r>
        <w:rPr>
          <w:bCs/>
        </w:rPr>
        <w:t>There was no Executive Session.</w:t>
      </w:r>
    </w:p>
    <w:p w14:paraId="27E7DAB8" w14:textId="77777777" w:rsidR="007B4367" w:rsidRDefault="007B4367" w:rsidP="007B4367">
      <w:pPr>
        <w:pStyle w:val="NoSpacing"/>
        <w:rPr>
          <w:bCs/>
        </w:rPr>
      </w:pPr>
    </w:p>
    <w:p w14:paraId="04BE7F5E" w14:textId="77777777" w:rsidR="007B4367" w:rsidRPr="00D10CE0" w:rsidRDefault="007B4367" w:rsidP="007B4367">
      <w:pPr>
        <w:pStyle w:val="NoSpacing"/>
        <w:rPr>
          <w:bCs/>
        </w:rPr>
      </w:pPr>
      <w:r>
        <w:rPr>
          <w:bCs/>
        </w:rPr>
        <w:t>Daniel Goodman made a motion to adjourn at 7:37 PM. Tommie Collins offered a second. All members voted in favor of the motion.</w:t>
      </w:r>
    </w:p>
    <w:p w14:paraId="1B28E74F" w14:textId="77777777" w:rsidR="007B4367" w:rsidRDefault="007B4367" w:rsidP="007B4367">
      <w:pPr>
        <w:pStyle w:val="NoSpacing"/>
      </w:pPr>
    </w:p>
    <w:p w14:paraId="0B3E70FC" w14:textId="77777777" w:rsidR="007B4367" w:rsidRDefault="007B4367" w:rsidP="007B4367">
      <w:pPr>
        <w:pStyle w:val="NoSpacing"/>
      </w:pPr>
    </w:p>
    <w:p w14:paraId="75811842" w14:textId="77777777" w:rsidR="007B4367" w:rsidRDefault="007B4367" w:rsidP="007B4367">
      <w:pPr>
        <w:pStyle w:val="NoSpacing"/>
      </w:pPr>
    </w:p>
    <w:p w14:paraId="748C9C53" w14:textId="77777777" w:rsidR="007B4367" w:rsidRDefault="007B4367" w:rsidP="007B4367">
      <w:pPr>
        <w:pStyle w:val="NoSpacing"/>
      </w:pPr>
    </w:p>
    <w:p w14:paraId="51562233" w14:textId="77777777" w:rsidR="007B4367" w:rsidRDefault="007B4367" w:rsidP="007B4367">
      <w:pPr>
        <w:pStyle w:val="NoSpacing"/>
      </w:pPr>
    </w:p>
    <w:p w14:paraId="706AD6B7" w14:textId="77777777" w:rsidR="007B4367" w:rsidRDefault="007B4367" w:rsidP="007B4367">
      <w:pPr>
        <w:pStyle w:val="NoSpacing"/>
      </w:pPr>
      <w:r>
        <w:t>________________________________</w:t>
      </w:r>
      <w:r>
        <w:tab/>
      </w:r>
      <w:r>
        <w:tab/>
        <w:t>_____________________________________</w:t>
      </w:r>
    </w:p>
    <w:p w14:paraId="4DBC22AA" w14:textId="77777777" w:rsidR="007B4367" w:rsidRDefault="007B4367" w:rsidP="007B4367">
      <w:pPr>
        <w:pStyle w:val="NoSpacing"/>
      </w:pPr>
      <w:r>
        <w:t>President</w:t>
      </w:r>
      <w:r>
        <w:tab/>
      </w:r>
      <w:r>
        <w:tab/>
      </w:r>
      <w:r>
        <w:tab/>
      </w:r>
      <w:r>
        <w:tab/>
      </w:r>
      <w:r>
        <w:tab/>
        <w:t>Secretary</w:t>
      </w:r>
    </w:p>
    <w:p w14:paraId="09201043" w14:textId="77777777" w:rsidR="00256A79" w:rsidRDefault="00256A79"/>
    <w:sectPr w:rsidR="00256A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367"/>
    <w:rsid w:val="00256A79"/>
    <w:rsid w:val="007B4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CD3CE"/>
  <w15:chartTrackingRefBased/>
  <w15:docId w15:val="{BDBE319F-1309-4B8D-ABE7-BC2CE57B7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B4367"/>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476</Words>
  <Characters>2714</Characters>
  <Application>Microsoft Office Word</Application>
  <DocSecurity>0</DocSecurity>
  <Lines>22</Lines>
  <Paragraphs>6</Paragraphs>
  <ScaleCrop>false</ScaleCrop>
  <Company/>
  <LinksUpToDate>false</LinksUpToDate>
  <CharactersWithSpaces>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Nelva Cain</dc:creator>
  <cp:keywords/>
  <dc:description/>
  <cp:lastModifiedBy>Nelva Cain</cp:lastModifiedBy>
  <cp:revision>1</cp:revision>
  <cp:lastPrinted>2023-04-18T14:26:00Z</cp:lastPrinted>
  <dcterms:created xsi:type="dcterms:W3CDTF">2023-04-18T14:25:00Z</dcterms:created>
  <dcterms:modified xsi:type="dcterms:W3CDTF">2023-04-18T14:29:00Z</dcterms:modified>
</cp:coreProperties>
</file>