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06D" w14:textId="77777777" w:rsidR="003C5789" w:rsidRDefault="00000000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D8A75B0" wp14:editId="33D1AFEA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3975592" cy="137449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100" y="3332450"/>
                          <a:ext cx="4332900" cy="8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9D6C1" w14:textId="77777777" w:rsidR="003C578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riya MN" w:eastAsia="Oriya MN" w:hAnsi="Oriya MN" w:cs="Oriya MN"/>
                                <w:b/>
                                <w:color w:val="000000"/>
                                <w:sz w:val="36"/>
                              </w:rPr>
                              <w:t>The Eastwood School</w:t>
                            </w:r>
                          </w:p>
                          <w:p w14:paraId="246064C9" w14:textId="77777777" w:rsidR="003C578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riya MN" w:eastAsia="Oriya MN" w:hAnsi="Oriya MN" w:cs="Oriya MN"/>
                                <w:b/>
                                <w:color w:val="000000"/>
                                <w:sz w:val="48"/>
                              </w:rPr>
                              <w:t>Supply Lists 2022 - 2023</w:t>
                            </w:r>
                          </w:p>
                          <w:p w14:paraId="21072F1D" w14:textId="77777777" w:rsidR="003C5789" w:rsidRDefault="003C5789">
                            <w:pPr>
                              <w:jc w:val="center"/>
                              <w:textDirection w:val="btLr"/>
                            </w:pPr>
                          </w:p>
                          <w:p w14:paraId="2BA738F0" w14:textId="77777777" w:rsidR="003C5789" w:rsidRDefault="003C57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A75B0" id="Rectangle 14" o:spid="_x0000_s1026" style="position:absolute;margin-left:204pt;margin-top:0;width:313.05pt;height:108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" fillcolor="white [3201]" stroked="f">
                <v:textbox inset="2.53958mm,1.2694mm,2.53958mm,1.2694mm">
                  <w:txbxContent>
                    <w:p w14:paraId="1169D6C1" w14:textId="77777777" w:rsidR="003C578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Oriya MN" w:eastAsia="Oriya MN" w:hAnsi="Oriya MN" w:cs="Oriya MN"/>
                          <w:b/>
                          <w:color w:val="000000"/>
                          <w:sz w:val="36"/>
                        </w:rPr>
                        <w:t>The Eastwood School</w:t>
                      </w:r>
                    </w:p>
                    <w:p w14:paraId="246064C9" w14:textId="77777777" w:rsidR="003C578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Oriya MN" w:eastAsia="Oriya MN" w:hAnsi="Oriya MN" w:cs="Oriya MN"/>
                          <w:b/>
                          <w:color w:val="000000"/>
                          <w:sz w:val="48"/>
                        </w:rPr>
                        <w:t>Supply Lists 2022 - 2023</w:t>
                      </w:r>
                    </w:p>
                    <w:p w14:paraId="21072F1D" w14:textId="77777777" w:rsidR="003C5789" w:rsidRDefault="003C5789">
                      <w:pPr>
                        <w:jc w:val="center"/>
                        <w:textDirection w:val="btLr"/>
                      </w:pPr>
                    </w:p>
                    <w:p w14:paraId="2BA738F0" w14:textId="77777777" w:rsidR="003C5789" w:rsidRDefault="003C5789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E5668B8" wp14:editId="23FC23FA">
            <wp:simplePos x="0" y="0"/>
            <wp:positionH relativeFrom="column">
              <wp:posOffset>-67181</wp:posOffset>
            </wp:positionH>
            <wp:positionV relativeFrom="paragraph">
              <wp:posOffset>-208913</wp:posOffset>
            </wp:positionV>
            <wp:extent cx="1073785" cy="1130808"/>
            <wp:effectExtent l="0" t="0" r="0" b="0"/>
            <wp:wrapSquare wrapText="bothSides" distT="0" distB="0" distL="0" distR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30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478CBB" w14:textId="77777777" w:rsidR="003C5789" w:rsidRDefault="003C5789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48EEDACB" w14:textId="77777777" w:rsidR="003C5789" w:rsidRDefault="003C5789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278DE9A8" w14:textId="77777777" w:rsidR="008933BB" w:rsidRDefault="008933BB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0E4C7724" w14:textId="618E34D6" w:rsidR="003C5789" w:rsidRDefault="00000000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Kindergarten</w:t>
      </w:r>
    </w:p>
    <w:p w14:paraId="268347F1" w14:textId="77777777" w:rsidR="003C5789" w:rsidRDefault="003C5789">
      <w:pPr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14:paraId="156BB44E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black marble notebooks</w:t>
      </w:r>
    </w:p>
    <w:p w14:paraId="5FF0E050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color folders (blue, yellow)</w:t>
      </w:r>
    </w:p>
    <w:p w14:paraId="36DA3DF2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 plastic folder for homework</w:t>
      </w:r>
    </w:p>
    <w:p w14:paraId="6D87416E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 packs of sharpened pencils (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Ticonderoga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Staples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or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Dixon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brand)</w:t>
      </w:r>
    </w:p>
    <w:p w14:paraId="78E614F7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pack of erasers</w:t>
      </w:r>
    </w:p>
    <w:p w14:paraId="2DBF3940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package of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Crayola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crayons (24 crayons)</w:t>
      </w:r>
    </w:p>
    <w:p w14:paraId="1C0406EC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package of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Crayola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color pencils</w:t>
      </w:r>
    </w:p>
    <w:p w14:paraId="618A47D3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child-size scissor</w:t>
      </w:r>
    </w:p>
    <w:p w14:paraId="10F25D6B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small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glue sticks (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Elmer’s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or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Avery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Brand)</w:t>
      </w:r>
    </w:p>
    <w:p w14:paraId="3CF69DB3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pack of dry erase markers </w:t>
      </w:r>
    </w:p>
    <w:p w14:paraId="5C0CAEF9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box of tissues</w:t>
      </w:r>
    </w:p>
    <w:p w14:paraId="6DA16337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roll of paper towels</w:t>
      </w:r>
    </w:p>
    <w:p w14:paraId="6368303C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box of baby wipes</w:t>
      </w:r>
    </w:p>
    <w:p w14:paraId="2F0F665C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Purell hand sanitizer (for individual use)</w:t>
      </w:r>
    </w:p>
    <w:p w14:paraId="7CD694DC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4F19BA07" w14:textId="77777777" w:rsidR="003C578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zippered pencil case</w:t>
      </w:r>
    </w:p>
    <w:p w14:paraId="29026CFF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D1C2CEE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12"/>
          <w:szCs w:val="12"/>
          <w:u w:val="single"/>
        </w:rPr>
      </w:pPr>
    </w:p>
    <w:p w14:paraId="1CF48C71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6CBC86B1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788249F" w14:textId="2B44EDDC" w:rsidR="003C5789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110DE448" wp14:editId="60B4D982">
            <wp:simplePos x="0" y="0"/>
            <wp:positionH relativeFrom="column">
              <wp:posOffset>92075</wp:posOffset>
            </wp:positionH>
            <wp:positionV relativeFrom="paragraph">
              <wp:posOffset>86360</wp:posOffset>
            </wp:positionV>
            <wp:extent cx="3971925" cy="80645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1A607" w14:textId="20A66A33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D7B3236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A420906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26108FE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76E9635B" w14:textId="77777777" w:rsidR="008933BB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70D00823" w14:textId="77777777" w:rsidR="008933BB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42D64A13" w14:textId="77777777" w:rsidR="008933BB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47507BD0" w14:textId="77777777" w:rsidR="008933BB" w:rsidRDefault="008933BB" w:rsidP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2FA2BBA3" w14:textId="0A49ABCD" w:rsidR="003C5789" w:rsidRDefault="00000000" w:rsidP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1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  <w:vertAlign w:val="superscript"/>
        </w:rPr>
        <w:t>st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Grade</w:t>
      </w:r>
    </w:p>
    <w:p w14:paraId="11051B02" w14:textId="77777777" w:rsidR="003C5789" w:rsidRDefault="003C5789">
      <w:pPr>
        <w:ind w:left="720" w:firstLine="720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14:paraId="0BE9D773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4</w:t>
      </w:r>
      <w:r>
        <w:rPr>
          <w:rFonts w:ascii="Century Gothic" w:eastAsia="Century Gothic" w:hAnsi="Century Gothic" w:cs="Century Gothic"/>
          <w:color w:val="000000"/>
        </w:rPr>
        <w:t xml:space="preserve"> marble notebooks</w:t>
      </w:r>
    </w:p>
    <w:p w14:paraId="24FB0157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2 plastic pocket folders (1black and 1 white)</w:t>
      </w:r>
    </w:p>
    <w:p w14:paraId="4C6F20AD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 </w:t>
      </w:r>
      <w:r>
        <w:rPr>
          <w:rFonts w:ascii="Century Gothic" w:eastAsia="Century Gothic" w:hAnsi="Century Gothic" w:cs="Century Gothic"/>
          <w:color w:val="000000"/>
        </w:rPr>
        <w:t xml:space="preserve">pocket folders (1 </w:t>
      </w:r>
      <w:r>
        <w:rPr>
          <w:rFonts w:ascii="Century Gothic" w:eastAsia="Century Gothic" w:hAnsi="Century Gothic" w:cs="Century Gothic"/>
        </w:rPr>
        <w:t>yellow</w:t>
      </w:r>
      <w:r>
        <w:rPr>
          <w:rFonts w:ascii="Century Gothic" w:eastAsia="Century Gothic" w:hAnsi="Century Gothic" w:cs="Century Gothic"/>
          <w:color w:val="000000"/>
        </w:rPr>
        <w:t>, 1 blue)</w:t>
      </w:r>
    </w:p>
    <w:p w14:paraId="5E455DEB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12 sharpened pencils (Ticonderoga or Staples brand)</w:t>
      </w:r>
    </w:p>
    <w:p w14:paraId="2630EEBE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1 </w:t>
      </w:r>
      <w:r>
        <w:rPr>
          <w:rFonts w:ascii="Century Gothic" w:eastAsia="Century Gothic" w:hAnsi="Century Gothic" w:cs="Century Gothic"/>
        </w:rPr>
        <w:t xml:space="preserve">package Crayola Crayons </w:t>
      </w:r>
      <w:proofErr w:type="gramStart"/>
      <w:r>
        <w:rPr>
          <w:rFonts w:ascii="Century Gothic" w:eastAsia="Century Gothic" w:hAnsi="Century Gothic" w:cs="Century Gothic"/>
        </w:rPr>
        <w:t>( 24</w:t>
      </w:r>
      <w:proofErr w:type="gramEnd"/>
      <w:r>
        <w:rPr>
          <w:rFonts w:ascii="Century Gothic" w:eastAsia="Century Gothic" w:hAnsi="Century Gothic" w:cs="Century Gothic"/>
        </w:rPr>
        <w:t xml:space="preserve"> pack)</w:t>
      </w:r>
    </w:p>
    <w:p w14:paraId="3E43B7DB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package color pencils</w:t>
      </w:r>
    </w:p>
    <w:p w14:paraId="46F11550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 package of dry erase markers</w:t>
      </w:r>
    </w:p>
    <w:p w14:paraId="29CB8637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2 large</w:t>
      </w:r>
      <w:r>
        <w:rPr>
          <w:rFonts w:ascii="Century Gothic" w:eastAsia="Century Gothic" w:hAnsi="Century Gothic" w:cs="Century Gothic"/>
          <w:color w:val="000000"/>
        </w:rPr>
        <w:t xml:space="preserve"> glue sticks </w:t>
      </w:r>
    </w:p>
    <w:p w14:paraId="7FE8B1E3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 package of baby wipes</w:t>
      </w:r>
    </w:p>
    <w:p w14:paraId="1CFD3D5D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1 Purell hand </w:t>
      </w:r>
      <w:proofErr w:type="gramStart"/>
      <w:r>
        <w:rPr>
          <w:rFonts w:ascii="Century Gothic" w:eastAsia="Century Gothic" w:hAnsi="Century Gothic" w:cs="Century Gothic"/>
          <w:color w:val="000000"/>
        </w:rPr>
        <w:t>sanitizer</w:t>
      </w:r>
      <w:r>
        <w:rPr>
          <w:rFonts w:ascii="Century Gothic" w:eastAsia="Century Gothic" w:hAnsi="Century Gothic" w:cs="Century Gothic"/>
          <w:sz w:val="22"/>
          <w:szCs w:val="22"/>
        </w:rPr>
        <w:t>(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for individual use)</w:t>
      </w:r>
    </w:p>
    <w:p w14:paraId="3A27E1D7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 roll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of Paper Towel</w:t>
      </w:r>
    </w:p>
    <w:p w14:paraId="270FD2C5" w14:textId="77777777" w:rsidR="003C57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 box of tissues</w:t>
      </w:r>
    </w:p>
    <w:p w14:paraId="251584FE" w14:textId="77777777" w:rsidR="003C5789" w:rsidRDefault="00000000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459BCB4E" w14:textId="77777777" w:rsidR="003C5789" w:rsidRDefault="00000000">
      <w:pPr>
        <w:numPr>
          <w:ilvl w:val="0"/>
          <w:numId w:val="4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zippered pencil case</w:t>
      </w:r>
    </w:p>
    <w:p w14:paraId="04D350AC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12"/>
          <w:szCs w:val="12"/>
        </w:rPr>
      </w:pPr>
      <w:bookmarkStart w:id="1" w:name="_heading=h.uhrgumbzxwh8" w:colFirst="0" w:colLast="0"/>
      <w:bookmarkEnd w:id="1"/>
    </w:p>
    <w:p w14:paraId="39CA8816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29D39746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355F25C2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1E384857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703BE24E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4465CD16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10799D7C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249B6561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788D1114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56D51A1C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4857891A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6133779F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10"/>
          <w:szCs w:val="10"/>
        </w:rPr>
      </w:pPr>
    </w:p>
    <w:p w14:paraId="0E80EC0D" w14:textId="77777777" w:rsidR="003C5789" w:rsidRDefault="003C5789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5E4A5F12" w14:textId="77777777" w:rsidR="008933BB" w:rsidRDefault="00000000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 </w:t>
      </w:r>
    </w:p>
    <w:p w14:paraId="125853A9" w14:textId="77777777" w:rsidR="008933BB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31647EC1" w14:textId="77777777" w:rsidR="008933BB" w:rsidRDefault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02EC67AC" w14:textId="75AAB812" w:rsidR="003C5789" w:rsidRDefault="00000000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2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  <w:vertAlign w:val="superscript"/>
        </w:rPr>
        <w:t>nd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Grade   </w:t>
      </w:r>
    </w:p>
    <w:p w14:paraId="4251E6C2" w14:textId="77777777" w:rsidR="003C5789" w:rsidRDefault="003C5789">
      <w:pPr>
        <w:rPr>
          <w:rFonts w:ascii="Century Gothic" w:eastAsia="Century Gothic" w:hAnsi="Century Gothic" w:cs="Century Gothic"/>
          <w:b/>
        </w:rPr>
      </w:pPr>
    </w:p>
    <w:p w14:paraId="5B0E7FF0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5 Marble Notebooks</w:t>
      </w:r>
    </w:p>
    <w:p w14:paraId="564EF466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loose leaf paper (wide-ruled)</w:t>
      </w:r>
    </w:p>
    <w:p w14:paraId="2E02E192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 packs pre-sharpened pencils</w:t>
      </w:r>
    </w:p>
    <w:p w14:paraId="3F9462D3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box crayons (24 count)</w:t>
      </w:r>
    </w:p>
    <w:p w14:paraId="3AA008C0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pair of scissors</w:t>
      </w:r>
    </w:p>
    <w:p w14:paraId="287C8E42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 large glue sticks</w:t>
      </w:r>
    </w:p>
    <w:p w14:paraId="4D6A5204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roll paper towels</w:t>
      </w:r>
    </w:p>
    <w:p w14:paraId="02D94DB5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 pocket folders (2 different colors)</w:t>
      </w:r>
    </w:p>
    <w:p w14:paraId="6586BB98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plastic folder</w:t>
      </w:r>
    </w:p>
    <w:p w14:paraId="7CD7A1D1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baby wipes</w:t>
      </w:r>
    </w:p>
    <w:p w14:paraId="7767B979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box of tissues</w:t>
      </w:r>
    </w:p>
    <w:p w14:paraId="61433C2F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roll of paper towels</w:t>
      </w:r>
    </w:p>
    <w:p w14:paraId="6B68C032" w14:textId="77777777" w:rsidR="003C5789" w:rsidRDefault="00000000">
      <w:pPr>
        <w:numPr>
          <w:ilvl w:val="0"/>
          <w:numId w:val="6"/>
        </w:num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bottle hand sanitizer</w:t>
      </w:r>
    </w:p>
    <w:p w14:paraId="2CA2384C" w14:textId="77777777" w:rsidR="003C5789" w:rsidRDefault="00000000">
      <w:pPr>
        <w:numPr>
          <w:ilvl w:val="0"/>
          <w:numId w:val="6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66569872" w14:textId="77777777" w:rsidR="003C5789" w:rsidRDefault="00000000">
      <w:pPr>
        <w:numPr>
          <w:ilvl w:val="0"/>
          <w:numId w:val="6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zippered pencil case</w:t>
      </w:r>
    </w:p>
    <w:p w14:paraId="23232947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6F356CC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05586F6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C273D58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6938BA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7B216A8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61BF1C3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916B1AA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6AA88D8" w14:textId="50E8E443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189BF00" w14:textId="6C71229D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B49C30A" w14:textId="67CC46F3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2CABCD5" w14:textId="56BB0813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031B2CB" w14:textId="6DA4F32E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C1218F4" w14:textId="0D54428D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489E313" w14:textId="68D95785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4FF80D3" w14:textId="08FE13FE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651BC23" w14:textId="77777777" w:rsidR="008933BB" w:rsidRDefault="008933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750A841" w14:textId="77777777" w:rsidR="003C5789" w:rsidRDefault="003C578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995964F" w14:textId="2176808E" w:rsidR="003C5789" w:rsidRDefault="00000000" w:rsidP="008933BB">
      <w:pPr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3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Grade</w:t>
      </w:r>
    </w:p>
    <w:p w14:paraId="7AB44AA2" w14:textId="77777777" w:rsidR="003C5789" w:rsidRDefault="003C5789">
      <w:pPr>
        <w:rPr>
          <w:rFonts w:ascii="Century Gothic" w:eastAsia="Century Gothic" w:hAnsi="Century Gothic" w:cs="Century Gothic"/>
          <w:b/>
        </w:rPr>
      </w:pPr>
    </w:p>
    <w:p w14:paraId="71A02574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  <w:color w:val="000000"/>
        </w:rPr>
        <w:t>-Composition notebooks</w:t>
      </w:r>
    </w:p>
    <w:p w14:paraId="27C9D60B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color w:val="000000"/>
        </w:rPr>
        <w:t xml:space="preserve"> Folders</w:t>
      </w:r>
    </w:p>
    <w:p w14:paraId="05252410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Soft pencil case</w:t>
      </w:r>
    </w:p>
    <w:p w14:paraId="7CE538E6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Pack Expo Markers</w:t>
      </w:r>
    </w:p>
    <w:p w14:paraId="00C4CD83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Box of Crayola Crayons</w:t>
      </w:r>
    </w:p>
    <w:p w14:paraId="190CDB1B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Box of Crayola color pencils</w:t>
      </w:r>
    </w:p>
    <w:p w14:paraId="1D3E5D59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Erasers</w:t>
      </w:r>
    </w:p>
    <w:p w14:paraId="7C8FE9B2" w14:textId="4E910E86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2 </w:t>
      </w:r>
      <w:r>
        <w:rPr>
          <w:rFonts w:ascii="Century Gothic" w:eastAsia="Century Gothic" w:hAnsi="Century Gothic" w:cs="Century Gothic"/>
          <w:color w:val="000000"/>
        </w:rPr>
        <w:t>Packs of Sharpened Ticonderoga Pencils (12 count or more)</w:t>
      </w:r>
    </w:p>
    <w:p w14:paraId="3805495D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1 </w:t>
      </w:r>
      <w:r>
        <w:rPr>
          <w:rFonts w:ascii="Century Gothic" w:eastAsia="Century Gothic" w:hAnsi="Century Gothic" w:cs="Century Gothic"/>
          <w:color w:val="000000"/>
        </w:rPr>
        <w:t>Roll of paper towel</w:t>
      </w:r>
    </w:p>
    <w:p w14:paraId="3DDC4209" w14:textId="485423E4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 box of Tissues</w:t>
      </w:r>
    </w:p>
    <w:p w14:paraId="45DE3786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1 </w:t>
      </w:r>
      <w:r>
        <w:rPr>
          <w:rFonts w:ascii="Century Gothic" w:eastAsia="Century Gothic" w:hAnsi="Century Gothic" w:cs="Century Gothic"/>
          <w:color w:val="000000"/>
        </w:rPr>
        <w:t>Hand Sanitizer with pump</w:t>
      </w:r>
    </w:p>
    <w:p w14:paraId="7904EADD" w14:textId="77777777" w:rsidR="003C57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entury Gothic" w:eastAsia="Century Gothic" w:hAnsi="Century Gothic" w:cs="Century Gothic"/>
        </w:rPr>
        <w:t xml:space="preserve">1 Pack </w:t>
      </w:r>
      <w:r>
        <w:rPr>
          <w:rFonts w:ascii="Century Gothic" w:eastAsia="Century Gothic" w:hAnsi="Century Gothic" w:cs="Century Gothic"/>
          <w:color w:val="000000"/>
        </w:rPr>
        <w:t>Glue Sticks</w:t>
      </w:r>
    </w:p>
    <w:p w14:paraId="4CB322A9" w14:textId="5BA0B1F0" w:rsidR="003C5789" w:rsidRPr="008933BB" w:rsidRDefault="00000000">
      <w:pPr>
        <w:numPr>
          <w:ilvl w:val="0"/>
          <w:numId w:val="3"/>
        </w:num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3ED72CCA" w14:textId="18FCDC5C" w:rsidR="008933BB" w:rsidRDefault="008933BB">
      <w:pPr>
        <w:numPr>
          <w:ilvl w:val="0"/>
          <w:numId w:val="3"/>
        </w:num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color w:val="000000"/>
          <w:sz w:val="22"/>
          <w:szCs w:val="22"/>
        </w:rPr>
        <w:t>1 zippered pencil case</w:t>
      </w:r>
    </w:p>
    <w:p w14:paraId="0F458956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79B256D8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49BA9BEC" w14:textId="561E12EB" w:rsidR="003C5789" w:rsidRDefault="003C5789">
      <w:pPr>
        <w:spacing w:line="276" w:lineRule="auto"/>
        <w:rPr>
          <w:sz w:val="26"/>
          <w:szCs w:val="26"/>
        </w:rPr>
      </w:pPr>
    </w:p>
    <w:p w14:paraId="16FC8587" w14:textId="14F73F77" w:rsidR="003C5789" w:rsidRDefault="008933BB">
      <w:pPr>
        <w:spacing w:line="276" w:lineRule="auto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AFCEC17" wp14:editId="03B0B793">
            <wp:simplePos x="0" y="0"/>
            <wp:positionH relativeFrom="column">
              <wp:posOffset>-97155</wp:posOffset>
            </wp:positionH>
            <wp:positionV relativeFrom="paragraph">
              <wp:posOffset>193040</wp:posOffset>
            </wp:positionV>
            <wp:extent cx="3971925" cy="806450"/>
            <wp:effectExtent l="0" t="0" r="0" b="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9B48E2" w14:textId="77777777" w:rsidR="003C5789" w:rsidRDefault="003C5789">
      <w:pPr>
        <w:spacing w:line="276" w:lineRule="auto"/>
        <w:rPr>
          <w:sz w:val="26"/>
          <w:szCs w:val="26"/>
        </w:rPr>
      </w:pPr>
    </w:p>
    <w:p w14:paraId="1047F2D3" w14:textId="3A28B4B6" w:rsidR="003C5789" w:rsidRDefault="003C5789">
      <w:pPr>
        <w:spacing w:line="276" w:lineRule="auto"/>
        <w:rPr>
          <w:sz w:val="26"/>
          <w:szCs w:val="26"/>
        </w:rPr>
      </w:pPr>
    </w:p>
    <w:p w14:paraId="333B51B5" w14:textId="101872C2" w:rsidR="003C5789" w:rsidRDefault="003C5789">
      <w:pPr>
        <w:spacing w:line="276" w:lineRule="auto"/>
        <w:rPr>
          <w:sz w:val="26"/>
          <w:szCs w:val="26"/>
        </w:rPr>
      </w:pPr>
    </w:p>
    <w:p w14:paraId="66E9B96B" w14:textId="5EF1C9AD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4061DCD" wp14:editId="26BBDC13">
            <wp:simplePos x="0" y="0"/>
            <wp:positionH relativeFrom="column">
              <wp:posOffset>-820606</wp:posOffset>
            </wp:positionH>
            <wp:positionV relativeFrom="paragraph">
              <wp:posOffset>161412</wp:posOffset>
            </wp:positionV>
            <wp:extent cx="10010775" cy="701675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31395"/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70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07C29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4247B5A4" w14:textId="5A8226B0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9564D21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25D1A66" w14:textId="77777777" w:rsidR="008933BB" w:rsidRDefault="00000000" w:rsidP="008933BB">
      <w:pPr>
        <w:spacing w:line="276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</w:p>
    <w:p w14:paraId="05BA6A6B" w14:textId="0FF69920" w:rsidR="003C5789" w:rsidRDefault="00000000" w:rsidP="008933BB">
      <w:pPr>
        <w:spacing w:line="276" w:lineRule="auto"/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4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Grade</w:t>
      </w:r>
    </w:p>
    <w:p w14:paraId="5B91404B" w14:textId="77777777" w:rsidR="003C5789" w:rsidRDefault="003C5789">
      <w:pPr>
        <w:spacing w:line="276" w:lineRule="auto"/>
        <w:rPr>
          <w:rFonts w:ascii="Century Gothic" w:eastAsia="Century Gothic" w:hAnsi="Century Gothic" w:cs="Century Gothic"/>
          <w:b/>
          <w:sz w:val="14"/>
          <w:szCs w:val="14"/>
          <w:u w:val="single"/>
        </w:rPr>
      </w:pPr>
    </w:p>
    <w:p w14:paraId="6E5C6AA4" w14:textId="7746F60F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</w:t>
      </w:r>
      <w:r>
        <w:rPr>
          <w:rFonts w:ascii="Century Gothic" w:eastAsia="Century Gothic" w:hAnsi="Century Gothic" w:cs="Century Gothic"/>
        </w:rPr>
        <w:t xml:space="preserve"> marble notebooks </w:t>
      </w:r>
    </w:p>
    <w:p w14:paraId="6A73F6E8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pack of </w:t>
      </w:r>
      <w:proofErr w:type="gramStart"/>
      <w:r>
        <w:rPr>
          <w:rFonts w:ascii="Century Gothic" w:eastAsia="Century Gothic" w:hAnsi="Century Gothic" w:cs="Century Gothic"/>
        </w:rPr>
        <w:t>loose leaf</w:t>
      </w:r>
      <w:proofErr w:type="gramEnd"/>
      <w:r>
        <w:rPr>
          <w:rFonts w:ascii="Century Gothic" w:eastAsia="Century Gothic" w:hAnsi="Century Gothic" w:cs="Century Gothic"/>
        </w:rPr>
        <w:t xml:space="preserve"> paper</w:t>
      </w:r>
    </w:p>
    <w:p w14:paraId="7DD420AF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</w:rPr>
        <w:t xml:space="preserve"> sturdy pocket folders</w:t>
      </w:r>
    </w:p>
    <w:p w14:paraId="4DF6C3D2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box of crayons or colored pencils</w:t>
      </w:r>
    </w:p>
    <w:p w14:paraId="0EC33F03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pair of scissors</w:t>
      </w:r>
    </w:p>
    <w:p w14:paraId="735502E5" w14:textId="6F55395F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pack of glue sticks</w:t>
      </w:r>
    </w:p>
    <w:p w14:paraId="1F5CFCDC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pack of Post-It Notes (3 inch by 3 inch)</w:t>
      </w:r>
    </w:p>
    <w:p w14:paraId="4D5D4C87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2</w:t>
      </w:r>
      <w:r>
        <w:rPr>
          <w:rFonts w:ascii="Century Gothic" w:eastAsia="Century Gothic" w:hAnsi="Century Gothic" w:cs="Century Gothic"/>
        </w:rPr>
        <w:t xml:space="preserve"> packs of Ticonderoga #2 pencils </w:t>
      </w:r>
    </w:p>
    <w:p w14:paraId="0F4DB143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pack of pens (black or blue ink)</w:t>
      </w:r>
    </w:p>
    <w:p w14:paraId="3295FF21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pack of highlighters (pink, blue, yellow)</w:t>
      </w:r>
    </w:p>
    <w:p w14:paraId="3F6959C6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box of tissues</w:t>
      </w:r>
    </w:p>
    <w:p w14:paraId="47A5D107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bottle of Hand Sanitizer</w:t>
      </w:r>
    </w:p>
    <w:p w14:paraId="3F50DA0D" w14:textId="77777777" w:rsidR="003C5789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 xml:space="preserve"> roll of paper towels</w:t>
      </w:r>
    </w:p>
    <w:p w14:paraId="1BC9FCC4" w14:textId="6D2346E8" w:rsidR="003C5789" w:rsidRPr="008933BB" w:rsidRDefault="00000000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7D641E66" w14:textId="1C39B9C4" w:rsidR="008933BB" w:rsidRDefault="008933BB">
      <w:pPr>
        <w:widowControl w:val="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000000"/>
          <w:sz w:val="22"/>
          <w:szCs w:val="22"/>
        </w:rPr>
        <w:t>1 zippered pencil case</w:t>
      </w:r>
    </w:p>
    <w:p w14:paraId="2EF2AF17" w14:textId="77777777" w:rsidR="003C5789" w:rsidRDefault="003C5789">
      <w:pPr>
        <w:spacing w:line="276" w:lineRule="auto"/>
        <w:rPr>
          <w:rFonts w:ascii="Century Gothic" w:eastAsia="Century Gothic" w:hAnsi="Century Gothic" w:cs="Century Gothic"/>
          <w:sz w:val="12"/>
          <w:szCs w:val="12"/>
        </w:rPr>
      </w:pPr>
    </w:p>
    <w:p w14:paraId="1094E168" w14:textId="476447CC" w:rsidR="003C5789" w:rsidRDefault="003C5789" w:rsidP="008933BB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3A981AA3" w14:textId="77777777" w:rsidR="003C5789" w:rsidRDefault="003C5789">
      <w:pPr>
        <w:spacing w:line="276" w:lineRule="auto"/>
        <w:rPr>
          <w:rFonts w:ascii="Century Gothic" w:eastAsia="Century Gothic" w:hAnsi="Century Gothic" w:cs="Century Gothic"/>
        </w:rPr>
      </w:pPr>
    </w:p>
    <w:p w14:paraId="7842C078" w14:textId="77777777" w:rsidR="003C5789" w:rsidRDefault="003C5789">
      <w:pPr>
        <w:spacing w:line="276" w:lineRule="auto"/>
        <w:rPr>
          <w:rFonts w:ascii="Century Gothic" w:eastAsia="Century Gothic" w:hAnsi="Century Gothic" w:cs="Century Gothic"/>
        </w:rPr>
      </w:pPr>
    </w:p>
    <w:p w14:paraId="33DEB2F5" w14:textId="2C544383" w:rsidR="003C5789" w:rsidRDefault="003C5789">
      <w:pPr>
        <w:spacing w:line="276" w:lineRule="auto"/>
        <w:rPr>
          <w:rFonts w:ascii="Century Gothic" w:eastAsia="Century Gothic" w:hAnsi="Century Gothic" w:cs="Century Gothic"/>
        </w:rPr>
      </w:pPr>
    </w:p>
    <w:p w14:paraId="37AEC910" w14:textId="77777777" w:rsidR="008933BB" w:rsidRDefault="008933BB">
      <w:pPr>
        <w:spacing w:line="276" w:lineRule="auto"/>
        <w:rPr>
          <w:rFonts w:ascii="Century Gothic" w:eastAsia="Century Gothic" w:hAnsi="Century Gothic" w:cs="Century Gothic"/>
        </w:rPr>
      </w:pPr>
    </w:p>
    <w:p w14:paraId="0184221F" w14:textId="77777777" w:rsidR="003C5789" w:rsidRDefault="003C5789">
      <w:pPr>
        <w:spacing w:line="276" w:lineRule="auto"/>
        <w:rPr>
          <w:rFonts w:ascii="Century Gothic" w:eastAsia="Century Gothic" w:hAnsi="Century Gothic" w:cs="Century Gothic"/>
        </w:rPr>
      </w:pPr>
    </w:p>
    <w:p w14:paraId="498EB92D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02AE01DC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137C56B4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21ACB0C0" w14:textId="77777777" w:rsidR="008933BB" w:rsidRDefault="008933BB">
      <w:pPr>
        <w:spacing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002ABC1D" w14:textId="77777777" w:rsidR="008933BB" w:rsidRDefault="008933BB" w:rsidP="008933BB">
      <w:pPr>
        <w:spacing w:line="276" w:lineRule="auto"/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451DACD1" w14:textId="44760F03" w:rsidR="003C5789" w:rsidRDefault="00000000" w:rsidP="008933BB">
      <w:pPr>
        <w:spacing w:line="276" w:lineRule="auto"/>
        <w:ind w:left="720" w:firstLine="720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5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Grade</w:t>
      </w:r>
    </w:p>
    <w:p w14:paraId="1E7BB88D" w14:textId="77777777" w:rsidR="003C5789" w:rsidRDefault="003C5789">
      <w:pPr>
        <w:rPr>
          <w:rFonts w:ascii="Century Gothic" w:eastAsia="Century Gothic" w:hAnsi="Century Gothic" w:cs="Century Gothic"/>
          <w:sz w:val="4"/>
          <w:szCs w:val="4"/>
        </w:rPr>
      </w:pPr>
    </w:p>
    <w:p w14:paraId="0B63CA60" w14:textId="77777777" w:rsidR="003C5789" w:rsidRDefault="003C5789">
      <w:pPr>
        <w:rPr>
          <w:rFonts w:ascii="Century Gothic" w:eastAsia="Century Gothic" w:hAnsi="Century Gothic" w:cs="Century Gothic"/>
          <w:b/>
          <w:sz w:val="12"/>
          <w:szCs w:val="12"/>
        </w:rPr>
      </w:pPr>
    </w:p>
    <w:p w14:paraId="0E576D7D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Plastic Folders </w:t>
      </w:r>
    </w:p>
    <w:p w14:paraId="4B10191E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8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Marble Composition Books.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</w:p>
    <w:p w14:paraId="43A08364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Box Crayola Markers</w:t>
      </w:r>
    </w:p>
    <w:p w14:paraId="7FDD77F4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Box of Color Pencils</w:t>
      </w:r>
    </w:p>
    <w:p w14:paraId="6E4FC9AB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Box Crayola Crayons (24 Count)</w:t>
      </w:r>
    </w:p>
    <w:p w14:paraId="05F8930B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Pair of Scissors</w:t>
      </w:r>
    </w:p>
    <w:p w14:paraId="2C2DD275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Boxes of Pencils-Ticonderoga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(NO MECHANICAL PENCILS)</w:t>
      </w:r>
    </w:p>
    <w:p w14:paraId="74EF9496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1 BIC </w:t>
      </w:r>
      <w:r>
        <w:rPr>
          <w:rFonts w:ascii="Century Gothic" w:eastAsia="Century Gothic" w:hAnsi="Century Gothic" w:cs="Century Gothic"/>
          <w:sz w:val="22"/>
          <w:szCs w:val="22"/>
        </w:rPr>
        <w:t>four colored pen - red, blue, green, and black</w:t>
      </w:r>
    </w:p>
    <w:p w14:paraId="262446A4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>package dry erase markers</w:t>
      </w:r>
    </w:p>
    <w:p w14:paraId="58B6B6B3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Pack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Large Glue Sticks (3 count)</w:t>
      </w:r>
    </w:p>
    <w:p w14:paraId="748BE8E9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 boxes of tissues</w:t>
      </w:r>
    </w:p>
    <w:p w14:paraId="36732476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5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Rolls of Paper Towels</w:t>
      </w:r>
    </w:p>
    <w:p w14:paraId="7A4A9968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Bottle of hand sanitizer</w:t>
      </w:r>
    </w:p>
    <w:p w14:paraId="1AEC231E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 Clorox Wipes</w:t>
      </w:r>
    </w:p>
    <w:p w14:paraId="700C04F2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Scotch Tape</w:t>
      </w:r>
    </w:p>
    <w:p w14:paraId="1826A9F5" w14:textId="77777777" w:rsidR="003C5789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package of Photocopy paper</w:t>
      </w:r>
    </w:p>
    <w:p w14:paraId="1E52E12A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1 box of gallon size Zip Lock Bag - GIRLS ONLY</w:t>
      </w:r>
    </w:p>
    <w:p w14:paraId="6C94D4D5" w14:textId="77777777" w:rsidR="003C57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1 box of sandwich size Zip Lock Bags - BOYS ONLY</w:t>
      </w:r>
    </w:p>
    <w:p w14:paraId="24B5E1A6" w14:textId="77777777" w:rsidR="003C5789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2"/>
          <w:szCs w:val="22"/>
        </w:rPr>
        <w:t>1 zippered pencil case</w:t>
      </w:r>
    </w:p>
    <w:p w14:paraId="709E50ED" w14:textId="77777777" w:rsidR="003C5789" w:rsidRDefault="003C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entury Gothic" w:eastAsia="Century Gothic" w:hAnsi="Century Gothic" w:cs="Century Gothic"/>
          <w:sz w:val="18"/>
          <w:szCs w:val="18"/>
        </w:rPr>
      </w:pPr>
    </w:p>
    <w:p w14:paraId="04939A13" w14:textId="77777777" w:rsidR="003C5789" w:rsidRDefault="003C5789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3C5789">
      <w:pgSz w:w="15840" w:h="12240" w:orient="landscape"/>
      <w:pgMar w:top="360" w:right="510" w:bottom="720" w:left="720" w:header="720" w:footer="720" w:gutter="0"/>
      <w:pgNumType w:start="1"/>
      <w:cols w:num="3" w:sep="1" w:space="720" w:equalWidth="0">
        <w:col w:w="4553" w:space="475"/>
        <w:col w:w="4553" w:space="475"/>
        <w:col w:w="45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92A"/>
    <w:multiLevelType w:val="multilevel"/>
    <w:tmpl w:val="ED2E8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A214B"/>
    <w:multiLevelType w:val="multilevel"/>
    <w:tmpl w:val="D7F6B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462299"/>
    <w:multiLevelType w:val="multilevel"/>
    <w:tmpl w:val="F44A6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CC145E"/>
    <w:multiLevelType w:val="multilevel"/>
    <w:tmpl w:val="3BE40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033179"/>
    <w:multiLevelType w:val="multilevel"/>
    <w:tmpl w:val="5AF01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1E7187"/>
    <w:multiLevelType w:val="multilevel"/>
    <w:tmpl w:val="1D14C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0246773">
    <w:abstractNumId w:val="1"/>
  </w:num>
  <w:num w:numId="2" w16cid:durableId="12847349">
    <w:abstractNumId w:val="2"/>
  </w:num>
  <w:num w:numId="3" w16cid:durableId="1742826096">
    <w:abstractNumId w:val="0"/>
  </w:num>
  <w:num w:numId="4" w16cid:durableId="1171291785">
    <w:abstractNumId w:val="4"/>
  </w:num>
  <w:num w:numId="5" w16cid:durableId="642275028">
    <w:abstractNumId w:val="5"/>
  </w:num>
  <w:num w:numId="6" w16cid:durableId="1741365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89"/>
    <w:rsid w:val="003C5789"/>
    <w:rsid w:val="008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EAD2"/>
  <w15:docId w15:val="{C482D6D3-18D7-FC41-9D1D-FE4D752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59CC"/>
    <w:pPr>
      <w:ind w:left="720"/>
      <w:contextualSpacing/>
    </w:pPr>
  </w:style>
  <w:style w:type="table" w:styleId="TableGrid">
    <w:name w:val="Table Grid"/>
    <w:basedOn w:val="TableNormal"/>
    <w:uiPriority w:val="59"/>
    <w:rsid w:val="00CD2DB0"/>
    <w:rPr>
      <w:rFonts w:ascii="Comic Sans MS" w:hAnsi="Comic Sans MS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58"/>
  </w:style>
  <w:style w:type="paragraph" w:styleId="Footer">
    <w:name w:val="footer"/>
    <w:basedOn w:val="Normal"/>
    <w:link w:val="FooterChar"/>
    <w:uiPriority w:val="99"/>
    <w:unhideWhenUsed/>
    <w:rsid w:val="0035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58"/>
  </w:style>
  <w:style w:type="character" w:styleId="Hyperlink">
    <w:name w:val="Hyperlink"/>
    <w:basedOn w:val="DefaultParagraphFont"/>
    <w:uiPriority w:val="99"/>
    <w:unhideWhenUsed/>
    <w:rsid w:val="00B32D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8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aYTRXFBbR8K9c+ntWpX3UOhUQ==">CgMxLjAyCGguZ2pkZ3hzMg5oLnVocmd1bWJ6eHdoODgAciExOE1lekV5cTJ3d0pqN0FQSWdyYWtKa0VhenJzT3k5QXo=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2370</Characters>
  <Application>Microsoft Office Word</Application>
  <DocSecurity>0</DocSecurity>
  <Lines>81</Lines>
  <Paragraphs>57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2023-06-21T14:48:00Z</cp:lastPrinted>
  <dcterms:created xsi:type="dcterms:W3CDTF">2019-06-21T15:31:00Z</dcterms:created>
  <dcterms:modified xsi:type="dcterms:W3CDTF">2023-06-21T15:46:00Z</dcterms:modified>
</cp:coreProperties>
</file>