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A93F" w14:textId="77777777" w:rsidR="00DF441E" w:rsidRPr="00010DCB" w:rsidRDefault="00DF441E" w:rsidP="00DF441E">
      <w:pPr>
        <w:spacing w:line="240" w:lineRule="auto"/>
        <w:rPr>
          <w:rFonts w:ascii="Bodoni MT Black" w:hAnsi="Bodoni MT Black"/>
          <w:sz w:val="28"/>
          <w:szCs w:val="28"/>
        </w:rPr>
      </w:pPr>
      <w:r w:rsidRPr="00A32EE3">
        <w:rPr>
          <w:rFonts w:ascii="Bodoni MT Black" w:hAnsi="Bodoni MT Black"/>
          <w:noProof/>
          <w:sz w:val="18"/>
          <w:szCs w:val="18"/>
        </w:rPr>
        <w:drawing>
          <wp:inline distT="0" distB="0" distL="0" distR="0" wp14:anchorId="5487A263" wp14:editId="726D8C80">
            <wp:extent cx="766773" cy="759940"/>
            <wp:effectExtent l="0" t="0" r="0" b="2540"/>
            <wp:docPr id="1" name="Picture 1" descr="C:\Users\admin\AppData\Local\Microsoft\Windows\Temporary Internet Files\Content.IE5\KK4SONNK\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KK4SONNK\JG.jpg"/>
                    <pic:cNvPicPr>
                      <a:picLocks noChangeAspect="1" noChangeArrowheads="1"/>
                    </pic:cNvPicPr>
                  </pic:nvPicPr>
                  <pic:blipFill>
                    <a:blip r:embed="rId5" cstate="print"/>
                    <a:srcRect/>
                    <a:stretch>
                      <a:fillRect/>
                    </a:stretch>
                  </pic:blipFill>
                  <pic:spPr bwMode="auto">
                    <a:xfrm>
                      <a:off x="0" y="0"/>
                      <a:ext cx="770305" cy="763441"/>
                    </a:xfrm>
                    <a:prstGeom prst="rect">
                      <a:avLst/>
                    </a:prstGeom>
                    <a:noFill/>
                    <a:ln w="9525">
                      <a:noFill/>
                      <a:miter lim="800000"/>
                      <a:headEnd/>
                      <a:tailEnd/>
                    </a:ln>
                  </pic:spPr>
                </pic:pic>
              </a:graphicData>
            </a:graphic>
          </wp:inline>
        </w:drawing>
      </w:r>
      <w:r>
        <w:rPr>
          <w:rFonts w:ascii="Arial Black" w:hAnsi="Arial Black"/>
          <w:b/>
          <w:sz w:val="32"/>
          <w:szCs w:val="32"/>
        </w:rPr>
        <w:t xml:space="preserve"> </w:t>
      </w:r>
      <w:r w:rsidRPr="00010DCB">
        <w:rPr>
          <w:rFonts w:ascii="Bodoni MT Black" w:hAnsi="Bodoni MT Black"/>
          <w:sz w:val="28"/>
          <w:szCs w:val="28"/>
        </w:rPr>
        <w:t>JAMAICA GATEWAY TO THE SCIENCES</w:t>
      </w:r>
    </w:p>
    <w:p w14:paraId="46F7C0F6" w14:textId="77777777" w:rsidR="00DF441E" w:rsidRPr="00010DCB" w:rsidRDefault="00DF441E" w:rsidP="00DF441E">
      <w:pPr>
        <w:spacing w:line="240" w:lineRule="auto"/>
        <w:jc w:val="center"/>
        <w:rPr>
          <w:rFonts w:ascii="Bodoni MT Black" w:hAnsi="Bodoni MT Black"/>
          <w:i/>
          <w:sz w:val="24"/>
          <w:szCs w:val="24"/>
        </w:rPr>
      </w:pPr>
      <w:r w:rsidRPr="00762CBB">
        <w:rPr>
          <w:rFonts w:ascii="Bodoni MT Black" w:hAnsi="Bodoni MT Black"/>
          <w:i/>
          <w:sz w:val="20"/>
          <w:szCs w:val="24"/>
        </w:rPr>
        <w:t xml:space="preserve">                </w:t>
      </w:r>
      <w:r w:rsidRPr="00010DCB">
        <w:rPr>
          <w:rFonts w:ascii="Bodoni MT Black" w:hAnsi="Bodoni MT Black"/>
          <w:i/>
          <w:sz w:val="24"/>
          <w:szCs w:val="24"/>
        </w:rPr>
        <w:t>A Legacy of Excellence, One Dream at a Time</w:t>
      </w:r>
    </w:p>
    <w:p w14:paraId="29B26680" w14:textId="77777777" w:rsidR="00DF441E" w:rsidRPr="00010DCB" w:rsidRDefault="00DF441E" w:rsidP="00DF441E">
      <w:pPr>
        <w:spacing w:after="0" w:line="240" w:lineRule="auto"/>
        <w:jc w:val="center"/>
        <w:rPr>
          <w:rFonts w:ascii="Times New Roman" w:hAnsi="Times New Roman" w:cs="Times New Roman"/>
          <w:sz w:val="24"/>
          <w:szCs w:val="24"/>
        </w:rPr>
      </w:pPr>
      <w:r w:rsidRPr="00010DCB">
        <w:rPr>
          <w:rFonts w:ascii="Times New Roman" w:hAnsi="Times New Roman" w:cs="Times New Roman"/>
          <w:sz w:val="24"/>
          <w:szCs w:val="24"/>
        </w:rPr>
        <w:t>167-01 Gothic Drive, NY 11432                 phone: 718-480-2689                  fax: 718-480-2697</w:t>
      </w:r>
    </w:p>
    <w:p w14:paraId="3C12FAC4" w14:textId="77777777" w:rsidR="00DF441E" w:rsidRDefault="00DF441E" w:rsidP="00DF441E">
      <w:pPr>
        <w:spacing w:after="0" w:line="240" w:lineRule="auto"/>
        <w:rPr>
          <w:rFonts w:ascii="Times New Roman" w:hAnsi="Times New Roman" w:cs="Times New Roman"/>
        </w:rPr>
      </w:pPr>
      <w:r w:rsidRPr="008D7262">
        <w:rPr>
          <w:rFonts w:ascii="Times New Roman" w:hAnsi="Times New Roman" w:cs="Times New Roman"/>
        </w:rPr>
        <w:t xml:space="preserve">    --------------------------------------------------------------------------------------------------------</w:t>
      </w:r>
    </w:p>
    <w:p w14:paraId="3F2B08DF" w14:textId="77777777" w:rsidR="00DF441E" w:rsidRPr="008D7262" w:rsidRDefault="00DF441E" w:rsidP="00DF441E">
      <w:pPr>
        <w:spacing w:after="0" w:line="240" w:lineRule="auto"/>
        <w:rPr>
          <w:rFonts w:ascii="Times New Roman" w:hAnsi="Times New Roman" w:cs="Times New Roman"/>
        </w:rPr>
      </w:pPr>
      <w:r w:rsidRPr="008D7262">
        <w:rPr>
          <w:rFonts w:ascii="Times New Roman" w:hAnsi="Times New Roman" w:cs="Times New Roman"/>
          <w:i/>
        </w:rPr>
        <w:t xml:space="preserve"> C. Birchwood-Taylor, Principal </w:t>
      </w:r>
      <w:r>
        <w:rPr>
          <w:rFonts w:ascii="Times New Roman" w:hAnsi="Times New Roman" w:cs="Times New Roman"/>
          <w:i/>
        </w:rPr>
        <w:t xml:space="preserve">  </w:t>
      </w:r>
      <w:r w:rsidRPr="008D7262">
        <w:rPr>
          <w:rFonts w:ascii="Times New Roman" w:hAnsi="Times New Roman" w:cs="Times New Roman"/>
          <w:i/>
        </w:rPr>
        <w:t xml:space="preserve">   S. Mc Laughlin, Assistant Principal   </w:t>
      </w:r>
      <w:r>
        <w:rPr>
          <w:rFonts w:ascii="Times New Roman" w:hAnsi="Times New Roman" w:cs="Times New Roman"/>
          <w:i/>
        </w:rPr>
        <w:t xml:space="preserve">  </w:t>
      </w:r>
      <w:r w:rsidRPr="008D7262">
        <w:rPr>
          <w:rFonts w:ascii="Times New Roman" w:hAnsi="Times New Roman" w:cs="Times New Roman"/>
          <w:i/>
        </w:rPr>
        <w:t xml:space="preserve"> L. Caesar, Assistant Principal</w:t>
      </w:r>
    </w:p>
    <w:p w14:paraId="71001A6A" w14:textId="77777777" w:rsidR="00DF441E" w:rsidRPr="008D7262" w:rsidRDefault="00DF441E" w:rsidP="00DF441E">
      <w:pPr>
        <w:spacing w:after="0" w:line="240" w:lineRule="auto"/>
        <w:jc w:val="center"/>
        <w:rPr>
          <w:rFonts w:ascii="Times New Roman" w:hAnsi="Times New Roman" w:cs="Times New Roman"/>
        </w:rPr>
      </w:pPr>
    </w:p>
    <w:p w14:paraId="5D76B6A0" w14:textId="77777777" w:rsidR="00DE63C8" w:rsidRDefault="00DE63C8" w:rsidP="000A7AA7">
      <w:pPr>
        <w:jc w:val="center"/>
        <w:rPr>
          <w:rFonts w:ascii="Arial Black" w:hAnsi="Arial Black"/>
          <w:b/>
          <w:sz w:val="32"/>
          <w:szCs w:val="32"/>
        </w:rPr>
      </w:pPr>
    </w:p>
    <w:p w14:paraId="05EFC568" w14:textId="77777777" w:rsidR="00B12A96" w:rsidRDefault="00B12A96" w:rsidP="000A7AA7">
      <w:pPr>
        <w:jc w:val="center"/>
        <w:rPr>
          <w:rFonts w:ascii="Arial Black" w:hAnsi="Arial Black"/>
          <w:b/>
          <w:sz w:val="32"/>
          <w:szCs w:val="32"/>
        </w:rPr>
      </w:pPr>
    </w:p>
    <w:p w14:paraId="4765102E" w14:textId="77777777" w:rsidR="006E0673" w:rsidRDefault="000A7AA7" w:rsidP="000A7AA7">
      <w:pPr>
        <w:jc w:val="center"/>
        <w:rPr>
          <w:rFonts w:ascii="Arial Black" w:hAnsi="Arial Black"/>
          <w:b/>
          <w:sz w:val="32"/>
          <w:szCs w:val="32"/>
        </w:rPr>
      </w:pPr>
      <w:r w:rsidRPr="000A7AA7">
        <w:rPr>
          <w:rFonts w:ascii="Arial Black" w:hAnsi="Arial Black"/>
          <w:b/>
          <w:sz w:val="32"/>
          <w:szCs w:val="32"/>
        </w:rPr>
        <w:t>Grading Policy for Jamaica Gateway to the Sciences</w:t>
      </w:r>
    </w:p>
    <w:p w14:paraId="6863A9F2" w14:textId="15C13E43" w:rsidR="000A7AA7" w:rsidRDefault="00ED2083" w:rsidP="000A7AA7">
      <w:pPr>
        <w:jc w:val="center"/>
        <w:rPr>
          <w:rFonts w:ascii="Arial Black" w:hAnsi="Arial Black"/>
          <w:b/>
          <w:sz w:val="32"/>
          <w:szCs w:val="32"/>
        </w:rPr>
      </w:pPr>
      <w:r>
        <w:rPr>
          <w:rFonts w:ascii="Arial Black" w:hAnsi="Arial Black"/>
          <w:b/>
          <w:sz w:val="32"/>
          <w:szCs w:val="32"/>
        </w:rPr>
        <w:t>School Year 2018-19</w:t>
      </w:r>
    </w:p>
    <w:p w14:paraId="5A74E86B" w14:textId="77777777" w:rsidR="00B12A96" w:rsidRDefault="00B12A96" w:rsidP="000A7AA7">
      <w:pPr>
        <w:rPr>
          <w:rFonts w:ascii="Arial Black" w:hAnsi="Arial Black"/>
          <w:sz w:val="32"/>
          <w:szCs w:val="32"/>
        </w:rPr>
      </w:pPr>
    </w:p>
    <w:p w14:paraId="6106B570" w14:textId="77777777" w:rsidR="00D51B62" w:rsidRDefault="00D51B62" w:rsidP="000A7AA7">
      <w:pPr>
        <w:rPr>
          <w:rFonts w:ascii="Arial Black" w:hAnsi="Arial Black"/>
          <w:sz w:val="28"/>
          <w:szCs w:val="28"/>
        </w:rPr>
      </w:pPr>
      <w:r w:rsidRPr="00D51B62">
        <w:rPr>
          <w:rFonts w:ascii="Arial Black" w:hAnsi="Arial Black"/>
          <w:sz w:val="28"/>
          <w:szCs w:val="28"/>
        </w:rPr>
        <w:t>General Grading Policy</w:t>
      </w:r>
    </w:p>
    <w:p w14:paraId="65499471" w14:textId="77777777" w:rsidR="00A7349A" w:rsidRPr="00A0122A" w:rsidRDefault="00A7349A" w:rsidP="00A7349A">
      <w:pPr>
        <w:rPr>
          <w:rFonts w:ascii="Times New Roman" w:hAnsi="Times New Roman" w:cs="Times New Roman"/>
          <w:sz w:val="24"/>
          <w:szCs w:val="24"/>
        </w:rPr>
      </w:pPr>
      <w:r w:rsidRPr="00A0122A">
        <w:rPr>
          <w:rFonts w:ascii="Times New Roman" w:hAnsi="Times New Roman" w:cs="Times New Roman"/>
          <w:sz w:val="24"/>
          <w:szCs w:val="24"/>
        </w:rPr>
        <w:t xml:space="preserve">Jamaica Gateway to Sciences (28Q350) has a written grading policy for students, families, and school staff that outlines how students earn grades, how courses are graded, the scale of marks awarded, and when and how often students receive grades. The grading policy has been established at the school and department level and has been tailored to reflect our school’s mission of a “legacy of excellence, one dream at a time”. </w:t>
      </w:r>
    </w:p>
    <w:p w14:paraId="6414E0B3" w14:textId="77777777" w:rsidR="00374A1A" w:rsidRDefault="00374A1A" w:rsidP="000A7AA7">
      <w:pPr>
        <w:rPr>
          <w:rFonts w:ascii="Times New Roman" w:hAnsi="Times New Roman" w:cs="Times New Roman"/>
          <w:sz w:val="24"/>
          <w:szCs w:val="24"/>
        </w:rPr>
      </w:pPr>
    </w:p>
    <w:p w14:paraId="39A36E23" w14:textId="77777777" w:rsidR="00374A1A" w:rsidRDefault="00B46397" w:rsidP="000A7AA7">
      <w:pPr>
        <w:rPr>
          <w:rFonts w:ascii="Times New Roman" w:hAnsi="Times New Roman" w:cs="Times New Roman"/>
          <w:sz w:val="24"/>
          <w:szCs w:val="24"/>
        </w:rPr>
      </w:pPr>
      <w:r>
        <w:rPr>
          <w:rFonts w:ascii="Times New Roman" w:hAnsi="Times New Roman" w:cs="Times New Roman"/>
          <w:sz w:val="24"/>
          <w:szCs w:val="24"/>
        </w:rPr>
        <w:t>The grading policy guideline for all classes at</w:t>
      </w:r>
      <w:r w:rsidR="00374A1A">
        <w:rPr>
          <w:rFonts w:ascii="Times New Roman" w:hAnsi="Times New Roman" w:cs="Times New Roman"/>
          <w:sz w:val="24"/>
          <w:szCs w:val="24"/>
        </w:rPr>
        <w:t xml:space="preserve"> JGS adheres to the following distribution</w:t>
      </w:r>
      <w:r w:rsidR="004F1525">
        <w:rPr>
          <w:rFonts w:ascii="Times New Roman" w:hAnsi="Times New Roman" w:cs="Times New Roman"/>
          <w:sz w:val="24"/>
          <w:szCs w:val="24"/>
        </w:rPr>
        <w:t xml:space="preserve"> </w:t>
      </w:r>
      <w:r w:rsidR="000A7AA7" w:rsidRPr="000A7AA7">
        <w:rPr>
          <w:rFonts w:ascii="Times New Roman" w:hAnsi="Times New Roman" w:cs="Times New Roman"/>
          <w:b/>
          <w:sz w:val="24"/>
          <w:szCs w:val="24"/>
        </w:rPr>
        <w:t>80% mastery; 20% effort</w:t>
      </w:r>
      <w:r w:rsidR="000A7AA7">
        <w:rPr>
          <w:rFonts w:ascii="Times New Roman" w:hAnsi="Times New Roman" w:cs="Times New Roman"/>
          <w:sz w:val="24"/>
          <w:szCs w:val="24"/>
        </w:rPr>
        <w:t xml:space="preserve">. Mastery may include </w:t>
      </w:r>
      <w:r w:rsidR="000A7AA7" w:rsidRPr="00D51B62">
        <w:rPr>
          <w:rFonts w:ascii="Times New Roman" w:hAnsi="Times New Roman" w:cs="Times New Roman"/>
          <w:b/>
          <w:sz w:val="24"/>
          <w:szCs w:val="24"/>
        </w:rPr>
        <w:t>tests and quizzes, projects, homework (if graded), performance (if graded</w:t>
      </w:r>
      <w:r w:rsidR="000A7AA7">
        <w:rPr>
          <w:rFonts w:ascii="Times New Roman" w:hAnsi="Times New Roman" w:cs="Times New Roman"/>
          <w:sz w:val="24"/>
          <w:szCs w:val="24"/>
        </w:rPr>
        <w:t xml:space="preserve">). </w:t>
      </w:r>
      <w:r w:rsidR="00D51B62">
        <w:rPr>
          <w:rFonts w:ascii="Times New Roman" w:hAnsi="Times New Roman" w:cs="Times New Roman"/>
          <w:sz w:val="24"/>
          <w:szCs w:val="24"/>
        </w:rPr>
        <w:t xml:space="preserve">Effort may include </w:t>
      </w:r>
      <w:r w:rsidR="00D51B62" w:rsidRPr="00D51B62">
        <w:rPr>
          <w:rFonts w:ascii="Times New Roman" w:hAnsi="Times New Roman" w:cs="Times New Roman"/>
          <w:b/>
          <w:sz w:val="24"/>
          <w:szCs w:val="24"/>
        </w:rPr>
        <w:t>homework, class participation, and improvement</w:t>
      </w:r>
      <w:r w:rsidR="00D51B62">
        <w:rPr>
          <w:rFonts w:ascii="Times New Roman" w:hAnsi="Times New Roman" w:cs="Times New Roman"/>
          <w:sz w:val="24"/>
          <w:szCs w:val="24"/>
        </w:rPr>
        <w:t xml:space="preserve">. </w:t>
      </w:r>
      <w:r w:rsidR="000A7AA7">
        <w:rPr>
          <w:rFonts w:ascii="Times New Roman" w:hAnsi="Times New Roman" w:cs="Times New Roman"/>
          <w:sz w:val="24"/>
          <w:szCs w:val="24"/>
        </w:rPr>
        <w:t xml:space="preserve">Each teacher would provide a more detailed and specific policy appropriate to the course standards he/she teaches and </w:t>
      </w:r>
      <w:r w:rsidR="004F1525">
        <w:rPr>
          <w:rFonts w:ascii="Times New Roman" w:hAnsi="Times New Roman" w:cs="Times New Roman"/>
          <w:sz w:val="24"/>
          <w:szCs w:val="24"/>
        </w:rPr>
        <w:t xml:space="preserve">to be </w:t>
      </w:r>
      <w:r w:rsidR="000A7AA7">
        <w:rPr>
          <w:rFonts w:ascii="Times New Roman" w:hAnsi="Times New Roman" w:cs="Times New Roman"/>
          <w:sz w:val="24"/>
          <w:szCs w:val="24"/>
        </w:rPr>
        <w:t xml:space="preserve">included in the course syllabus provided for students. </w:t>
      </w:r>
    </w:p>
    <w:p w14:paraId="19B58751" w14:textId="77777777" w:rsidR="00374A1A" w:rsidRDefault="00374A1A" w:rsidP="000A7AA7">
      <w:pPr>
        <w:rPr>
          <w:rFonts w:ascii="Times New Roman" w:hAnsi="Times New Roman" w:cs="Times New Roman"/>
          <w:sz w:val="24"/>
          <w:szCs w:val="24"/>
        </w:rPr>
      </w:pPr>
    </w:p>
    <w:p w14:paraId="115D30E9" w14:textId="77777777" w:rsidR="00B12A96" w:rsidRDefault="00B12A96" w:rsidP="000A7AA7">
      <w:pPr>
        <w:rPr>
          <w:rFonts w:ascii="Times New Roman" w:hAnsi="Times New Roman" w:cs="Times New Roman"/>
          <w:sz w:val="24"/>
          <w:szCs w:val="24"/>
        </w:rPr>
      </w:pPr>
    </w:p>
    <w:p w14:paraId="163D4202" w14:textId="4DC5009E" w:rsidR="006B5A95" w:rsidRDefault="00A7349A" w:rsidP="000A7AA7">
      <w:pPr>
        <w:rPr>
          <w:rFonts w:ascii="Times New Roman" w:hAnsi="Times New Roman" w:cs="Times New Roman"/>
          <w:sz w:val="24"/>
          <w:szCs w:val="24"/>
        </w:rPr>
      </w:pPr>
      <w:r>
        <w:rPr>
          <w:rFonts w:ascii="Times New Roman" w:hAnsi="Times New Roman" w:cs="Times New Roman"/>
          <w:sz w:val="24"/>
          <w:szCs w:val="24"/>
        </w:rPr>
        <w:t xml:space="preserve">Grading policies for English Language Arts (ELA) classes and </w:t>
      </w:r>
      <w:r w:rsidR="006B5A95">
        <w:rPr>
          <w:rFonts w:ascii="Times New Roman" w:hAnsi="Times New Roman" w:cs="Times New Roman"/>
          <w:sz w:val="24"/>
          <w:szCs w:val="24"/>
        </w:rPr>
        <w:t>for Mathematics classes are as follows:</w:t>
      </w:r>
    </w:p>
    <w:p w14:paraId="1B34FCE4" w14:textId="77777777" w:rsidR="00322164" w:rsidRDefault="00322164" w:rsidP="000A7AA7">
      <w:pPr>
        <w:rPr>
          <w:rFonts w:ascii="Times New Roman" w:hAnsi="Times New Roman" w:cs="Times New Roman"/>
          <w:b/>
          <w:sz w:val="24"/>
          <w:szCs w:val="24"/>
        </w:rPr>
      </w:pPr>
    </w:p>
    <w:p w14:paraId="6EDE6253" w14:textId="77777777" w:rsidR="00322164" w:rsidRDefault="00322164" w:rsidP="000A7AA7">
      <w:pPr>
        <w:rPr>
          <w:rFonts w:ascii="Times New Roman" w:hAnsi="Times New Roman" w:cs="Times New Roman"/>
          <w:b/>
          <w:sz w:val="24"/>
          <w:szCs w:val="24"/>
        </w:rPr>
      </w:pPr>
    </w:p>
    <w:p w14:paraId="4FCA8C40" w14:textId="287350EA" w:rsidR="006B5A95" w:rsidRPr="006B5A95" w:rsidRDefault="006B5A95" w:rsidP="000A7AA7">
      <w:pPr>
        <w:rPr>
          <w:rFonts w:ascii="Times New Roman" w:hAnsi="Times New Roman" w:cs="Times New Roman"/>
          <w:b/>
          <w:sz w:val="24"/>
          <w:szCs w:val="24"/>
        </w:rPr>
      </w:pPr>
      <w:r w:rsidRPr="006B5A95">
        <w:rPr>
          <w:rFonts w:ascii="Times New Roman" w:hAnsi="Times New Roman" w:cs="Times New Roman"/>
          <w:b/>
          <w:sz w:val="24"/>
          <w:szCs w:val="24"/>
        </w:rPr>
        <w:lastRenderedPageBreak/>
        <w:t>ELA</w:t>
      </w:r>
    </w:p>
    <w:p w14:paraId="6D5DAFEA" w14:textId="4C82DA3B" w:rsidR="00374A1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Grades will be awarded on a cumulative basis (the second marking period including the first, and the third marking period including the second). Marking period a</w:t>
      </w:r>
      <w:r w:rsidR="00374A1A">
        <w:rPr>
          <w:rFonts w:ascii="Times New Roman" w:hAnsi="Times New Roman" w:cs="Times New Roman"/>
          <w:sz w:val="24"/>
          <w:szCs w:val="24"/>
        </w:rPr>
        <w:t>verages will be calculated in the following manner:</w:t>
      </w:r>
      <w:r w:rsidR="00B12A96">
        <w:rPr>
          <w:rFonts w:ascii="Times New Roman" w:hAnsi="Times New Roman" w:cs="Times New Roman"/>
          <w:sz w:val="24"/>
          <w:szCs w:val="24"/>
        </w:rPr>
        <w:t xml:space="preserve">   </w:t>
      </w:r>
      <w:r w:rsidR="00374A1A">
        <w:rPr>
          <w:rFonts w:ascii="Times New Roman" w:hAnsi="Times New Roman" w:cs="Times New Roman"/>
          <w:sz w:val="24"/>
          <w:szCs w:val="24"/>
        </w:rPr>
        <w:t>Tests,</w:t>
      </w:r>
      <w:r w:rsidRPr="00A0122A">
        <w:rPr>
          <w:rFonts w:ascii="Times New Roman" w:hAnsi="Times New Roman" w:cs="Times New Roman"/>
          <w:sz w:val="24"/>
          <w:szCs w:val="24"/>
        </w:rPr>
        <w:t xml:space="preserve"> mini-tests, projects and writing assignments</w:t>
      </w:r>
      <w:r w:rsidR="00374A1A">
        <w:rPr>
          <w:rFonts w:ascii="Times New Roman" w:hAnsi="Times New Roman" w:cs="Times New Roman"/>
          <w:sz w:val="24"/>
          <w:szCs w:val="24"/>
        </w:rPr>
        <w:t>-   60%</w:t>
      </w:r>
    </w:p>
    <w:p w14:paraId="7875D964" w14:textId="52FAEA77" w:rsidR="00374A1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 xml:space="preserve"> </w:t>
      </w:r>
      <w:r w:rsidR="00374A1A">
        <w:rPr>
          <w:rFonts w:ascii="Times New Roman" w:hAnsi="Times New Roman" w:cs="Times New Roman"/>
          <w:sz w:val="24"/>
          <w:szCs w:val="24"/>
        </w:rPr>
        <w:t>H</w:t>
      </w:r>
      <w:r w:rsidRPr="00A0122A">
        <w:rPr>
          <w:rFonts w:ascii="Times New Roman" w:hAnsi="Times New Roman" w:cs="Times New Roman"/>
          <w:sz w:val="24"/>
          <w:szCs w:val="24"/>
        </w:rPr>
        <w:t xml:space="preserve">omework </w:t>
      </w:r>
      <w:r w:rsidR="00374A1A">
        <w:rPr>
          <w:rFonts w:ascii="Times New Roman" w:hAnsi="Times New Roman" w:cs="Times New Roman"/>
          <w:sz w:val="24"/>
          <w:szCs w:val="24"/>
        </w:rPr>
        <w:t xml:space="preserve">-  </w:t>
      </w:r>
      <w:r w:rsidRPr="00A0122A">
        <w:rPr>
          <w:rFonts w:ascii="Times New Roman" w:hAnsi="Times New Roman" w:cs="Times New Roman"/>
          <w:sz w:val="24"/>
          <w:szCs w:val="24"/>
        </w:rPr>
        <w:t xml:space="preserve"> 20% </w:t>
      </w:r>
      <w:r w:rsidR="00374A1A">
        <w:rPr>
          <w:rFonts w:ascii="Times New Roman" w:hAnsi="Times New Roman" w:cs="Times New Roman"/>
          <w:sz w:val="24"/>
          <w:szCs w:val="24"/>
        </w:rPr>
        <w:t xml:space="preserve">               C</w:t>
      </w:r>
      <w:r w:rsidRPr="00A0122A">
        <w:rPr>
          <w:rFonts w:ascii="Times New Roman" w:hAnsi="Times New Roman" w:cs="Times New Roman"/>
          <w:sz w:val="24"/>
          <w:szCs w:val="24"/>
        </w:rPr>
        <w:t xml:space="preserve">lass work, written and oral participation, and quizzes </w:t>
      </w:r>
      <w:r w:rsidR="00374A1A">
        <w:rPr>
          <w:rFonts w:ascii="Times New Roman" w:hAnsi="Times New Roman" w:cs="Times New Roman"/>
          <w:sz w:val="24"/>
          <w:szCs w:val="24"/>
        </w:rPr>
        <w:t>–   20%</w:t>
      </w:r>
    </w:p>
    <w:p w14:paraId="2AA1C0F1" w14:textId="5C21D2E1" w:rsidR="006B5A95" w:rsidRPr="00A0122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 xml:space="preserve">Excessive absence impedes participation. </w:t>
      </w:r>
    </w:p>
    <w:p w14:paraId="198D8D80" w14:textId="667A1B20" w:rsidR="00374A1A" w:rsidRPr="00A0122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 xml:space="preserve">Evidence of student mastery of content will be based on passing all major assessments, as well as the final examination. Each marking period will include at least two major assessments. In order to acquire make-up credit, restricted assignments (tests, in-class assessments) must be completed in the presence of an ELA teacher during tutoring or teacher office hours before the assignment is returned to all other students and at least one week prior to the end of the marking period. </w:t>
      </w:r>
    </w:p>
    <w:p w14:paraId="1C8E0985" w14:textId="756F7A3B" w:rsidR="006B5A95" w:rsidRPr="00A0122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 xml:space="preserve">All assignments must be completed in a timely fashion; students must turn in any make-up assignments or re-writes at least one week prior to the end of the marking period. Late work will lose ten points per day that it is late.  Work handed in a week or more after it is due will be graded on a Pass (65)/Fail (55) basis.  Make up examinations will be given to students who present a valid absence note. Parents and guardians may access student grade records at any time through using </w:t>
      </w:r>
      <w:proofErr w:type="spellStart"/>
      <w:r w:rsidRPr="00A0122A">
        <w:rPr>
          <w:rFonts w:ascii="Times New Roman" w:hAnsi="Times New Roman" w:cs="Times New Roman"/>
          <w:sz w:val="24"/>
          <w:szCs w:val="24"/>
        </w:rPr>
        <w:t>Skedula</w:t>
      </w:r>
      <w:proofErr w:type="spellEnd"/>
      <w:r w:rsidRPr="00A0122A">
        <w:rPr>
          <w:rFonts w:ascii="Times New Roman" w:hAnsi="Times New Roman" w:cs="Times New Roman"/>
          <w:sz w:val="24"/>
          <w:szCs w:val="24"/>
        </w:rPr>
        <w:t xml:space="preserve"> (</w:t>
      </w:r>
      <w:proofErr w:type="spellStart"/>
      <w:r w:rsidRPr="00A0122A">
        <w:rPr>
          <w:rFonts w:ascii="Times New Roman" w:hAnsi="Times New Roman" w:cs="Times New Roman"/>
          <w:sz w:val="24"/>
          <w:szCs w:val="24"/>
        </w:rPr>
        <w:t>Pupilpath</w:t>
      </w:r>
      <w:proofErr w:type="spellEnd"/>
      <w:r w:rsidRPr="00A0122A">
        <w:rPr>
          <w:rFonts w:ascii="Times New Roman" w:hAnsi="Times New Roman" w:cs="Times New Roman"/>
          <w:sz w:val="24"/>
          <w:szCs w:val="24"/>
        </w:rPr>
        <w:t xml:space="preserve">). </w:t>
      </w:r>
    </w:p>
    <w:p w14:paraId="100FF8DA" w14:textId="3128997A" w:rsidR="006B5A95" w:rsidRPr="00A0122A" w:rsidRDefault="006B5A95" w:rsidP="006B5A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0122A">
        <w:rPr>
          <w:rFonts w:ascii="Times New Roman" w:hAnsi="Times New Roman" w:cs="Times New Roman"/>
          <w:sz w:val="24"/>
          <w:szCs w:val="24"/>
        </w:rPr>
        <w:t>The JGS English Department has a no-tolerance policy for plagiarism.  If plagiarism is discovered, the assignment will receive a failing grade. If there is a subsequent offense, a parent or guardian will be contacted.  Any other instances of plagiarism m</w:t>
      </w:r>
      <w:r w:rsidR="00012F64">
        <w:rPr>
          <w:rFonts w:ascii="Times New Roman" w:hAnsi="Times New Roman" w:cs="Times New Roman"/>
          <w:sz w:val="24"/>
          <w:szCs w:val="24"/>
        </w:rPr>
        <w:t>ay lead to failure in the c</w:t>
      </w:r>
      <w:r w:rsidR="00E37782">
        <w:rPr>
          <w:rFonts w:ascii="Times New Roman" w:hAnsi="Times New Roman" w:cs="Times New Roman"/>
          <w:sz w:val="24"/>
          <w:szCs w:val="24"/>
        </w:rPr>
        <w:t>lass</w:t>
      </w:r>
      <w:r w:rsidR="00B12A96">
        <w:rPr>
          <w:rFonts w:ascii="Times New Roman" w:hAnsi="Times New Roman" w:cs="Times New Roman"/>
          <w:sz w:val="24"/>
          <w:szCs w:val="24"/>
        </w:rPr>
        <w:t>. Plagiarism may lead to</w:t>
      </w:r>
      <w:r w:rsidR="00E37782">
        <w:rPr>
          <w:rFonts w:ascii="Times New Roman" w:hAnsi="Times New Roman" w:cs="Times New Roman"/>
          <w:sz w:val="24"/>
          <w:szCs w:val="24"/>
        </w:rPr>
        <w:t xml:space="preserve"> disciplinary action</w:t>
      </w:r>
      <w:r w:rsidR="00012F64">
        <w:rPr>
          <w:rFonts w:ascii="Times New Roman" w:hAnsi="Times New Roman" w:cs="Times New Roman"/>
          <w:sz w:val="24"/>
          <w:szCs w:val="24"/>
        </w:rPr>
        <w:t>.</w:t>
      </w:r>
    </w:p>
    <w:p w14:paraId="154991A7" w14:textId="4265607A" w:rsidR="00E37782" w:rsidRPr="00E37782" w:rsidRDefault="00E37782" w:rsidP="000A7AA7">
      <w:pPr>
        <w:rPr>
          <w:rFonts w:ascii="Times New Roman" w:hAnsi="Times New Roman" w:cs="Times New Roman"/>
          <w:b/>
          <w:sz w:val="24"/>
          <w:szCs w:val="24"/>
        </w:rPr>
      </w:pPr>
      <w:r w:rsidRPr="00E37782">
        <w:rPr>
          <w:rFonts w:ascii="Times New Roman" w:hAnsi="Times New Roman" w:cs="Times New Roman"/>
          <w:b/>
          <w:sz w:val="24"/>
          <w:szCs w:val="24"/>
        </w:rPr>
        <w:t>MATHEMATICS</w:t>
      </w:r>
    </w:p>
    <w:tbl>
      <w:tblPr>
        <w:tblStyle w:val="TableGrid"/>
        <w:tblW w:w="0" w:type="auto"/>
        <w:tblLook w:val="04A0" w:firstRow="1" w:lastRow="0" w:firstColumn="1" w:lastColumn="0" w:noHBand="0" w:noVBand="1"/>
      </w:tblPr>
      <w:tblGrid>
        <w:gridCol w:w="9350"/>
      </w:tblGrid>
      <w:tr w:rsidR="00E37782" w:rsidRPr="00A0122A" w14:paraId="5981CC91" w14:textId="77777777" w:rsidTr="00B12A96">
        <w:trPr>
          <w:trHeight w:val="70"/>
        </w:trPr>
        <w:tc>
          <w:tcPr>
            <w:tcW w:w="9576" w:type="dxa"/>
          </w:tcPr>
          <w:p w14:paraId="50DC8498" w14:textId="66B27D37" w:rsidR="00E37782" w:rsidRPr="00322164" w:rsidRDefault="00E37782" w:rsidP="00E37782">
            <w:pPr>
              <w:rPr>
                <w:rFonts w:ascii="Times New Roman" w:hAnsi="Times New Roman" w:cs="Times New Roman"/>
                <w:sz w:val="24"/>
                <w:szCs w:val="24"/>
              </w:rPr>
            </w:pPr>
            <w:r w:rsidRPr="00322164">
              <w:rPr>
                <w:rFonts w:ascii="Times New Roman" w:hAnsi="Times New Roman" w:cs="Times New Roman"/>
                <w:sz w:val="24"/>
                <w:szCs w:val="24"/>
              </w:rPr>
              <w:t xml:space="preserve">Each student’s grade will be determined by exams, quizzes, homework, projects and class </w:t>
            </w:r>
            <w:r w:rsidR="00322164">
              <w:rPr>
                <w:rFonts w:ascii="Times New Roman" w:hAnsi="Times New Roman" w:cs="Times New Roman"/>
                <w:sz w:val="24"/>
                <w:szCs w:val="24"/>
              </w:rPr>
              <w:t>participation.  Math binders may be</w:t>
            </w:r>
            <w:r w:rsidRPr="00322164">
              <w:rPr>
                <w:rFonts w:ascii="Times New Roman" w:hAnsi="Times New Roman" w:cs="Times New Roman"/>
                <w:sz w:val="24"/>
                <w:szCs w:val="24"/>
              </w:rPr>
              <w:t xml:space="preserve"> collected to be counted as a quiz grade.   </w:t>
            </w:r>
          </w:p>
          <w:p w14:paraId="36D7A684" w14:textId="77777777" w:rsidR="00E37782" w:rsidRPr="00322164" w:rsidRDefault="00E37782" w:rsidP="00E37782">
            <w:pPr>
              <w:rPr>
                <w:rFonts w:ascii="Times New Roman" w:hAnsi="Times New Roman" w:cs="Times New Roman"/>
                <w:sz w:val="24"/>
                <w:szCs w:val="24"/>
              </w:rPr>
            </w:pPr>
          </w:p>
          <w:p w14:paraId="0A1BF3FE" w14:textId="69C7C72C" w:rsidR="00E37782" w:rsidRPr="00322164" w:rsidRDefault="00322164" w:rsidP="00E37782">
            <w:pPr>
              <w:rPr>
                <w:rFonts w:ascii="Times New Roman" w:hAnsi="Times New Roman" w:cs="Times New Roman"/>
                <w:sz w:val="24"/>
                <w:szCs w:val="24"/>
              </w:rPr>
            </w:pPr>
            <w:r w:rsidRPr="00322164">
              <w:rPr>
                <w:rFonts w:ascii="Times New Roman" w:hAnsi="Times New Roman" w:cs="Times New Roman"/>
                <w:sz w:val="24"/>
                <w:szCs w:val="24"/>
              </w:rPr>
              <w:t>Exams                   </w:t>
            </w:r>
            <w:r w:rsidRPr="00322164">
              <w:rPr>
                <w:rFonts w:ascii="Times New Roman" w:hAnsi="Times New Roman" w:cs="Times New Roman"/>
                <w:sz w:val="24"/>
                <w:szCs w:val="24"/>
              </w:rPr>
              <w:tab/>
              <w:t xml:space="preserve">  30</w:t>
            </w:r>
            <w:r w:rsidR="00E37782" w:rsidRPr="00322164">
              <w:rPr>
                <w:rFonts w:ascii="Times New Roman" w:hAnsi="Times New Roman" w:cs="Times New Roman"/>
                <w:sz w:val="24"/>
                <w:szCs w:val="24"/>
              </w:rPr>
              <w:t>%</w:t>
            </w:r>
          </w:p>
          <w:p w14:paraId="6D6C092C" w14:textId="77777777" w:rsidR="00E37782" w:rsidRPr="00322164" w:rsidRDefault="00E37782" w:rsidP="00E37782">
            <w:pPr>
              <w:rPr>
                <w:rFonts w:ascii="Times New Roman" w:hAnsi="Times New Roman" w:cs="Times New Roman"/>
                <w:sz w:val="24"/>
                <w:szCs w:val="24"/>
              </w:rPr>
            </w:pPr>
            <w:r w:rsidRPr="00322164">
              <w:rPr>
                <w:rFonts w:ascii="Times New Roman" w:hAnsi="Times New Roman" w:cs="Times New Roman"/>
                <w:sz w:val="24"/>
                <w:szCs w:val="24"/>
              </w:rPr>
              <w:t>Quizzes                 </w:t>
            </w:r>
            <w:r w:rsidRPr="00322164">
              <w:rPr>
                <w:rFonts w:ascii="Times New Roman" w:hAnsi="Times New Roman" w:cs="Times New Roman"/>
                <w:sz w:val="24"/>
                <w:szCs w:val="24"/>
              </w:rPr>
              <w:tab/>
              <w:t>  20%</w:t>
            </w:r>
          </w:p>
          <w:p w14:paraId="64A8DC23" w14:textId="77777777" w:rsidR="00E37782" w:rsidRPr="00322164" w:rsidRDefault="00E37782" w:rsidP="00E37782">
            <w:pPr>
              <w:rPr>
                <w:rFonts w:ascii="Times New Roman" w:hAnsi="Times New Roman" w:cs="Times New Roman"/>
                <w:sz w:val="24"/>
                <w:szCs w:val="24"/>
              </w:rPr>
            </w:pPr>
            <w:r w:rsidRPr="00322164">
              <w:rPr>
                <w:rFonts w:ascii="Times New Roman" w:hAnsi="Times New Roman" w:cs="Times New Roman"/>
                <w:sz w:val="24"/>
                <w:szCs w:val="24"/>
              </w:rPr>
              <w:t>Projects                 </w:t>
            </w:r>
            <w:r w:rsidRPr="00322164">
              <w:rPr>
                <w:rFonts w:ascii="Times New Roman" w:hAnsi="Times New Roman" w:cs="Times New Roman"/>
                <w:sz w:val="24"/>
                <w:szCs w:val="24"/>
              </w:rPr>
              <w:tab/>
              <w:t>  15%</w:t>
            </w:r>
          </w:p>
          <w:p w14:paraId="3D120DFF" w14:textId="22D026C2" w:rsidR="00E37782" w:rsidRPr="00322164" w:rsidRDefault="00322164" w:rsidP="00E37782">
            <w:pPr>
              <w:rPr>
                <w:rFonts w:ascii="Times New Roman" w:hAnsi="Times New Roman" w:cs="Times New Roman"/>
                <w:sz w:val="24"/>
                <w:szCs w:val="24"/>
              </w:rPr>
            </w:pPr>
            <w:r w:rsidRPr="00322164">
              <w:rPr>
                <w:rFonts w:ascii="Times New Roman" w:hAnsi="Times New Roman" w:cs="Times New Roman"/>
                <w:sz w:val="24"/>
                <w:szCs w:val="24"/>
              </w:rPr>
              <w:t xml:space="preserve">Class Participation </w:t>
            </w:r>
            <w:r w:rsidRPr="00322164">
              <w:rPr>
                <w:rFonts w:ascii="Times New Roman" w:hAnsi="Times New Roman" w:cs="Times New Roman"/>
                <w:sz w:val="24"/>
                <w:szCs w:val="24"/>
              </w:rPr>
              <w:tab/>
              <w:t xml:space="preserve">  15</w:t>
            </w:r>
            <w:r w:rsidR="00E37782" w:rsidRPr="00322164">
              <w:rPr>
                <w:rFonts w:ascii="Times New Roman" w:hAnsi="Times New Roman" w:cs="Times New Roman"/>
                <w:sz w:val="24"/>
                <w:szCs w:val="24"/>
              </w:rPr>
              <w:t>%</w:t>
            </w:r>
          </w:p>
          <w:p w14:paraId="78AFBCF6" w14:textId="5C93488F" w:rsidR="00E37782" w:rsidRPr="00322164" w:rsidRDefault="00322164" w:rsidP="00E37782">
            <w:pPr>
              <w:rPr>
                <w:rFonts w:ascii="Times New Roman" w:hAnsi="Times New Roman" w:cs="Times New Roman"/>
                <w:sz w:val="24"/>
                <w:szCs w:val="24"/>
              </w:rPr>
            </w:pPr>
            <w:r w:rsidRPr="00322164">
              <w:rPr>
                <w:rFonts w:ascii="Times New Roman" w:hAnsi="Times New Roman" w:cs="Times New Roman"/>
                <w:sz w:val="24"/>
                <w:szCs w:val="24"/>
              </w:rPr>
              <w:t>Homework            </w:t>
            </w:r>
            <w:r w:rsidRPr="00322164">
              <w:rPr>
                <w:rFonts w:ascii="Times New Roman" w:hAnsi="Times New Roman" w:cs="Times New Roman"/>
                <w:sz w:val="24"/>
                <w:szCs w:val="24"/>
              </w:rPr>
              <w:tab/>
              <w:t xml:space="preserve">  2</w:t>
            </w:r>
            <w:r w:rsidR="00E37782" w:rsidRPr="00322164">
              <w:rPr>
                <w:rFonts w:ascii="Times New Roman" w:hAnsi="Times New Roman" w:cs="Times New Roman"/>
                <w:sz w:val="24"/>
                <w:szCs w:val="24"/>
              </w:rPr>
              <w:t>0%</w:t>
            </w:r>
          </w:p>
          <w:p w14:paraId="08F11498" w14:textId="77777777" w:rsidR="00E37782" w:rsidRPr="00322164" w:rsidRDefault="00E37782" w:rsidP="00E37782">
            <w:pPr>
              <w:rPr>
                <w:rFonts w:ascii="Times New Roman" w:hAnsi="Times New Roman" w:cs="Times New Roman"/>
                <w:sz w:val="24"/>
                <w:szCs w:val="24"/>
              </w:rPr>
            </w:pPr>
          </w:p>
          <w:p w14:paraId="19537C9B" w14:textId="08A1C31C" w:rsidR="00322164" w:rsidRPr="00322164" w:rsidRDefault="00E37782" w:rsidP="00E37782">
            <w:pPr>
              <w:rPr>
                <w:rFonts w:ascii="Times New Roman" w:hAnsi="Times New Roman" w:cs="Times New Roman"/>
                <w:sz w:val="24"/>
                <w:szCs w:val="24"/>
              </w:rPr>
            </w:pPr>
            <w:r w:rsidRPr="00322164">
              <w:rPr>
                <w:rFonts w:ascii="Times New Roman" w:hAnsi="Times New Roman" w:cs="Times New Roman"/>
                <w:sz w:val="24"/>
                <w:szCs w:val="24"/>
              </w:rPr>
              <w:t xml:space="preserve">All assignments are to be handed in on due date, during the scheduled class time.  Late assignments, homework, etc. will be accepted </w:t>
            </w:r>
            <w:r w:rsidR="00650B31" w:rsidRPr="00322164">
              <w:rPr>
                <w:rFonts w:ascii="Times New Roman" w:hAnsi="Times New Roman" w:cs="Times New Roman"/>
                <w:sz w:val="24"/>
                <w:szCs w:val="24"/>
              </w:rPr>
              <w:t xml:space="preserve">with a penalty </w:t>
            </w:r>
            <w:r w:rsidRPr="00322164">
              <w:rPr>
                <w:rFonts w:ascii="Times New Roman" w:hAnsi="Times New Roman" w:cs="Times New Roman"/>
                <w:sz w:val="24"/>
                <w:szCs w:val="24"/>
              </w:rPr>
              <w:t>given for the assignment</w:t>
            </w:r>
            <w:r w:rsidR="00322164" w:rsidRPr="00322164">
              <w:rPr>
                <w:rFonts w:ascii="Times New Roman" w:hAnsi="Times New Roman" w:cs="Times New Roman"/>
                <w:sz w:val="24"/>
                <w:szCs w:val="24"/>
              </w:rPr>
              <w:t>.</w:t>
            </w:r>
          </w:p>
          <w:p w14:paraId="00945253" w14:textId="77777777" w:rsidR="00322164" w:rsidRPr="00322164" w:rsidRDefault="00322164" w:rsidP="00322164">
            <w:pPr>
              <w:shd w:val="clear" w:color="auto" w:fill="FFFFFF"/>
              <w:rPr>
                <w:rFonts w:ascii="Times New Roman" w:eastAsia="Times New Roman" w:hAnsi="Times New Roman" w:cs="Times New Roman"/>
                <w:sz w:val="24"/>
                <w:szCs w:val="24"/>
              </w:rPr>
            </w:pPr>
            <w:r w:rsidRPr="00322164">
              <w:rPr>
                <w:rFonts w:ascii="Times New Roman" w:eastAsia="Times New Roman" w:hAnsi="Times New Roman" w:cs="Times New Roman"/>
                <w:sz w:val="24"/>
                <w:szCs w:val="24"/>
              </w:rPr>
              <w:t>Late homework will receive half credit, and will be accepted for one week past its due date.</w:t>
            </w:r>
          </w:p>
          <w:p w14:paraId="4FF2FC9F" w14:textId="77777777" w:rsidR="00322164" w:rsidRPr="00322164" w:rsidRDefault="00322164" w:rsidP="00322164">
            <w:pPr>
              <w:shd w:val="clear" w:color="auto" w:fill="FFFFFF"/>
              <w:rPr>
                <w:rFonts w:ascii="Times New Roman" w:eastAsia="Times New Roman" w:hAnsi="Times New Roman" w:cs="Times New Roman"/>
                <w:sz w:val="24"/>
                <w:szCs w:val="24"/>
              </w:rPr>
            </w:pPr>
            <w:r w:rsidRPr="00322164">
              <w:rPr>
                <w:rFonts w:ascii="Times New Roman" w:eastAsia="Times New Roman" w:hAnsi="Times New Roman" w:cs="Times New Roman"/>
                <w:sz w:val="24"/>
                <w:szCs w:val="24"/>
              </w:rPr>
              <w:t>Any other late assignments will lose points based on the number of days they are late. After one week, they will be graded on a pass/fail basis (65/55) only.</w:t>
            </w:r>
          </w:p>
          <w:p w14:paraId="549E2FC7" w14:textId="69F2C6FF" w:rsidR="00322164" w:rsidRPr="00322164" w:rsidRDefault="00322164" w:rsidP="00B12A96">
            <w:pPr>
              <w:shd w:val="clear" w:color="auto" w:fill="FFFFFF"/>
              <w:rPr>
                <w:rFonts w:ascii="Times New Roman" w:hAnsi="Times New Roman" w:cs="Times New Roman"/>
                <w:sz w:val="24"/>
                <w:szCs w:val="24"/>
              </w:rPr>
            </w:pPr>
            <w:r w:rsidRPr="00322164">
              <w:rPr>
                <w:rFonts w:ascii="Times New Roman" w:eastAsia="Times New Roman" w:hAnsi="Times New Roman" w:cs="Times New Roman"/>
                <w:sz w:val="24"/>
                <w:szCs w:val="24"/>
              </w:rPr>
              <w:t>If student is absent for an assessment, the student must take it upon return to school if absence is supported with a valid note. </w:t>
            </w:r>
          </w:p>
          <w:p w14:paraId="539BCD38" w14:textId="77777777" w:rsidR="00322164" w:rsidRDefault="00322164" w:rsidP="00E37782">
            <w:pPr>
              <w:rPr>
                <w:rFonts w:ascii="Times New Roman" w:hAnsi="Times New Roman" w:cs="Times New Roman"/>
                <w:color w:val="FF6600"/>
                <w:sz w:val="24"/>
                <w:szCs w:val="24"/>
              </w:rPr>
            </w:pPr>
          </w:p>
          <w:p w14:paraId="27CC08FE" w14:textId="77777777" w:rsidR="00E37782" w:rsidRPr="00A0122A" w:rsidRDefault="00E37782" w:rsidP="00E37782">
            <w:pPr>
              <w:rPr>
                <w:rFonts w:ascii="Times New Roman" w:hAnsi="Times New Roman" w:cs="Times New Roman"/>
                <w:b/>
                <w:sz w:val="24"/>
                <w:szCs w:val="24"/>
                <w:u w:val="single"/>
              </w:rPr>
            </w:pPr>
          </w:p>
        </w:tc>
      </w:tr>
    </w:tbl>
    <w:p w14:paraId="21C91362" w14:textId="4959DE40" w:rsidR="00B12A96" w:rsidRPr="00B12A96" w:rsidRDefault="00B12A96" w:rsidP="00B12A96">
      <w:pPr>
        <w:rPr>
          <w:rFonts w:ascii="Times New Roman" w:hAnsi="Times New Roman" w:cs="Times New Roman"/>
          <w:sz w:val="24"/>
          <w:szCs w:val="24"/>
        </w:rPr>
      </w:pPr>
      <w:r w:rsidRPr="00B12A96">
        <w:rPr>
          <w:rFonts w:ascii="Times New Roman" w:hAnsi="Times New Roman" w:cs="Times New Roman"/>
          <w:sz w:val="24"/>
          <w:szCs w:val="24"/>
        </w:rPr>
        <w:lastRenderedPageBreak/>
        <w:t xml:space="preserve">At Jamaica Gateway to the Sciences (28Q350), when students miss class time, they receive opportunities to make up the classwork, assignments, assessments, and other learning experiences, and those make-up opportunities are factored into their final grade. </w:t>
      </w:r>
    </w:p>
    <w:p w14:paraId="17B00EDA" w14:textId="77777777" w:rsidR="00B12A96" w:rsidRDefault="00B12A96" w:rsidP="000A7AA7">
      <w:pPr>
        <w:rPr>
          <w:rFonts w:ascii="Arial Black" w:hAnsi="Arial Black" w:cs="Times New Roman"/>
          <w:b/>
          <w:sz w:val="28"/>
          <w:szCs w:val="28"/>
        </w:rPr>
      </w:pPr>
    </w:p>
    <w:p w14:paraId="0030964D" w14:textId="77777777" w:rsidR="00DE04B6" w:rsidRPr="00D20DA4" w:rsidRDefault="00D858C7" w:rsidP="000A7AA7">
      <w:pPr>
        <w:rPr>
          <w:rFonts w:ascii="Arial" w:hAnsi="Arial" w:cs="Arial"/>
          <w:b/>
          <w:sz w:val="28"/>
          <w:szCs w:val="28"/>
        </w:rPr>
      </w:pPr>
      <w:r w:rsidRPr="00D20DA4">
        <w:rPr>
          <w:rFonts w:ascii="Arial" w:hAnsi="Arial" w:cs="Arial"/>
          <w:b/>
          <w:sz w:val="28"/>
          <w:szCs w:val="28"/>
        </w:rPr>
        <w:t>Reporting</w:t>
      </w:r>
    </w:p>
    <w:p w14:paraId="1617BF10" w14:textId="0F672E6C" w:rsidR="00D858C7" w:rsidRPr="008E1FBF" w:rsidRDefault="00B46397" w:rsidP="00D858C7">
      <w:pPr>
        <w:rPr>
          <w:rFonts w:ascii="Times New Roman" w:hAnsi="Times New Roman" w:cs="Times New Roman"/>
          <w:sz w:val="24"/>
          <w:szCs w:val="24"/>
        </w:rPr>
      </w:pPr>
      <w:r w:rsidRPr="008E1FBF">
        <w:rPr>
          <w:rFonts w:ascii="Times New Roman" w:hAnsi="Times New Roman" w:cs="Times New Roman"/>
          <w:sz w:val="24"/>
          <w:szCs w:val="24"/>
        </w:rPr>
        <w:t>This</w:t>
      </w:r>
      <w:r w:rsidR="00D858C7" w:rsidRPr="008E1FBF">
        <w:rPr>
          <w:rFonts w:ascii="Times New Roman" w:hAnsi="Times New Roman" w:cs="Times New Roman"/>
          <w:sz w:val="24"/>
          <w:szCs w:val="24"/>
        </w:rPr>
        <w:t xml:space="preserve"> school year </w:t>
      </w:r>
      <w:r w:rsidR="00ED2083">
        <w:rPr>
          <w:rFonts w:ascii="Times New Roman" w:hAnsi="Times New Roman" w:cs="Times New Roman"/>
          <w:sz w:val="24"/>
          <w:szCs w:val="24"/>
        </w:rPr>
        <w:t>consists of two terms, Fall 2018</w:t>
      </w:r>
      <w:r w:rsidR="00D858C7" w:rsidRPr="008E1FBF">
        <w:rPr>
          <w:rFonts w:ascii="Times New Roman" w:hAnsi="Times New Roman" w:cs="Times New Roman"/>
          <w:sz w:val="24"/>
          <w:szCs w:val="24"/>
        </w:rPr>
        <w:t xml:space="preserve"> and Spring 201</w:t>
      </w:r>
      <w:r w:rsidR="00ED2083">
        <w:rPr>
          <w:rFonts w:ascii="Times New Roman" w:hAnsi="Times New Roman" w:cs="Times New Roman"/>
          <w:sz w:val="24"/>
          <w:szCs w:val="24"/>
        </w:rPr>
        <w:t>9</w:t>
      </w:r>
      <w:r w:rsidR="00D858C7" w:rsidRPr="008E1FBF">
        <w:rPr>
          <w:rFonts w:ascii="Times New Roman" w:hAnsi="Times New Roman" w:cs="Times New Roman"/>
          <w:sz w:val="24"/>
          <w:szCs w:val="24"/>
        </w:rPr>
        <w:t>, each with three marking periods that end o</w:t>
      </w:r>
      <w:r w:rsidR="006F5EE3">
        <w:rPr>
          <w:rFonts w:ascii="Times New Roman" w:hAnsi="Times New Roman" w:cs="Times New Roman"/>
          <w:sz w:val="24"/>
          <w:szCs w:val="24"/>
        </w:rPr>
        <w:t>n the following dates: October 19</w:t>
      </w:r>
      <w:r w:rsidR="00D858C7" w:rsidRPr="008E1FBF">
        <w:rPr>
          <w:rFonts w:ascii="Times New Roman" w:hAnsi="Times New Roman" w:cs="Times New Roman"/>
          <w:sz w:val="24"/>
          <w:szCs w:val="24"/>
          <w:vertAlign w:val="superscript"/>
        </w:rPr>
        <w:t>th</w:t>
      </w:r>
      <w:r w:rsidR="00D858C7" w:rsidRPr="008E1FBF">
        <w:rPr>
          <w:rFonts w:ascii="Times New Roman" w:hAnsi="Times New Roman" w:cs="Times New Roman"/>
          <w:sz w:val="24"/>
          <w:szCs w:val="24"/>
        </w:rPr>
        <w:t xml:space="preserve">; </w:t>
      </w:r>
      <w:r w:rsidR="006F5EE3">
        <w:rPr>
          <w:rFonts w:ascii="Times New Roman" w:hAnsi="Times New Roman" w:cs="Times New Roman"/>
          <w:sz w:val="24"/>
          <w:szCs w:val="24"/>
        </w:rPr>
        <w:t>November 30</w:t>
      </w:r>
      <w:r w:rsidR="006F5EE3" w:rsidRPr="006F5EE3">
        <w:rPr>
          <w:rFonts w:ascii="Times New Roman" w:hAnsi="Times New Roman" w:cs="Times New Roman"/>
          <w:sz w:val="24"/>
          <w:szCs w:val="24"/>
          <w:vertAlign w:val="superscript"/>
        </w:rPr>
        <w:t>th</w:t>
      </w:r>
      <w:r w:rsidR="006F5EE3">
        <w:rPr>
          <w:rFonts w:ascii="Times New Roman" w:hAnsi="Times New Roman" w:cs="Times New Roman"/>
          <w:sz w:val="24"/>
          <w:szCs w:val="24"/>
        </w:rPr>
        <w:t xml:space="preserve"> ; January 18</w:t>
      </w:r>
      <w:r w:rsidR="00D858C7" w:rsidRPr="008E1FBF">
        <w:rPr>
          <w:rFonts w:ascii="Times New Roman" w:hAnsi="Times New Roman" w:cs="Times New Roman"/>
          <w:sz w:val="24"/>
          <w:szCs w:val="24"/>
          <w:vertAlign w:val="superscript"/>
        </w:rPr>
        <w:t>th</w:t>
      </w:r>
      <w:r w:rsidR="006F5EE3">
        <w:rPr>
          <w:rFonts w:ascii="Times New Roman" w:hAnsi="Times New Roman" w:cs="Times New Roman"/>
          <w:sz w:val="24"/>
          <w:szCs w:val="24"/>
        </w:rPr>
        <w:t>; March 15</w:t>
      </w:r>
      <w:r w:rsidR="00D858C7" w:rsidRPr="008E1FBF">
        <w:rPr>
          <w:rFonts w:ascii="Times New Roman" w:hAnsi="Times New Roman" w:cs="Times New Roman"/>
          <w:sz w:val="24"/>
          <w:szCs w:val="24"/>
          <w:vertAlign w:val="superscript"/>
        </w:rPr>
        <w:t>th</w:t>
      </w:r>
      <w:r w:rsidR="006F5EE3">
        <w:rPr>
          <w:rFonts w:ascii="Times New Roman" w:hAnsi="Times New Roman" w:cs="Times New Roman"/>
          <w:sz w:val="24"/>
          <w:szCs w:val="24"/>
        </w:rPr>
        <w:t>; May 3</w:t>
      </w:r>
      <w:r w:rsidR="006F5EE3">
        <w:rPr>
          <w:rFonts w:ascii="Times New Roman" w:hAnsi="Times New Roman" w:cs="Times New Roman"/>
          <w:sz w:val="24"/>
          <w:szCs w:val="24"/>
          <w:vertAlign w:val="superscript"/>
        </w:rPr>
        <w:t>rd</w:t>
      </w:r>
      <w:r w:rsidR="006F5EE3">
        <w:rPr>
          <w:rFonts w:ascii="Times New Roman" w:hAnsi="Times New Roman" w:cs="Times New Roman"/>
          <w:sz w:val="24"/>
          <w:szCs w:val="24"/>
        </w:rPr>
        <w:t>; and June 17</w:t>
      </w:r>
      <w:r w:rsidR="00D858C7" w:rsidRPr="008E1FBF">
        <w:rPr>
          <w:rFonts w:ascii="Times New Roman" w:hAnsi="Times New Roman" w:cs="Times New Roman"/>
          <w:sz w:val="24"/>
          <w:szCs w:val="24"/>
          <w:vertAlign w:val="superscript"/>
        </w:rPr>
        <w:t>th</w:t>
      </w:r>
      <w:r w:rsidR="00D858C7" w:rsidRPr="008E1FBF">
        <w:rPr>
          <w:rFonts w:ascii="Times New Roman" w:hAnsi="Times New Roman" w:cs="Times New Roman"/>
          <w:sz w:val="24"/>
          <w:szCs w:val="24"/>
        </w:rPr>
        <w:t>. Report cards are issued at the end of each marking period</w:t>
      </w:r>
      <w:r w:rsidR="00A04420" w:rsidRPr="008E1FBF">
        <w:rPr>
          <w:rFonts w:ascii="Times New Roman" w:hAnsi="Times New Roman" w:cs="Times New Roman"/>
          <w:sz w:val="24"/>
          <w:szCs w:val="24"/>
        </w:rPr>
        <w:t>. Grad</w:t>
      </w:r>
      <w:r w:rsidR="004F1525" w:rsidRPr="008E1FBF">
        <w:rPr>
          <w:rFonts w:ascii="Times New Roman" w:hAnsi="Times New Roman" w:cs="Times New Roman"/>
          <w:sz w:val="24"/>
          <w:szCs w:val="24"/>
        </w:rPr>
        <w:t xml:space="preserve">es for each term are cumulative with the </w:t>
      </w:r>
      <w:r w:rsidR="00E60A14" w:rsidRPr="008E1FBF">
        <w:rPr>
          <w:rFonts w:ascii="Times New Roman" w:hAnsi="Times New Roman" w:cs="Times New Roman"/>
          <w:sz w:val="24"/>
          <w:szCs w:val="24"/>
        </w:rPr>
        <w:t xml:space="preserve">final </w:t>
      </w:r>
      <w:r w:rsidR="00A04420" w:rsidRPr="008E1FBF">
        <w:rPr>
          <w:rFonts w:ascii="Times New Roman" w:hAnsi="Times New Roman" w:cs="Times New Roman"/>
          <w:sz w:val="24"/>
          <w:szCs w:val="24"/>
        </w:rPr>
        <w:t>term</w:t>
      </w:r>
      <w:r w:rsidRPr="008E1FBF">
        <w:rPr>
          <w:rFonts w:ascii="Times New Roman" w:hAnsi="Times New Roman" w:cs="Times New Roman"/>
          <w:sz w:val="24"/>
          <w:szCs w:val="24"/>
        </w:rPr>
        <w:t>’s grade</w:t>
      </w:r>
      <w:r w:rsidR="00A04420" w:rsidRPr="008E1FBF">
        <w:rPr>
          <w:rFonts w:ascii="Times New Roman" w:hAnsi="Times New Roman" w:cs="Times New Roman"/>
          <w:sz w:val="24"/>
          <w:szCs w:val="24"/>
        </w:rPr>
        <w:t xml:space="preserve">, </w:t>
      </w:r>
      <w:r w:rsidR="00E60A14" w:rsidRPr="008E1FBF">
        <w:rPr>
          <w:rFonts w:ascii="Times New Roman" w:hAnsi="Times New Roman" w:cs="Times New Roman"/>
          <w:sz w:val="24"/>
          <w:szCs w:val="24"/>
        </w:rPr>
        <w:t>being a weighted av</w:t>
      </w:r>
      <w:r w:rsidR="00A04420" w:rsidRPr="008E1FBF">
        <w:rPr>
          <w:rFonts w:ascii="Times New Roman" w:hAnsi="Times New Roman" w:cs="Times New Roman"/>
          <w:sz w:val="24"/>
          <w:szCs w:val="24"/>
        </w:rPr>
        <w:t>erage of the grades of each marking period</w:t>
      </w:r>
      <w:r w:rsidR="00E60A14" w:rsidRPr="008E1FBF">
        <w:rPr>
          <w:rFonts w:ascii="Times New Roman" w:hAnsi="Times New Roman" w:cs="Times New Roman"/>
          <w:sz w:val="24"/>
          <w:szCs w:val="24"/>
        </w:rPr>
        <w:t xml:space="preserve">. </w:t>
      </w:r>
      <w:r w:rsidRPr="008E1FBF">
        <w:rPr>
          <w:rFonts w:ascii="Times New Roman" w:hAnsi="Times New Roman" w:cs="Times New Roman"/>
          <w:sz w:val="24"/>
          <w:szCs w:val="24"/>
        </w:rPr>
        <w:t xml:space="preserve">Each teacher will determine the specific weight of the Marking Period in each term. Students may submit late or make-up work at the discretion of the teacher </w:t>
      </w:r>
      <w:r w:rsidRPr="00C711B0">
        <w:rPr>
          <w:rFonts w:ascii="Times New Roman" w:hAnsi="Times New Roman" w:cs="Times New Roman"/>
          <w:b/>
          <w:sz w:val="24"/>
          <w:szCs w:val="24"/>
        </w:rPr>
        <w:t>before</w:t>
      </w:r>
      <w:r w:rsidRPr="008E1FBF">
        <w:rPr>
          <w:rFonts w:ascii="Times New Roman" w:hAnsi="Times New Roman" w:cs="Times New Roman"/>
          <w:sz w:val="24"/>
          <w:szCs w:val="24"/>
        </w:rPr>
        <w:t xml:space="preserve"> the end of the marking period. Consequences for late submission will also be decided by the teacher. </w:t>
      </w:r>
      <w:r w:rsidR="00E60A14" w:rsidRPr="008E1FBF">
        <w:rPr>
          <w:rFonts w:ascii="Times New Roman" w:hAnsi="Times New Roman" w:cs="Times New Roman"/>
          <w:sz w:val="24"/>
          <w:szCs w:val="24"/>
        </w:rPr>
        <w:t xml:space="preserve">The final term’s grade will be </w:t>
      </w:r>
      <w:r w:rsidR="00A04420" w:rsidRPr="008E1FBF">
        <w:rPr>
          <w:rFonts w:ascii="Times New Roman" w:hAnsi="Times New Roman" w:cs="Times New Roman"/>
          <w:sz w:val="24"/>
          <w:szCs w:val="24"/>
        </w:rPr>
        <w:t xml:space="preserve">recorded on a student’s transcript.  </w:t>
      </w:r>
    </w:p>
    <w:p w14:paraId="267ADCB4" w14:textId="2BB909A8" w:rsidR="00F5589A" w:rsidRPr="008E1FBF" w:rsidRDefault="00F5589A" w:rsidP="00D858C7">
      <w:pPr>
        <w:rPr>
          <w:rFonts w:ascii="Times New Roman" w:hAnsi="Times New Roman" w:cs="Times New Roman"/>
          <w:sz w:val="24"/>
          <w:szCs w:val="24"/>
        </w:rPr>
      </w:pPr>
      <w:r w:rsidRPr="008E1FBF">
        <w:rPr>
          <w:rFonts w:ascii="Times New Roman" w:hAnsi="Times New Roman" w:cs="Times New Roman"/>
          <w:sz w:val="24"/>
          <w:szCs w:val="24"/>
        </w:rPr>
        <w:t xml:space="preserve">Alpha grades of E (Excellent); S (Satisfactory); N (Needs improvement); U (Unsatisfactory) are assigned in the first marking period of the Fall Term. All other marking </w:t>
      </w:r>
      <w:r w:rsidR="005D67E9" w:rsidRPr="008E1FBF">
        <w:rPr>
          <w:rFonts w:ascii="Times New Roman" w:hAnsi="Times New Roman" w:cs="Times New Roman"/>
          <w:sz w:val="24"/>
          <w:szCs w:val="24"/>
        </w:rPr>
        <w:t xml:space="preserve">period </w:t>
      </w:r>
      <w:r w:rsidRPr="008E1FBF">
        <w:rPr>
          <w:rFonts w:ascii="Times New Roman" w:hAnsi="Times New Roman" w:cs="Times New Roman"/>
          <w:sz w:val="24"/>
          <w:szCs w:val="24"/>
        </w:rPr>
        <w:t xml:space="preserve">grades are numeric. Numeric grades </w:t>
      </w:r>
      <w:r w:rsidR="00E37782">
        <w:rPr>
          <w:rFonts w:ascii="Times New Roman" w:hAnsi="Times New Roman" w:cs="Times New Roman"/>
          <w:sz w:val="24"/>
          <w:szCs w:val="24"/>
        </w:rPr>
        <w:t>range from 65-9</w:t>
      </w:r>
      <w:r w:rsidR="00E60A14" w:rsidRPr="008E1FBF">
        <w:rPr>
          <w:rFonts w:ascii="Times New Roman" w:hAnsi="Times New Roman" w:cs="Times New Roman"/>
          <w:sz w:val="24"/>
          <w:szCs w:val="24"/>
        </w:rPr>
        <w:t xml:space="preserve">0 in </w:t>
      </w:r>
      <w:r w:rsidR="00B17682" w:rsidRPr="008E1FBF">
        <w:rPr>
          <w:rFonts w:ascii="Times New Roman" w:hAnsi="Times New Roman" w:cs="Times New Roman"/>
          <w:sz w:val="24"/>
          <w:szCs w:val="24"/>
        </w:rPr>
        <w:t>increments of five</w:t>
      </w:r>
      <w:r w:rsidR="00E60A14" w:rsidRPr="008E1FBF">
        <w:rPr>
          <w:rFonts w:ascii="Times New Roman" w:hAnsi="Times New Roman" w:cs="Times New Roman"/>
          <w:sz w:val="24"/>
          <w:szCs w:val="24"/>
        </w:rPr>
        <w:t>;</w:t>
      </w:r>
      <w:r w:rsidR="00B17682" w:rsidRPr="008E1FBF">
        <w:rPr>
          <w:rFonts w:ascii="Times New Roman" w:hAnsi="Times New Roman" w:cs="Times New Roman"/>
          <w:sz w:val="24"/>
          <w:szCs w:val="24"/>
        </w:rPr>
        <w:t xml:space="preserve"> thereafter in increments of one</w:t>
      </w:r>
      <w:r w:rsidR="00E60A14" w:rsidRPr="008E1FBF">
        <w:rPr>
          <w:rFonts w:ascii="Times New Roman" w:hAnsi="Times New Roman" w:cs="Times New Roman"/>
          <w:sz w:val="24"/>
          <w:szCs w:val="24"/>
        </w:rPr>
        <w:t xml:space="preserve"> (91, 92, etc.); except for 88</w:t>
      </w:r>
      <w:r w:rsidR="00DF441E">
        <w:rPr>
          <w:rFonts w:ascii="Times New Roman" w:hAnsi="Times New Roman" w:cs="Times New Roman"/>
          <w:sz w:val="24"/>
          <w:szCs w:val="24"/>
        </w:rPr>
        <w:t xml:space="preserve"> which may be assigned</w:t>
      </w:r>
      <w:r w:rsidR="00E60A14" w:rsidRPr="008E1FBF">
        <w:rPr>
          <w:rFonts w:ascii="Times New Roman" w:hAnsi="Times New Roman" w:cs="Times New Roman"/>
          <w:sz w:val="24"/>
          <w:szCs w:val="24"/>
        </w:rPr>
        <w:t>. A grade of 65 is considered a passing score; 55 is a failing grade for students who attend class; and 45 is the grade assigned to students who are no shows.</w:t>
      </w:r>
    </w:p>
    <w:p w14:paraId="64A1E964" w14:textId="15820D2A" w:rsidR="00B46397" w:rsidRDefault="00B46397" w:rsidP="00D858C7">
      <w:pPr>
        <w:rPr>
          <w:rFonts w:ascii="Times New Roman" w:hAnsi="Times New Roman" w:cs="Times New Roman"/>
          <w:sz w:val="24"/>
          <w:szCs w:val="24"/>
        </w:rPr>
      </w:pPr>
      <w:r w:rsidRPr="008E1FBF">
        <w:rPr>
          <w:rFonts w:ascii="Times New Roman" w:hAnsi="Times New Roman" w:cs="Times New Roman"/>
          <w:sz w:val="24"/>
          <w:szCs w:val="24"/>
        </w:rPr>
        <w:t xml:space="preserve">In addition to grades, </w:t>
      </w:r>
      <w:r w:rsidR="008E1FBF" w:rsidRPr="008E1FBF">
        <w:rPr>
          <w:rFonts w:ascii="Times New Roman" w:hAnsi="Times New Roman" w:cs="Times New Roman"/>
          <w:sz w:val="24"/>
          <w:szCs w:val="24"/>
        </w:rPr>
        <w:t>personalized feedback to students will be provided thro</w:t>
      </w:r>
      <w:r w:rsidR="00DE63C8">
        <w:rPr>
          <w:rFonts w:ascii="Times New Roman" w:hAnsi="Times New Roman" w:cs="Times New Roman"/>
          <w:sz w:val="24"/>
          <w:szCs w:val="24"/>
        </w:rPr>
        <w:t>ugh comments on the report card, conferences with students, and progress reports.</w:t>
      </w:r>
    </w:p>
    <w:p w14:paraId="07B8A4A7" w14:textId="42D28710" w:rsidR="008E1FBF" w:rsidRPr="008E1FBF" w:rsidRDefault="00E37782" w:rsidP="00D858C7">
      <w:pPr>
        <w:rPr>
          <w:rFonts w:ascii="Times New Roman" w:hAnsi="Times New Roman" w:cs="Times New Roman"/>
          <w:sz w:val="24"/>
          <w:szCs w:val="24"/>
        </w:rPr>
      </w:pPr>
      <w:r>
        <w:rPr>
          <w:rFonts w:ascii="Times New Roman" w:hAnsi="Times New Roman" w:cs="Times New Roman"/>
          <w:sz w:val="24"/>
          <w:szCs w:val="24"/>
        </w:rPr>
        <w:t>T</w:t>
      </w:r>
      <w:r w:rsidR="008E1FBF">
        <w:rPr>
          <w:rFonts w:ascii="Times New Roman" w:hAnsi="Times New Roman" w:cs="Times New Roman"/>
          <w:sz w:val="24"/>
          <w:szCs w:val="24"/>
        </w:rPr>
        <w:t xml:space="preserve">eachers continuously post students grades on </w:t>
      </w:r>
      <w:proofErr w:type="spellStart"/>
      <w:r w:rsidR="008E1FBF">
        <w:rPr>
          <w:rFonts w:ascii="Times New Roman" w:hAnsi="Times New Roman" w:cs="Times New Roman"/>
          <w:sz w:val="24"/>
          <w:szCs w:val="24"/>
        </w:rPr>
        <w:t>Skedula</w:t>
      </w:r>
      <w:proofErr w:type="spellEnd"/>
      <w:r w:rsidR="000B5E81">
        <w:rPr>
          <w:rFonts w:ascii="Times New Roman" w:hAnsi="Times New Roman" w:cs="Times New Roman"/>
          <w:sz w:val="24"/>
          <w:szCs w:val="24"/>
        </w:rPr>
        <w:t xml:space="preserve">, an online interface with student and parent access for teachers to post grades. There are also opportunities such as Parent-Teacher’s Conference in the </w:t>
      </w:r>
      <w:proofErr w:type="gramStart"/>
      <w:r w:rsidR="000B5E81">
        <w:rPr>
          <w:rFonts w:ascii="Times New Roman" w:hAnsi="Times New Roman" w:cs="Times New Roman"/>
          <w:sz w:val="24"/>
          <w:szCs w:val="24"/>
        </w:rPr>
        <w:t>Fall</w:t>
      </w:r>
      <w:proofErr w:type="gramEnd"/>
      <w:r w:rsidR="000B5E81">
        <w:rPr>
          <w:rFonts w:ascii="Times New Roman" w:hAnsi="Times New Roman" w:cs="Times New Roman"/>
          <w:sz w:val="24"/>
          <w:szCs w:val="24"/>
        </w:rPr>
        <w:t xml:space="preserve"> and in the Spring for families to discuss student progress in person</w:t>
      </w:r>
      <w:r w:rsidR="00C711B0">
        <w:rPr>
          <w:rFonts w:ascii="Times New Roman" w:hAnsi="Times New Roman" w:cs="Times New Roman"/>
          <w:sz w:val="24"/>
          <w:szCs w:val="24"/>
        </w:rPr>
        <w:t xml:space="preserve"> with faculty</w:t>
      </w:r>
      <w:r w:rsidR="000B5E81">
        <w:rPr>
          <w:rFonts w:ascii="Times New Roman" w:hAnsi="Times New Roman" w:cs="Times New Roman"/>
          <w:sz w:val="24"/>
          <w:szCs w:val="24"/>
        </w:rPr>
        <w:t>. Requests may also be made by staff or by parents/guardians to meet to discuss a student’s progress.</w:t>
      </w:r>
    </w:p>
    <w:p w14:paraId="4E8AC739" w14:textId="77777777" w:rsidR="00E60A14" w:rsidRPr="00D20DA4" w:rsidRDefault="00E60A14" w:rsidP="00E60A14">
      <w:pPr>
        <w:rPr>
          <w:rFonts w:ascii="Arial" w:hAnsi="Arial" w:cs="Arial"/>
          <w:b/>
          <w:sz w:val="28"/>
          <w:szCs w:val="28"/>
        </w:rPr>
      </w:pPr>
      <w:r w:rsidRPr="00D20DA4">
        <w:rPr>
          <w:rFonts w:ascii="Arial" w:hAnsi="Arial" w:cs="Arial"/>
          <w:b/>
          <w:sz w:val="28"/>
          <w:szCs w:val="28"/>
        </w:rPr>
        <w:t>Other special grades:</w:t>
      </w:r>
    </w:p>
    <w:p w14:paraId="2E491269" w14:textId="77777777" w:rsidR="00DE63C8" w:rsidRDefault="005D67E9" w:rsidP="00E60A14">
      <w:pPr>
        <w:rPr>
          <w:rFonts w:ascii="Times New Roman" w:hAnsi="Times New Roman" w:cs="Times New Roman"/>
          <w:sz w:val="24"/>
          <w:szCs w:val="24"/>
        </w:rPr>
      </w:pPr>
      <w:r w:rsidRPr="008E1FBF">
        <w:rPr>
          <w:rFonts w:ascii="Times New Roman" w:hAnsi="Times New Roman" w:cs="Times New Roman"/>
          <w:sz w:val="24"/>
          <w:szCs w:val="24"/>
        </w:rPr>
        <w:t>A</w:t>
      </w:r>
      <w:r w:rsidR="00E60A14" w:rsidRPr="008E1FBF">
        <w:rPr>
          <w:rFonts w:ascii="Times New Roman" w:hAnsi="Times New Roman" w:cs="Times New Roman"/>
          <w:sz w:val="24"/>
          <w:szCs w:val="24"/>
        </w:rPr>
        <w:t xml:space="preserve"> student may receive a grade of: </w:t>
      </w:r>
    </w:p>
    <w:p w14:paraId="514B9539" w14:textId="728C3BCA" w:rsidR="00DE63C8" w:rsidRDefault="00E60A14" w:rsidP="00E60A14">
      <w:pPr>
        <w:rPr>
          <w:rFonts w:ascii="Times New Roman" w:hAnsi="Times New Roman" w:cs="Times New Roman"/>
          <w:sz w:val="24"/>
          <w:szCs w:val="24"/>
        </w:rPr>
      </w:pPr>
      <w:r w:rsidRPr="00C711B0">
        <w:rPr>
          <w:rFonts w:ascii="Times New Roman" w:hAnsi="Times New Roman" w:cs="Times New Roman"/>
          <w:b/>
          <w:sz w:val="24"/>
          <w:szCs w:val="24"/>
        </w:rPr>
        <w:t>NX</w:t>
      </w:r>
      <w:r w:rsidRPr="008E1FBF">
        <w:rPr>
          <w:rFonts w:ascii="Times New Roman" w:hAnsi="Times New Roman" w:cs="Times New Roman"/>
          <w:sz w:val="24"/>
          <w:szCs w:val="24"/>
        </w:rPr>
        <w:t xml:space="preserve">-student has an extreme and documented reason for missing school or school work and must make up all assignments within one term to earn credit or grade </w:t>
      </w:r>
      <w:r w:rsidR="00DE63C8">
        <w:rPr>
          <w:rFonts w:ascii="Times New Roman" w:hAnsi="Times New Roman" w:cs="Times New Roman"/>
          <w:sz w:val="24"/>
          <w:szCs w:val="24"/>
        </w:rPr>
        <w:t>will turn into a failing grade</w:t>
      </w:r>
      <w:r w:rsidR="00C711B0">
        <w:rPr>
          <w:rFonts w:ascii="Times New Roman" w:hAnsi="Times New Roman" w:cs="Times New Roman"/>
          <w:sz w:val="24"/>
          <w:szCs w:val="24"/>
        </w:rPr>
        <w:t>.</w:t>
      </w:r>
    </w:p>
    <w:p w14:paraId="6A6E8529" w14:textId="75E995E5" w:rsidR="00DE63C8" w:rsidRDefault="00E60A14" w:rsidP="00E60A14">
      <w:pPr>
        <w:rPr>
          <w:rFonts w:ascii="Times New Roman" w:hAnsi="Times New Roman" w:cs="Times New Roman"/>
          <w:sz w:val="24"/>
          <w:szCs w:val="24"/>
        </w:rPr>
      </w:pPr>
      <w:r w:rsidRPr="008E1FBF">
        <w:rPr>
          <w:rFonts w:ascii="Times New Roman" w:hAnsi="Times New Roman" w:cs="Times New Roman"/>
          <w:sz w:val="24"/>
          <w:szCs w:val="24"/>
        </w:rPr>
        <w:t> </w:t>
      </w:r>
      <w:r w:rsidRPr="00C711B0">
        <w:rPr>
          <w:rFonts w:ascii="Times New Roman" w:hAnsi="Times New Roman" w:cs="Times New Roman"/>
          <w:b/>
          <w:sz w:val="24"/>
          <w:szCs w:val="24"/>
        </w:rPr>
        <w:t>NL</w:t>
      </w:r>
      <w:r w:rsidRPr="008E1FBF">
        <w:rPr>
          <w:rFonts w:ascii="Times New Roman" w:hAnsi="Times New Roman" w:cs="Times New Roman"/>
          <w:sz w:val="24"/>
          <w:szCs w:val="24"/>
        </w:rPr>
        <w:t xml:space="preserve">-new admit to </w:t>
      </w:r>
      <w:r w:rsidR="009F67A5">
        <w:rPr>
          <w:rFonts w:ascii="Times New Roman" w:hAnsi="Times New Roman" w:cs="Times New Roman"/>
          <w:sz w:val="24"/>
          <w:szCs w:val="24"/>
        </w:rPr>
        <w:t xml:space="preserve">the class-no grade equivalent; </w:t>
      </w:r>
      <w:r w:rsidRPr="008E1FBF">
        <w:rPr>
          <w:rFonts w:ascii="Times New Roman" w:hAnsi="Times New Roman" w:cs="Times New Roman"/>
          <w:sz w:val="24"/>
          <w:szCs w:val="24"/>
        </w:rPr>
        <w:t>or</w:t>
      </w:r>
    </w:p>
    <w:p w14:paraId="289ABB60" w14:textId="77777777" w:rsidR="00DE63C8" w:rsidRDefault="00E60A14" w:rsidP="00E60A14">
      <w:pPr>
        <w:rPr>
          <w:rFonts w:ascii="Times New Roman" w:hAnsi="Times New Roman" w:cs="Times New Roman"/>
          <w:sz w:val="24"/>
          <w:szCs w:val="24"/>
        </w:rPr>
      </w:pPr>
      <w:r w:rsidRPr="008E1FBF">
        <w:rPr>
          <w:rFonts w:ascii="Times New Roman" w:hAnsi="Times New Roman" w:cs="Times New Roman"/>
          <w:sz w:val="24"/>
          <w:szCs w:val="24"/>
        </w:rPr>
        <w:t xml:space="preserve"> </w:t>
      </w:r>
      <w:r w:rsidRPr="00C711B0">
        <w:rPr>
          <w:rFonts w:ascii="Times New Roman" w:hAnsi="Times New Roman" w:cs="Times New Roman"/>
          <w:b/>
          <w:sz w:val="24"/>
          <w:szCs w:val="24"/>
        </w:rPr>
        <w:t>NS</w:t>
      </w:r>
      <w:r w:rsidRPr="008E1FBF">
        <w:rPr>
          <w:rFonts w:ascii="Times New Roman" w:hAnsi="Times New Roman" w:cs="Times New Roman"/>
          <w:sz w:val="24"/>
          <w:szCs w:val="24"/>
        </w:rPr>
        <w:t xml:space="preserve">-no show (equivalent to a grade of 45). </w:t>
      </w:r>
    </w:p>
    <w:p w14:paraId="707EE534" w14:textId="08DEADD8" w:rsidR="00E60A14" w:rsidRPr="008E1FBF" w:rsidRDefault="00DE63C8" w:rsidP="00E60A14">
      <w:pPr>
        <w:rPr>
          <w:rFonts w:ascii="Times New Roman" w:hAnsi="Times New Roman" w:cs="Times New Roman"/>
          <w:sz w:val="24"/>
          <w:szCs w:val="24"/>
        </w:rPr>
      </w:pPr>
      <w:r>
        <w:rPr>
          <w:rFonts w:ascii="Times New Roman" w:hAnsi="Times New Roman" w:cs="Times New Roman"/>
          <w:sz w:val="24"/>
          <w:szCs w:val="24"/>
        </w:rPr>
        <w:t>The following courses</w:t>
      </w:r>
      <w:r w:rsidR="00E60A14" w:rsidRPr="008E1FBF">
        <w:rPr>
          <w:rFonts w:ascii="Times New Roman" w:hAnsi="Times New Roman" w:cs="Times New Roman"/>
          <w:sz w:val="24"/>
          <w:szCs w:val="24"/>
        </w:rPr>
        <w:t xml:space="preserve"> award a grade of pass (P) or fail (F): </w:t>
      </w:r>
      <w:r>
        <w:rPr>
          <w:rFonts w:ascii="Times New Roman" w:hAnsi="Times New Roman" w:cs="Times New Roman"/>
          <w:sz w:val="24"/>
          <w:szCs w:val="24"/>
        </w:rPr>
        <w:t>science labs in Regents-bound classes</w:t>
      </w:r>
      <w:r w:rsidR="00C711B0">
        <w:rPr>
          <w:rFonts w:ascii="Times New Roman" w:hAnsi="Times New Roman" w:cs="Times New Roman"/>
          <w:sz w:val="24"/>
          <w:szCs w:val="24"/>
        </w:rPr>
        <w:t>.</w:t>
      </w:r>
    </w:p>
    <w:p w14:paraId="7EB5A096" w14:textId="77777777" w:rsidR="008E1FBF" w:rsidRDefault="008E1FBF" w:rsidP="00E60A14">
      <w:pPr>
        <w:rPr>
          <w:rFonts w:ascii="Times New Roman" w:hAnsi="Times New Roman" w:cs="Times New Roman"/>
          <w:b/>
          <w:sz w:val="24"/>
          <w:szCs w:val="24"/>
          <w:u w:val="single"/>
        </w:rPr>
      </w:pPr>
      <w:r w:rsidRPr="008E1FBF">
        <w:rPr>
          <w:rFonts w:ascii="Times New Roman" w:hAnsi="Times New Roman" w:cs="Times New Roman"/>
          <w:sz w:val="24"/>
          <w:szCs w:val="24"/>
        </w:rPr>
        <w:lastRenderedPageBreak/>
        <w:t>A student’s GPA is automatically calculated in STARS based on the grades they receive in the course.</w:t>
      </w:r>
      <w:r>
        <w:rPr>
          <w:rFonts w:ascii="Times New Roman" w:hAnsi="Times New Roman" w:cs="Times New Roman"/>
          <w:b/>
          <w:sz w:val="24"/>
          <w:szCs w:val="24"/>
        </w:rPr>
        <w:t xml:space="preserve"> Note that: </w:t>
      </w:r>
      <w:r w:rsidRPr="008E1FBF">
        <w:rPr>
          <w:rFonts w:ascii="Times New Roman" w:hAnsi="Times New Roman" w:cs="Times New Roman"/>
          <w:b/>
          <w:sz w:val="24"/>
          <w:szCs w:val="24"/>
          <w:u w:val="single"/>
        </w:rPr>
        <w:t xml:space="preserve">PHYSICAL EDUCATION </w:t>
      </w:r>
      <w:r>
        <w:rPr>
          <w:rFonts w:ascii="Times New Roman" w:hAnsi="Times New Roman" w:cs="Times New Roman"/>
          <w:b/>
          <w:sz w:val="24"/>
          <w:szCs w:val="24"/>
          <w:u w:val="single"/>
        </w:rPr>
        <w:t>IS NOT INCLUDED IN THE DETERMIN</w:t>
      </w:r>
      <w:r w:rsidRPr="008E1FBF">
        <w:rPr>
          <w:rFonts w:ascii="Times New Roman" w:hAnsi="Times New Roman" w:cs="Times New Roman"/>
          <w:b/>
          <w:sz w:val="24"/>
          <w:szCs w:val="24"/>
          <w:u w:val="single"/>
        </w:rPr>
        <w:t>ATION OF THE GPA.</w:t>
      </w:r>
      <w:r>
        <w:rPr>
          <w:rFonts w:ascii="Times New Roman" w:hAnsi="Times New Roman" w:cs="Times New Roman"/>
          <w:b/>
          <w:sz w:val="24"/>
          <w:szCs w:val="24"/>
          <w:u w:val="single"/>
        </w:rPr>
        <w:t xml:space="preserve"> </w:t>
      </w:r>
    </w:p>
    <w:p w14:paraId="21945BBD" w14:textId="77777777" w:rsidR="00E37782" w:rsidRDefault="00E37782" w:rsidP="00E60A14">
      <w:pPr>
        <w:rPr>
          <w:rFonts w:ascii="Times New Roman" w:hAnsi="Times New Roman" w:cs="Times New Roman"/>
          <w:b/>
          <w:sz w:val="24"/>
          <w:szCs w:val="24"/>
          <w:u w:val="single"/>
        </w:rPr>
      </w:pPr>
    </w:p>
    <w:p w14:paraId="53901CDA" w14:textId="19F2ADA0" w:rsidR="00E37782" w:rsidRPr="009F67A5" w:rsidRDefault="009F67A5" w:rsidP="00E60A14">
      <w:pPr>
        <w:rPr>
          <w:rFonts w:ascii="Times New Roman" w:hAnsi="Times New Roman" w:cs="Times New Roman"/>
          <w:b/>
          <w:sz w:val="24"/>
          <w:szCs w:val="24"/>
        </w:rPr>
      </w:pPr>
      <w:r w:rsidRPr="009F67A5">
        <w:rPr>
          <w:rFonts w:ascii="Times New Roman" w:hAnsi="Times New Roman" w:cs="Times New Roman"/>
          <w:b/>
          <w:sz w:val="24"/>
          <w:szCs w:val="24"/>
        </w:rPr>
        <w:t>Regents Examination Weighting</w:t>
      </w:r>
      <w:r>
        <w:rPr>
          <w:rFonts w:ascii="Times New Roman" w:hAnsi="Times New Roman" w:cs="Times New Roman"/>
          <w:b/>
          <w:sz w:val="24"/>
          <w:szCs w:val="24"/>
        </w:rPr>
        <w:t xml:space="preserve">: </w:t>
      </w:r>
      <w:r w:rsidRPr="00A0122A">
        <w:rPr>
          <w:rFonts w:ascii="Times New Roman" w:hAnsi="Times New Roman" w:cs="Times New Roman"/>
          <w:sz w:val="24"/>
          <w:szCs w:val="24"/>
        </w:rPr>
        <w:t>Jamaica Gateway to the Sc</w:t>
      </w:r>
      <w:r w:rsidR="005A4D40">
        <w:rPr>
          <w:rFonts w:ascii="Times New Roman" w:hAnsi="Times New Roman" w:cs="Times New Roman"/>
          <w:sz w:val="24"/>
          <w:szCs w:val="24"/>
        </w:rPr>
        <w:t xml:space="preserve">iences (28Q350) does not weigh </w:t>
      </w:r>
      <w:bookmarkStart w:id="0" w:name="_GoBack"/>
      <w:bookmarkEnd w:id="0"/>
      <w:r w:rsidRPr="00A0122A">
        <w:rPr>
          <w:rFonts w:ascii="Times New Roman" w:hAnsi="Times New Roman" w:cs="Times New Roman"/>
          <w:sz w:val="24"/>
          <w:szCs w:val="24"/>
        </w:rPr>
        <w:t>Regents Exam scores into the final grades for courses taken.</w:t>
      </w:r>
    </w:p>
    <w:p w14:paraId="08F6BB56" w14:textId="77777777" w:rsidR="008E1FBF" w:rsidRDefault="008E1FBF" w:rsidP="00E60A14">
      <w:pPr>
        <w:rPr>
          <w:rFonts w:ascii="Times New Roman" w:hAnsi="Times New Roman" w:cs="Times New Roman"/>
          <w:sz w:val="24"/>
          <w:szCs w:val="24"/>
        </w:rPr>
      </w:pPr>
      <w:r w:rsidRPr="00C711B0">
        <w:rPr>
          <w:rFonts w:ascii="Times New Roman" w:hAnsi="Times New Roman" w:cs="Times New Roman"/>
          <w:b/>
          <w:sz w:val="24"/>
          <w:szCs w:val="24"/>
        </w:rPr>
        <w:t>Honors</w:t>
      </w:r>
      <w:r w:rsidRPr="008E1FBF">
        <w:rPr>
          <w:rFonts w:ascii="Times New Roman" w:hAnsi="Times New Roman" w:cs="Times New Roman"/>
          <w:sz w:val="24"/>
          <w:szCs w:val="24"/>
        </w:rPr>
        <w:t xml:space="preserve"> classes and </w:t>
      </w:r>
      <w:r w:rsidRPr="00C711B0">
        <w:rPr>
          <w:rFonts w:ascii="Times New Roman" w:hAnsi="Times New Roman" w:cs="Times New Roman"/>
          <w:b/>
          <w:sz w:val="24"/>
          <w:szCs w:val="24"/>
        </w:rPr>
        <w:t>AP</w:t>
      </w:r>
      <w:r w:rsidRPr="008E1FBF">
        <w:rPr>
          <w:rFonts w:ascii="Times New Roman" w:hAnsi="Times New Roman" w:cs="Times New Roman"/>
          <w:sz w:val="24"/>
          <w:szCs w:val="24"/>
        </w:rPr>
        <w:t xml:space="preserve"> classes have grade factors of 1.05 and 1.10 respectively</w:t>
      </w:r>
      <w:r w:rsidR="006B15D3">
        <w:rPr>
          <w:rFonts w:ascii="Times New Roman" w:hAnsi="Times New Roman" w:cs="Times New Roman"/>
          <w:sz w:val="24"/>
          <w:szCs w:val="24"/>
        </w:rPr>
        <w:t xml:space="preserve"> compared to regular courses that have a grade factor of 1.00</w:t>
      </w:r>
      <w:r w:rsidRPr="008E1FBF">
        <w:rPr>
          <w:rFonts w:ascii="Times New Roman" w:hAnsi="Times New Roman" w:cs="Times New Roman"/>
          <w:sz w:val="24"/>
          <w:szCs w:val="24"/>
        </w:rPr>
        <w:t>.</w:t>
      </w:r>
    </w:p>
    <w:p w14:paraId="424C4017" w14:textId="4B9FDE58" w:rsidR="009F67A5" w:rsidRPr="009F67A5" w:rsidRDefault="009F67A5" w:rsidP="00E60A14">
      <w:pPr>
        <w:rPr>
          <w:rFonts w:ascii="Times New Roman" w:hAnsi="Times New Roman" w:cs="Times New Roman"/>
          <w:b/>
          <w:sz w:val="24"/>
          <w:szCs w:val="24"/>
        </w:rPr>
      </w:pPr>
      <w:r w:rsidRPr="009F67A5">
        <w:rPr>
          <w:rFonts w:ascii="Times New Roman" w:hAnsi="Times New Roman" w:cs="Times New Roman"/>
          <w:b/>
          <w:sz w:val="24"/>
          <w:szCs w:val="24"/>
        </w:rPr>
        <w:t>Class Ranking</w:t>
      </w:r>
      <w:r>
        <w:rPr>
          <w:rFonts w:ascii="Times New Roman" w:hAnsi="Times New Roman" w:cs="Times New Roman"/>
          <w:b/>
          <w:sz w:val="24"/>
          <w:szCs w:val="24"/>
        </w:rPr>
        <w:t xml:space="preserve">: </w:t>
      </w:r>
      <w:r>
        <w:rPr>
          <w:rFonts w:ascii="Times New Roman" w:hAnsi="Times New Roman" w:cs="Times New Roman"/>
          <w:sz w:val="24"/>
          <w:szCs w:val="24"/>
        </w:rPr>
        <w:t>Class ranking is calculated only at the s</w:t>
      </w:r>
      <w:r w:rsidRPr="00A0122A">
        <w:rPr>
          <w:rFonts w:ascii="Times New Roman" w:hAnsi="Times New Roman" w:cs="Times New Roman"/>
          <w:sz w:val="24"/>
          <w:szCs w:val="24"/>
        </w:rPr>
        <w:t xml:space="preserve">enior </w:t>
      </w:r>
      <w:r>
        <w:rPr>
          <w:rFonts w:ascii="Times New Roman" w:hAnsi="Times New Roman" w:cs="Times New Roman"/>
          <w:sz w:val="24"/>
          <w:szCs w:val="24"/>
        </w:rPr>
        <w:t xml:space="preserve">level. Senior </w:t>
      </w:r>
      <w:r w:rsidRPr="00A0122A">
        <w:rPr>
          <w:rFonts w:ascii="Times New Roman" w:hAnsi="Times New Roman" w:cs="Times New Roman"/>
          <w:sz w:val="24"/>
          <w:szCs w:val="24"/>
        </w:rPr>
        <w:t xml:space="preserve">ranking is completed at the beginning of the senior year </w:t>
      </w:r>
      <w:r>
        <w:rPr>
          <w:rFonts w:ascii="Times New Roman" w:hAnsi="Times New Roman" w:cs="Times New Roman"/>
          <w:sz w:val="24"/>
          <w:szCs w:val="24"/>
        </w:rPr>
        <w:t>to facilitate college applications and again</w:t>
      </w:r>
      <w:r w:rsidRPr="00A0122A">
        <w:rPr>
          <w:rFonts w:ascii="Times New Roman" w:hAnsi="Times New Roman" w:cs="Times New Roman"/>
          <w:sz w:val="24"/>
          <w:szCs w:val="24"/>
        </w:rPr>
        <w:t xml:space="preserve"> at the end of the first term</w:t>
      </w:r>
      <w:r>
        <w:rPr>
          <w:rFonts w:ascii="Times New Roman" w:hAnsi="Times New Roman" w:cs="Times New Roman"/>
          <w:sz w:val="24"/>
          <w:szCs w:val="24"/>
        </w:rPr>
        <w:t xml:space="preserve"> in the same school year</w:t>
      </w:r>
      <w:r w:rsidRPr="00A0122A">
        <w:rPr>
          <w:rFonts w:ascii="Times New Roman" w:hAnsi="Times New Roman" w:cs="Times New Roman"/>
          <w:sz w:val="24"/>
          <w:szCs w:val="24"/>
        </w:rPr>
        <w:t xml:space="preserve">, to determine </w:t>
      </w:r>
      <w:r>
        <w:rPr>
          <w:rFonts w:ascii="Times New Roman" w:hAnsi="Times New Roman" w:cs="Times New Roman"/>
          <w:sz w:val="24"/>
          <w:szCs w:val="24"/>
        </w:rPr>
        <w:t xml:space="preserve">the </w:t>
      </w:r>
      <w:r w:rsidRPr="00A0122A">
        <w:rPr>
          <w:rFonts w:ascii="Times New Roman" w:hAnsi="Times New Roman" w:cs="Times New Roman"/>
          <w:sz w:val="24"/>
          <w:szCs w:val="24"/>
        </w:rPr>
        <w:t xml:space="preserve">valedictorian and </w:t>
      </w:r>
      <w:r>
        <w:rPr>
          <w:rFonts w:ascii="Times New Roman" w:hAnsi="Times New Roman" w:cs="Times New Roman"/>
          <w:sz w:val="24"/>
          <w:szCs w:val="24"/>
        </w:rPr>
        <w:t xml:space="preserve">the </w:t>
      </w:r>
      <w:r w:rsidRPr="00A0122A">
        <w:rPr>
          <w:rFonts w:ascii="Times New Roman" w:hAnsi="Times New Roman" w:cs="Times New Roman"/>
          <w:sz w:val="24"/>
          <w:szCs w:val="24"/>
        </w:rPr>
        <w:t xml:space="preserve">salutatorian. </w:t>
      </w:r>
    </w:p>
    <w:p w14:paraId="19875D4D" w14:textId="4784F507" w:rsidR="00F76081" w:rsidRDefault="000B5E81" w:rsidP="000A7AA7">
      <w:pPr>
        <w:rPr>
          <w:rFonts w:ascii="Times New Roman" w:hAnsi="Times New Roman" w:cs="Times New Roman"/>
          <w:b/>
          <w:sz w:val="24"/>
          <w:szCs w:val="24"/>
        </w:rPr>
      </w:pPr>
      <w:r>
        <w:rPr>
          <w:rFonts w:ascii="Times New Roman" w:hAnsi="Times New Roman" w:cs="Times New Roman"/>
          <w:sz w:val="24"/>
          <w:szCs w:val="24"/>
        </w:rPr>
        <w:t xml:space="preserve">A student’s class rank is calculated in STARS based on the overall </w:t>
      </w:r>
      <w:r w:rsidR="00F76081">
        <w:rPr>
          <w:rFonts w:ascii="Times New Roman" w:hAnsi="Times New Roman" w:cs="Times New Roman"/>
          <w:sz w:val="24"/>
          <w:szCs w:val="24"/>
        </w:rPr>
        <w:t>GPA fro</w:t>
      </w:r>
      <w:r w:rsidR="00F779E9">
        <w:rPr>
          <w:rFonts w:ascii="Times New Roman" w:hAnsi="Times New Roman" w:cs="Times New Roman"/>
          <w:sz w:val="24"/>
          <w:szCs w:val="24"/>
        </w:rPr>
        <w:t xml:space="preserve">m the permanent record. Note that: Students new to </w:t>
      </w:r>
      <w:r w:rsidR="00F779E9" w:rsidRPr="00F779E9">
        <w:rPr>
          <w:rFonts w:ascii="Times New Roman" w:hAnsi="Times New Roman" w:cs="Times New Roman"/>
          <w:b/>
          <w:sz w:val="24"/>
          <w:szCs w:val="24"/>
        </w:rPr>
        <w:t>NYCDOE SYSTEM WILL BE CONSIDERED FOR RANKING ONLY IF THEY ENTER THE SCHOOL SYSTEM BY THE BEGINNING OF THE 11</w:t>
      </w:r>
      <w:r w:rsidR="00F779E9">
        <w:rPr>
          <w:rFonts w:ascii="Times New Roman" w:hAnsi="Times New Roman" w:cs="Times New Roman"/>
          <w:b/>
          <w:sz w:val="24"/>
          <w:szCs w:val="24"/>
          <w:vertAlign w:val="superscript"/>
        </w:rPr>
        <w:t>th</w:t>
      </w:r>
      <w:r w:rsidR="00F779E9" w:rsidRPr="00F779E9">
        <w:rPr>
          <w:rFonts w:ascii="Times New Roman" w:hAnsi="Times New Roman" w:cs="Times New Roman"/>
          <w:b/>
          <w:sz w:val="24"/>
          <w:szCs w:val="24"/>
        </w:rPr>
        <w:t xml:space="preserve"> GRADE.</w:t>
      </w:r>
    </w:p>
    <w:p w14:paraId="20AEEC0B" w14:textId="2565064D" w:rsidR="00E621E2" w:rsidRDefault="00E621E2" w:rsidP="000A7AA7">
      <w:pPr>
        <w:rPr>
          <w:rFonts w:ascii="Times New Roman" w:hAnsi="Times New Roman" w:cs="Times New Roman"/>
          <w:sz w:val="24"/>
          <w:szCs w:val="24"/>
        </w:rPr>
      </w:pPr>
      <w:r w:rsidRPr="00E621E2">
        <w:rPr>
          <w:rFonts w:ascii="Times New Roman" w:hAnsi="Times New Roman" w:cs="Times New Roman"/>
          <w:b/>
          <w:sz w:val="24"/>
          <w:szCs w:val="24"/>
        </w:rPr>
        <w:t>Grade Changes:</w:t>
      </w:r>
      <w:r>
        <w:rPr>
          <w:rFonts w:ascii="Times New Roman" w:hAnsi="Times New Roman" w:cs="Times New Roman"/>
          <w:sz w:val="24"/>
          <w:szCs w:val="24"/>
        </w:rPr>
        <w:t xml:space="preserve"> </w:t>
      </w:r>
      <w:r w:rsidRPr="00A0122A">
        <w:rPr>
          <w:rFonts w:ascii="Times New Roman" w:hAnsi="Times New Roman" w:cs="Times New Roman"/>
          <w:sz w:val="24"/>
          <w:szCs w:val="24"/>
        </w:rPr>
        <w:t>After gra</w:t>
      </w:r>
      <w:r>
        <w:rPr>
          <w:rFonts w:ascii="Times New Roman" w:hAnsi="Times New Roman" w:cs="Times New Roman"/>
          <w:sz w:val="24"/>
          <w:szCs w:val="24"/>
        </w:rPr>
        <w:t>des are finalized, a student may</w:t>
      </w:r>
      <w:r w:rsidRPr="00A0122A">
        <w:rPr>
          <w:rFonts w:ascii="Times New Roman" w:hAnsi="Times New Roman" w:cs="Times New Roman"/>
          <w:sz w:val="24"/>
          <w:szCs w:val="24"/>
        </w:rPr>
        <w:t xml:space="preserve"> be given an opportunity to complete outstanding coursework</w:t>
      </w:r>
      <w:r>
        <w:rPr>
          <w:rFonts w:ascii="Times New Roman" w:hAnsi="Times New Roman" w:cs="Times New Roman"/>
          <w:sz w:val="24"/>
          <w:szCs w:val="24"/>
        </w:rPr>
        <w:t xml:space="preserve"> only in the case of documented extenuating circumstances (e.g. depth of a close family member; medical condition). </w:t>
      </w:r>
      <w:r w:rsidRPr="00A0122A">
        <w:rPr>
          <w:rFonts w:ascii="Times New Roman" w:hAnsi="Times New Roman" w:cs="Times New Roman"/>
          <w:sz w:val="24"/>
          <w:szCs w:val="24"/>
        </w:rPr>
        <w:t>The updated grade will be determined in accordance with the grading policy for the specific department within the mand</w:t>
      </w:r>
      <w:r>
        <w:rPr>
          <w:rFonts w:ascii="Times New Roman" w:hAnsi="Times New Roman" w:cs="Times New Roman"/>
          <w:sz w:val="24"/>
          <w:szCs w:val="24"/>
        </w:rPr>
        <w:t>ated 20</w:t>
      </w:r>
      <w:r w:rsidRPr="00A0122A">
        <w:rPr>
          <w:rFonts w:ascii="Times New Roman" w:hAnsi="Times New Roman" w:cs="Times New Roman"/>
          <w:sz w:val="24"/>
          <w:szCs w:val="24"/>
        </w:rPr>
        <w:t xml:space="preserve"> day window into STARS, the web-based system for recording students' programs and academic progress.</w:t>
      </w:r>
    </w:p>
    <w:p w14:paraId="2FAF6FF2" w14:textId="77777777" w:rsidR="00E621E2" w:rsidRPr="00E621E2" w:rsidRDefault="00E621E2" w:rsidP="000A7AA7">
      <w:pPr>
        <w:rPr>
          <w:rFonts w:ascii="Times New Roman" w:hAnsi="Times New Roman" w:cs="Times New Roman"/>
          <w:sz w:val="24"/>
          <w:szCs w:val="24"/>
        </w:rPr>
      </w:pPr>
    </w:p>
    <w:p w14:paraId="72C917A0" w14:textId="61BFFBE0" w:rsidR="00F779E9" w:rsidRPr="00B83B55" w:rsidRDefault="006B15D3" w:rsidP="000A7AA7">
      <w:pPr>
        <w:rPr>
          <w:rFonts w:ascii="Times New Roman" w:hAnsi="Times New Roman" w:cs="Times New Roman"/>
          <w:sz w:val="24"/>
          <w:szCs w:val="24"/>
        </w:rPr>
      </w:pPr>
      <w:r w:rsidRPr="00B83B55">
        <w:rPr>
          <w:rFonts w:ascii="Times New Roman" w:hAnsi="Times New Roman" w:cs="Times New Roman"/>
          <w:sz w:val="24"/>
          <w:szCs w:val="24"/>
        </w:rPr>
        <w:t>Once grades are on students’ transcript</w:t>
      </w:r>
      <w:r w:rsidR="00C711B0">
        <w:rPr>
          <w:rFonts w:ascii="Times New Roman" w:hAnsi="Times New Roman" w:cs="Times New Roman"/>
          <w:sz w:val="24"/>
          <w:szCs w:val="24"/>
        </w:rPr>
        <w:t>s</w:t>
      </w:r>
      <w:r w:rsidRPr="00B83B55">
        <w:rPr>
          <w:rFonts w:ascii="Times New Roman" w:hAnsi="Times New Roman" w:cs="Times New Roman"/>
          <w:sz w:val="24"/>
          <w:szCs w:val="24"/>
        </w:rPr>
        <w:t>, students usually have 3 options for making up failed course credits. Students may:</w:t>
      </w:r>
    </w:p>
    <w:p w14:paraId="38CCEBDB" w14:textId="77777777" w:rsidR="00F779E9" w:rsidRPr="00B83B55" w:rsidRDefault="006B15D3" w:rsidP="006B15D3">
      <w:pPr>
        <w:pStyle w:val="ListParagraph"/>
        <w:numPr>
          <w:ilvl w:val="0"/>
          <w:numId w:val="1"/>
        </w:numPr>
        <w:rPr>
          <w:rFonts w:ascii="Times New Roman" w:hAnsi="Times New Roman" w:cs="Times New Roman"/>
          <w:sz w:val="24"/>
          <w:szCs w:val="24"/>
        </w:rPr>
      </w:pPr>
      <w:r w:rsidRPr="00B83B55">
        <w:rPr>
          <w:rFonts w:ascii="Times New Roman" w:hAnsi="Times New Roman" w:cs="Times New Roman"/>
          <w:sz w:val="24"/>
          <w:szCs w:val="24"/>
        </w:rPr>
        <w:t>Retake the course in another term or in the summer</w:t>
      </w:r>
    </w:p>
    <w:p w14:paraId="1D8E8F6F" w14:textId="77777777" w:rsidR="006B15D3" w:rsidRPr="00B83B55" w:rsidRDefault="006B15D3" w:rsidP="006B15D3">
      <w:pPr>
        <w:pStyle w:val="ListParagraph"/>
        <w:numPr>
          <w:ilvl w:val="0"/>
          <w:numId w:val="1"/>
        </w:numPr>
        <w:rPr>
          <w:rFonts w:ascii="Times New Roman" w:hAnsi="Times New Roman" w:cs="Times New Roman"/>
          <w:sz w:val="24"/>
          <w:szCs w:val="24"/>
        </w:rPr>
      </w:pPr>
      <w:r w:rsidRPr="00B83B55">
        <w:rPr>
          <w:rFonts w:ascii="Times New Roman" w:hAnsi="Times New Roman" w:cs="Times New Roman"/>
          <w:sz w:val="24"/>
          <w:szCs w:val="24"/>
        </w:rPr>
        <w:t>Participate in Credit Recovery, if qualified</w:t>
      </w:r>
    </w:p>
    <w:p w14:paraId="7D716080" w14:textId="77777777" w:rsidR="006B15D3" w:rsidRPr="00B83B55" w:rsidRDefault="006B15D3" w:rsidP="006B15D3">
      <w:pPr>
        <w:pStyle w:val="ListParagraph"/>
        <w:numPr>
          <w:ilvl w:val="0"/>
          <w:numId w:val="1"/>
        </w:numPr>
        <w:rPr>
          <w:rFonts w:ascii="Times New Roman" w:hAnsi="Times New Roman" w:cs="Times New Roman"/>
          <w:sz w:val="24"/>
          <w:szCs w:val="24"/>
        </w:rPr>
      </w:pPr>
      <w:r w:rsidRPr="00B83B55">
        <w:rPr>
          <w:rFonts w:ascii="Times New Roman" w:hAnsi="Times New Roman" w:cs="Times New Roman"/>
          <w:sz w:val="24"/>
          <w:szCs w:val="24"/>
        </w:rPr>
        <w:t>For eligible students who received an incomplete, must complete course requirements by end of the next semester (S</w:t>
      </w:r>
      <w:r w:rsidR="00B83B55">
        <w:rPr>
          <w:rFonts w:ascii="Times New Roman" w:hAnsi="Times New Roman" w:cs="Times New Roman"/>
          <w:sz w:val="24"/>
          <w:szCs w:val="24"/>
        </w:rPr>
        <w:t>e</w:t>
      </w:r>
      <w:r w:rsidRPr="00B83B55">
        <w:rPr>
          <w:rFonts w:ascii="Times New Roman" w:hAnsi="Times New Roman" w:cs="Times New Roman"/>
          <w:sz w:val="24"/>
          <w:szCs w:val="24"/>
        </w:rPr>
        <w:t>e G</w:t>
      </w:r>
      <w:r w:rsidR="00B83B55">
        <w:rPr>
          <w:rFonts w:ascii="Times New Roman" w:hAnsi="Times New Roman" w:cs="Times New Roman"/>
          <w:sz w:val="24"/>
          <w:szCs w:val="24"/>
        </w:rPr>
        <w:t>uidance Counselors for</w:t>
      </w:r>
      <w:r w:rsidRPr="00B83B55">
        <w:rPr>
          <w:rFonts w:ascii="Times New Roman" w:hAnsi="Times New Roman" w:cs="Times New Roman"/>
          <w:sz w:val="24"/>
          <w:szCs w:val="24"/>
        </w:rPr>
        <w:t xml:space="preserve"> more details). </w:t>
      </w:r>
    </w:p>
    <w:p w14:paraId="4FABACE1" w14:textId="3ED94ED2" w:rsidR="00B83B55" w:rsidRPr="00B83B55" w:rsidRDefault="5FF8B739" w:rsidP="006B15D3">
      <w:pPr>
        <w:rPr>
          <w:rFonts w:ascii="Times New Roman" w:hAnsi="Times New Roman" w:cs="Times New Roman"/>
          <w:b/>
          <w:sz w:val="24"/>
          <w:szCs w:val="24"/>
        </w:rPr>
      </w:pPr>
      <w:r w:rsidRPr="5FF8B739">
        <w:rPr>
          <w:rFonts w:ascii="Times New Roman" w:hAnsi="Times New Roman" w:cs="Times New Roman"/>
          <w:b/>
          <w:bCs/>
          <w:sz w:val="24"/>
          <w:szCs w:val="24"/>
          <w:u w:val="single"/>
        </w:rPr>
        <w:t xml:space="preserve">The </w:t>
      </w:r>
      <w:r w:rsidR="006F5EE3">
        <w:rPr>
          <w:rFonts w:ascii="Times New Roman" w:hAnsi="Times New Roman" w:cs="Times New Roman"/>
          <w:b/>
          <w:bCs/>
          <w:sz w:val="24"/>
          <w:szCs w:val="24"/>
          <w:u w:val="single"/>
        </w:rPr>
        <w:t xml:space="preserve">past </w:t>
      </w:r>
      <w:r w:rsidRPr="5FF8B739">
        <w:rPr>
          <w:rFonts w:ascii="Times New Roman" w:hAnsi="Times New Roman" w:cs="Times New Roman"/>
          <w:b/>
          <w:bCs/>
          <w:sz w:val="24"/>
          <w:szCs w:val="24"/>
          <w:u w:val="single"/>
        </w:rPr>
        <w:t>practice of using an annualized approach to award credit for a failed co</w:t>
      </w:r>
      <w:r w:rsidR="006F5EE3">
        <w:rPr>
          <w:rFonts w:ascii="Times New Roman" w:hAnsi="Times New Roman" w:cs="Times New Roman"/>
          <w:b/>
          <w:bCs/>
          <w:sz w:val="24"/>
          <w:szCs w:val="24"/>
          <w:u w:val="single"/>
        </w:rPr>
        <w:t>urse in the first semester is no longer used at our school. The school has switched</w:t>
      </w:r>
      <w:r w:rsidRPr="5FF8B739">
        <w:rPr>
          <w:rFonts w:ascii="Times New Roman" w:hAnsi="Times New Roman" w:cs="Times New Roman"/>
          <w:b/>
          <w:bCs/>
          <w:sz w:val="24"/>
          <w:szCs w:val="24"/>
          <w:u w:val="single"/>
        </w:rPr>
        <w:t xml:space="preserve"> to a term model where the final grade for each term would be placed on a student’s transcript</w:t>
      </w:r>
      <w:r w:rsidRPr="5FF8B739">
        <w:rPr>
          <w:rFonts w:ascii="Times New Roman" w:hAnsi="Times New Roman" w:cs="Times New Roman"/>
          <w:b/>
          <w:bCs/>
          <w:sz w:val="24"/>
          <w:szCs w:val="24"/>
        </w:rPr>
        <w:t>.</w:t>
      </w:r>
    </w:p>
    <w:p w14:paraId="5ED0538A" w14:textId="52B8EAC1" w:rsidR="00DE63C8" w:rsidRDefault="5FF8B739" w:rsidP="5FF8B739">
      <w:pPr>
        <w:rPr>
          <w:rFonts w:ascii="Times New Roman" w:hAnsi="Times New Roman" w:cs="Times New Roman"/>
          <w:sz w:val="24"/>
          <w:szCs w:val="24"/>
        </w:rPr>
      </w:pPr>
      <w:r w:rsidRPr="5FF8B739">
        <w:rPr>
          <w:rFonts w:ascii="Times New Roman" w:hAnsi="Times New Roman" w:cs="Times New Roman"/>
          <w:sz w:val="24"/>
          <w:szCs w:val="24"/>
        </w:rPr>
        <w:t xml:space="preserve">Transcripts are reviewed at the end of each school year in </w:t>
      </w:r>
      <w:r w:rsidR="00C711B0">
        <w:rPr>
          <w:rFonts w:ascii="Times New Roman" w:hAnsi="Times New Roman" w:cs="Times New Roman"/>
          <w:sz w:val="24"/>
          <w:szCs w:val="24"/>
        </w:rPr>
        <w:t xml:space="preserve">January, in </w:t>
      </w:r>
      <w:r w:rsidRPr="5FF8B739">
        <w:rPr>
          <w:rFonts w:ascii="Times New Roman" w:hAnsi="Times New Roman" w:cs="Times New Roman"/>
          <w:sz w:val="24"/>
          <w:szCs w:val="24"/>
        </w:rPr>
        <w:t>June</w:t>
      </w:r>
      <w:r w:rsidR="006F5EE3">
        <w:rPr>
          <w:rFonts w:ascii="Times New Roman" w:hAnsi="Times New Roman" w:cs="Times New Roman"/>
          <w:sz w:val="24"/>
          <w:szCs w:val="24"/>
        </w:rPr>
        <w:t xml:space="preserve"> and again in August after summer school</w:t>
      </w:r>
      <w:r w:rsidR="00C711B0">
        <w:rPr>
          <w:rFonts w:ascii="Times New Roman" w:hAnsi="Times New Roman" w:cs="Times New Roman"/>
          <w:sz w:val="24"/>
          <w:szCs w:val="24"/>
        </w:rPr>
        <w:t>;</w:t>
      </w:r>
      <w:r w:rsidRPr="5FF8B739">
        <w:rPr>
          <w:rFonts w:ascii="Times New Roman" w:hAnsi="Times New Roman" w:cs="Times New Roman"/>
          <w:sz w:val="24"/>
          <w:szCs w:val="24"/>
        </w:rPr>
        <w:t xml:space="preserve"> and updates are applied as needed.</w:t>
      </w:r>
    </w:p>
    <w:p w14:paraId="687A8B02" w14:textId="77777777" w:rsidR="00322164" w:rsidRDefault="00322164" w:rsidP="00BD05E7">
      <w:pPr>
        <w:rPr>
          <w:rFonts w:ascii="Times New Roman" w:hAnsi="Times New Roman" w:cs="Times New Roman"/>
          <w:b/>
          <w:sz w:val="24"/>
          <w:szCs w:val="24"/>
          <w:u w:val="single"/>
        </w:rPr>
      </w:pPr>
    </w:p>
    <w:p w14:paraId="4033B85F" w14:textId="77777777" w:rsidR="00322164" w:rsidRDefault="00322164" w:rsidP="00BD05E7">
      <w:pPr>
        <w:rPr>
          <w:rFonts w:ascii="Times New Roman" w:hAnsi="Times New Roman" w:cs="Times New Roman"/>
          <w:b/>
          <w:sz w:val="24"/>
          <w:szCs w:val="24"/>
          <w:u w:val="single"/>
        </w:rPr>
      </w:pPr>
    </w:p>
    <w:p w14:paraId="09077998" w14:textId="77777777" w:rsidR="00D20DA4" w:rsidRDefault="00D20DA4" w:rsidP="00BD05E7">
      <w:pPr>
        <w:rPr>
          <w:rFonts w:ascii="Times New Roman" w:hAnsi="Times New Roman" w:cs="Times New Roman"/>
          <w:b/>
          <w:sz w:val="24"/>
          <w:szCs w:val="24"/>
          <w:u w:val="single"/>
        </w:rPr>
      </w:pPr>
    </w:p>
    <w:p w14:paraId="2685F283" w14:textId="77777777" w:rsidR="00BD05E7" w:rsidRPr="00D20DA4" w:rsidRDefault="00BD05E7" w:rsidP="00BD05E7">
      <w:pPr>
        <w:rPr>
          <w:rFonts w:ascii="Arial" w:hAnsi="Arial" w:cs="Arial"/>
          <w:b/>
          <w:sz w:val="28"/>
          <w:szCs w:val="28"/>
          <w:u w:val="single"/>
        </w:rPr>
      </w:pPr>
      <w:r w:rsidRPr="00D20DA4">
        <w:rPr>
          <w:rFonts w:ascii="Arial" w:hAnsi="Arial" w:cs="Arial"/>
          <w:b/>
          <w:sz w:val="28"/>
          <w:szCs w:val="28"/>
          <w:u w:val="single"/>
        </w:rPr>
        <w:lastRenderedPageBreak/>
        <w:t>Measures Used for Promotion</w:t>
      </w:r>
    </w:p>
    <w:p w14:paraId="7BB55A7C" w14:textId="581A6938" w:rsidR="00BD05E7" w:rsidRPr="00A0122A" w:rsidRDefault="00BD05E7" w:rsidP="00BD05E7">
      <w:pPr>
        <w:rPr>
          <w:rFonts w:ascii="Times New Roman" w:hAnsi="Times New Roman" w:cs="Times New Roman"/>
          <w:sz w:val="24"/>
          <w:szCs w:val="24"/>
        </w:rPr>
      </w:pPr>
      <w:r w:rsidRPr="00A0122A">
        <w:rPr>
          <w:rFonts w:ascii="Times New Roman" w:hAnsi="Times New Roman" w:cs="Times New Roman"/>
          <w:sz w:val="24"/>
          <w:szCs w:val="24"/>
        </w:rPr>
        <w:t>Per the NYCDOE Academic Policy</w:t>
      </w:r>
      <w:r>
        <w:rPr>
          <w:rFonts w:ascii="Times New Roman" w:hAnsi="Times New Roman" w:cs="Times New Roman"/>
          <w:sz w:val="24"/>
          <w:szCs w:val="24"/>
        </w:rPr>
        <w:t xml:space="preserve"> and the New York State Education Department</w:t>
      </w:r>
      <w:r w:rsidRPr="00A0122A">
        <w:rPr>
          <w:rFonts w:ascii="Times New Roman" w:hAnsi="Times New Roman" w:cs="Times New Roman"/>
          <w:sz w:val="24"/>
          <w:szCs w:val="24"/>
        </w:rPr>
        <w:t xml:space="preserve">, at Jamaica Gateway to the Sciences, in order to graduate, students must earn 44 credits, distributed across specific academic subjects and aligned to specific NYSED learning standards.  All high schools must provide students with the opportunity to take credit-bearing courses in grades 9–12 to satisfy the requirements for a high school diploma. By passing the course successfully, students demonstrate mastery of the content and skills, as set forth in a New York State-developed or locally-developed syllabus aligned to NYSED learning standards. </w:t>
      </w:r>
    </w:p>
    <w:p w14:paraId="520D0234" w14:textId="7D5ECBB9" w:rsidR="00BD05E7" w:rsidRDefault="00BD05E7" w:rsidP="00BD05E7">
      <w:pPr>
        <w:rPr>
          <w:rStyle w:val="Hyperlink"/>
          <w:rFonts w:ascii="Times New Roman" w:hAnsi="Times New Roman" w:cs="Times New Roman"/>
          <w:sz w:val="24"/>
          <w:szCs w:val="24"/>
        </w:rPr>
      </w:pPr>
      <w:r w:rsidRPr="00A0122A">
        <w:rPr>
          <w:rFonts w:ascii="Times New Roman" w:hAnsi="Times New Roman" w:cs="Times New Roman"/>
          <w:sz w:val="24"/>
          <w:szCs w:val="24"/>
        </w:rPr>
        <w:t xml:space="preserve">Link to NYCDOE Academic Policy: </w:t>
      </w:r>
      <w:hyperlink r:id="rId6" w:history="1">
        <w:r w:rsidRPr="00A0122A">
          <w:rPr>
            <w:rStyle w:val="Hyperlink"/>
            <w:rFonts w:ascii="Times New Roman" w:hAnsi="Times New Roman" w:cs="Times New Roman"/>
            <w:sz w:val="24"/>
            <w:szCs w:val="24"/>
          </w:rPr>
          <w:t>http://schools.nyc.gov/NR/rdonlyres/27BF8558-B895-407A-8F3F-78B1B69F030A/0/AcpolicyHighSchoolAcademicPolicyReferenceGuide.pdf</w:t>
        </w:r>
      </w:hyperlink>
      <w:r w:rsidR="005D3DDD">
        <w:rPr>
          <w:rStyle w:val="Hyperlink"/>
          <w:rFonts w:ascii="Times New Roman" w:hAnsi="Times New Roman" w:cs="Times New Roman"/>
          <w:sz w:val="24"/>
          <w:szCs w:val="24"/>
        </w:rPr>
        <w:t>.</w:t>
      </w:r>
    </w:p>
    <w:p w14:paraId="146838FC" w14:textId="0E37993C" w:rsidR="005D3DDD" w:rsidRPr="005D3DDD" w:rsidRDefault="005D3DDD" w:rsidP="00BD05E7">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Students are promoted based on </w:t>
      </w:r>
      <w:r w:rsidR="00B8011E">
        <w:rPr>
          <w:rStyle w:val="Hyperlink"/>
          <w:rFonts w:ascii="Times New Roman" w:hAnsi="Times New Roman" w:cs="Times New Roman"/>
          <w:color w:val="auto"/>
          <w:sz w:val="24"/>
          <w:szCs w:val="24"/>
          <w:u w:val="none"/>
        </w:rPr>
        <w:t xml:space="preserve">the NYCDOE guidelines regarding </w:t>
      </w:r>
      <w:r>
        <w:rPr>
          <w:rStyle w:val="Hyperlink"/>
          <w:rFonts w:ascii="Times New Roman" w:hAnsi="Times New Roman" w:cs="Times New Roman"/>
          <w:color w:val="auto"/>
          <w:sz w:val="24"/>
          <w:szCs w:val="24"/>
          <w:u w:val="none"/>
        </w:rPr>
        <w:t>credit accumulation as they progress through high school: Minimum 8 credits for promotion to the 10</w:t>
      </w:r>
      <w:r w:rsidRPr="005D3DDD">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grade; 20 credits for promotion (including 4 credits in English and 4 credits in social studies) to the 11</w:t>
      </w:r>
      <w:r w:rsidRPr="005D3DDD">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grade; and 30 credits for promotion to the 12</w:t>
      </w:r>
      <w:r w:rsidRPr="005D3DDD">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grade.</w:t>
      </w:r>
    </w:p>
    <w:p w14:paraId="471C05F4" w14:textId="77777777" w:rsidR="00B12A96" w:rsidRDefault="00B12A96" w:rsidP="5FF8B739">
      <w:pPr>
        <w:rPr>
          <w:rFonts w:ascii="Arial Black" w:hAnsi="Arial Black" w:cs="Times New Roman"/>
          <w:b/>
          <w:bCs/>
          <w:sz w:val="28"/>
          <w:szCs w:val="28"/>
        </w:rPr>
      </w:pPr>
    </w:p>
    <w:p w14:paraId="191D3A95" w14:textId="77777777" w:rsidR="00B12A96" w:rsidRDefault="00B12A96" w:rsidP="5FF8B739">
      <w:pPr>
        <w:rPr>
          <w:rFonts w:ascii="Arial Black" w:hAnsi="Arial Black" w:cs="Times New Roman"/>
          <w:b/>
          <w:bCs/>
          <w:sz w:val="28"/>
          <w:szCs w:val="28"/>
        </w:rPr>
      </w:pPr>
    </w:p>
    <w:p w14:paraId="6A05A809" w14:textId="779C1F5B" w:rsidR="00F779E9" w:rsidRPr="00D20DA4" w:rsidRDefault="5FF8B739" w:rsidP="5FF8B739">
      <w:pPr>
        <w:rPr>
          <w:rFonts w:ascii="Arial" w:hAnsi="Arial" w:cs="Arial"/>
          <w:b/>
          <w:bCs/>
          <w:sz w:val="28"/>
          <w:szCs w:val="28"/>
        </w:rPr>
      </w:pPr>
      <w:r w:rsidRPr="00D20DA4">
        <w:rPr>
          <w:rFonts w:ascii="Arial" w:hAnsi="Arial" w:cs="Arial"/>
          <w:b/>
          <w:bCs/>
          <w:sz w:val="28"/>
          <w:szCs w:val="28"/>
        </w:rPr>
        <w:t>Grading Policy Review and Record Keeping</w:t>
      </w:r>
    </w:p>
    <w:p w14:paraId="2199B26B" w14:textId="42705F36" w:rsidR="5FF8B739" w:rsidRPr="00F76081" w:rsidRDefault="5FF8B739" w:rsidP="5FF8B739">
      <w:pPr>
        <w:rPr>
          <w:rFonts w:ascii="Times New Roman" w:hAnsi="Times New Roman" w:cs="Times New Roman"/>
          <w:bCs/>
          <w:sz w:val="24"/>
          <w:szCs w:val="24"/>
        </w:rPr>
      </w:pPr>
      <w:r w:rsidRPr="00F76081">
        <w:rPr>
          <w:rFonts w:ascii="Times New Roman" w:hAnsi="Times New Roman" w:cs="Times New Roman"/>
          <w:bCs/>
          <w:sz w:val="24"/>
          <w:szCs w:val="24"/>
        </w:rPr>
        <w:t>This grading policy will be provided in print to families and posted on the school’s website at the beginning of each year. The school will use the NYCDOE translation and interpretation unit to provide translated versions of the grading policy as needed.</w:t>
      </w:r>
    </w:p>
    <w:p w14:paraId="2D97C5F2" w14:textId="36813CC9" w:rsidR="5FF8B739" w:rsidRPr="00F76081" w:rsidRDefault="5FF8B739" w:rsidP="5FF8B739">
      <w:pPr>
        <w:rPr>
          <w:rFonts w:ascii="Times New Roman" w:hAnsi="Times New Roman" w:cs="Times New Roman"/>
          <w:bCs/>
          <w:sz w:val="24"/>
          <w:szCs w:val="24"/>
        </w:rPr>
      </w:pPr>
      <w:r w:rsidRPr="00F76081">
        <w:rPr>
          <w:rFonts w:ascii="Times New Roman" w:hAnsi="Times New Roman" w:cs="Times New Roman"/>
          <w:bCs/>
          <w:sz w:val="24"/>
          <w:szCs w:val="24"/>
        </w:rPr>
        <w:t xml:space="preserve">This policy, along with each teacher’s specific policy, will be reviewed and updated </w:t>
      </w:r>
      <w:r w:rsidR="00C711B0">
        <w:rPr>
          <w:rFonts w:ascii="Times New Roman" w:hAnsi="Times New Roman" w:cs="Times New Roman"/>
          <w:bCs/>
          <w:sz w:val="24"/>
          <w:szCs w:val="24"/>
        </w:rPr>
        <w:t xml:space="preserve">by department groups </w:t>
      </w:r>
      <w:r w:rsidRPr="00F76081">
        <w:rPr>
          <w:rFonts w:ascii="Times New Roman" w:hAnsi="Times New Roman" w:cs="Times New Roman"/>
          <w:bCs/>
          <w:sz w:val="24"/>
          <w:szCs w:val="24"/>
        </w:rPr>
        <w:t>as needed before the beginning of classes each school yea</w:t>
      </w:r>
      <w:r w:rsidR="00C711B0">
        <w:rPr>
          <w:rFonts w:ascii="Times New Roman" w:hAnsi="Times New Roman" w:cs="Times New Roman"/>
          <w:bCs/>
          <w:sz w:val="24"/>
          <w:szCs w:val="24"/>
        </w:rPr>
        <w:t>r at staff development sessions.</w:t>
      </w:r>
    </w:p>
    <w:p w14:paraId="38B45AAC" w14:textId="1EAD7CF8" w:rsidR="5FF8B739" w:rsidRDefault="5FF8B739" w:rsidP="5FF8B739">
      <w:pPr>
        <w:rPr>
          <w:rFonts w:ascii="Times New Roman" w:hAnsi="Times New Roman" w:cs="Times New Roman"/>
          <w:b/>
          <w:bCs/>
          <w:sz w:val="24"/>
          <w:szCs w:val="24"/>
        </w:rPr>
      </w:pPr>
      <w:r w:rsidRPr="5FF8B739">
        <w:rPr>
          <w:rFonts w:ascii="Times New Roman" w:hAnsi="Times New Roman" w:cs="Times New Roman"/>
          <w:b/>
          <w:bCs/>
          <w:sz w:val="24"/>
          <w:szCs w:val="24"/>
        </w:rPr>
        <w:t>Teachers will submit grading policies and syllabi at the beginning of each school year</w:t>
      </w:r>
      <w:r w:rsidR="00DE63C8">
        <w:rPr>
          <w:rFonts w:ascii="Times New Roman" w:hAnsi="Times New Roman" w:cs="Times New Roman"/>
          <w:b/>
          <w:bCs/>
          <w:sz w:val="24"/>
          <w:szCs w:val="24"/>
        </w:rPr>
        <w:t xml:space="preserve">. Teachers will </w:t>
      </w:r>
      <w:r w:rsidRPr="5FF8B739">
        <w:rPr>
          <w:rFonts w:ascii="Times New Roman" w:hAnsi="Times New Roman" w:cs="Times New Roman"/>
          <w:b/>
          <w:bCs/>
          <w:sz w:val="24"/>
          <w:szCs w:val="24"/>
        </w:rPr>
        <w:t>submit grade books at the end of each school term/year after the final course grades have been submitted. These docume</w:t>
      </w:r>
      <w:r w:rsidR="00DE63C8">
        <w:rPr>
          <w:rFonts w:ascii="Times New Roman" w:hAnsi="Times New Roman" w:cs="Times New Roman"/>
          <w:b/>
          <w:bCs/>
          <w:sz w:val="24"/>
          <w:szCs w:val="24"/>
        </w:rPr>
        <w:t>nts will be retained on file</w:t>
      </w:r>
      <w:r w:rsidRPr="5FF8B739">
        <w:rPr>
          <w:rFonts w:ascii="Times New Roman" w:hAnsi="Times New Roman" w:cs="Times New Roman"/>
          <w:b/>
          <w:bCs/>
          <w:sz w:val="24"/>
          <w:szCs w:val="24"/>
        </w:rPr>
        <w:t xml:space="preserve"> by the school.</w:t>
      </w:r>
    </w:p>
    <w:p w14:paraId="1B12C675" w14:textId="77777777" w:rsidR="009F67A5" w:rsidRPr="00A0122A" w:rsidRDefault="009F67A5" w:rsidP="009F67A5">
      <w:pPr>
        <w:rPr>
          <w:rFonts w:ascii="Times New Roman" w:hAnsi="Times New Roman" w:cs="Times New Roman"/>
          <w:b/>
          <w:sz w:val="24"/>
          <w:szCs w:val="24"/>
          <w:u w:val="single"/>
        </w:rPr>
      </w:pPr>
      <w:r w:rsidRPr="00A0122A">
        <w:rPr>
          <w:rFonts w:ascii="Times New Roman" w:hAnsi="Times New Roman" w:cs="Times New Roman"/>
          <w:b/>
          <w:sz w:val="24"/>
          <w:szCs w:val="24"/>
          <w:u w:val="single"/>
        </w:rPr>
        <w:t>Grading Policy Communication</w:t>
      </w:r>
    </w:p>
    <w:p w14:paraId="16469296" w14:textId="3A542FE6" w:rsidR="5FF8B739" w:rsidRDefault="009F67A5" w:rsidP="009F67A5">
      <w:pPr>
        <w:rPr>
          <w:rFonts w:ascii="Times New Roman" w:hAnsi="Times New Roman" w:cs="Times New Roman"/>
          <w:b/>
          <w:bCs/>
          <w:sz w:val="24"/>
          <w:szCs w:val="24"/>
        </w:rPr>
      </w:pPr>
      <w:r w:rsidRPr="00A0122A">
        <w:rPr>
          <w:rFonts w:ascii="Times New Roman" w:hAnsi="Times New Roman" w:cs="Times New Roman"/>
          <w:sz w:val="24"/>
          <w:szCs w:val="24"/>
        </w:rPr>
        <w:t>The Jamaica Gateway to the Sciences (28Q350) grading policy is made public to our school community to reflect the languages of our school demographic, via our website at the beginning of each school year.</w:t>
      </w:r>
    </w:p>
    <w:sectPr w:rsidR="5FF8B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altName w:val="Superclarendon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4157"/>
    <w:multiLevelType w:val="hybridMultilevel"/>
    <w:tmpl w:val="C142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A7"/>
    <w:rsid w:val="00012F64"/>
    <w:rsid w:val="000A7AA7"/>
    <w:rsid w:val="000B5E81"/>
    <w:rsid w:val="00322164"/>
    <w:rsid w:val="00374A1A"/>
    <w:rsid w:val="00426B5F"/>
    <w:rsid w:val="00493432"/>
    <w:rsid w:val="004F1525"/>
    <w:rsid w:val="005A4D40"/>
    <w:rsid w:val="005D3DDD"/>
    <w:rsid w:val="005D67E9"/>
    <w:rsid w:val="00650B31"/>
    <w:rsid w:val="006B15D3"/>
    <w:rsid w:val="006B5A95"/>
    <w:rsid w:val="006E0673"/>
    <w:rsid w:val="006F5EE3"/>
    <w:rsid w:val="008E1FBF"/>
    <w:rsid w:val="009F67A5"/>
    <w:rsid w:val="00A04420"/>
    <w:rsid w:val="00A7349A"/>
    <w:rsid w:val="00AB26BB"/>
    <w:rsid w:val="00B12A96"/>
    <w:rsid w:val="00B17682"/>
    <w:rsid w:val="00B46397"/>
    <w:rsid w:val="00B8011E"/>
    <w:rsid w:val="00B83B55"/>
    <w:rsid w:val="00BD05E7"/>
    <w:rsid w:val="00C711B0"/>
    <w:rsid w:val="00D20DA4"/>
    <w:rsid w:val="00D41FF5"/>
    <w:rsid w:val="00D51B62"/>
    <w:rsid w:val="00D858C7"/>
    <w:rsid w:val="00DE04B6"/>
    <w:rsid w:val="00DE63C8"/>
    <w:rsid w:val="00DF441E"/>
    <w:rsid w:val="00E173E5"/>
    <w:rsid w:val="00E37782"/>
    <w:rsid w:val="00E60A14"/>
    <w:rsid w:val="00E621E2"/>
    <w:rsid w:val="00EA2C9F"/>
    <w:rsid w:val="00ED2083"/>
    <w:rsid w:val="00F5589A"/>
    <w:rsid w:val="00F76081"/>
    <w:rsid w:val="00F779E9"/>
    <w:rsid w:val="00F950C8"/>
    <w:rsid w:val="5FF8B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6784A"/>
  <w15:docId w15:val="{C7DE2875-BF77-451E-887E-07054DF5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E5"/>
    <w:rPr>
      <w:rFonts w:ascii="Segoe UI" w:hAnsi="Segoe UI" w:cs="Segoe UI"/>
      <w:sz w:val="18"/>
      <w:szCs w:val="18"/>
    </w:rPr>
  </w:style>
  <w:style w:type="paragraph" w:styleId="ListParagraph">
    <w:name w:val="List Paragraph"/>
    <w:basedOn w:val="Normal"/>
    <w:uiPriority w:val="34"/>
    <w:qFormat/>
    <w:rsid w:val="006B15D3"/>
    <w:pPr>
      <w:ind w:left="720"/>
      <w:contextualSpacing/>
    </w:pPr>
  </w:style>
  <w:style w:type="table" w:styleId="TableGrid">
    <w:name w:val="Table Grid"/>
    <w:basedOn w:val="TableNormal"/>
    <w:uiPriority w:val="39"/>
    <w:rsid w:val="00E3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5E7"/>
    <w:rPr>
      <w:color w:val="0563C1" w:themeColor="hyperlink"/>
      <w:u w:val="single"/>
    </w:rPr>
  </w:style>
  <w:style w:type="paragraph" w:customStyle="1" w:styleId="xmsonormal">
    <w:name w:val="x_msonormal"/>
    <w:basedOn w:val="Normal"/>
    <w:rsid w:val="00322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il">
    <w:name w:val="x_gmail-il"/>
    <w:basedOn w:val="DefaultParagraphFont"/>
    <w:rsid w:val="0032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67279">
      <w:bodyDiv w:val="1"/>
      <w:marLeft w:val="0"/>
      <w:marRight w:val="0"/>
      <w:marTop w:val="0"/>
      <w:marBottom w:val="0"/>
      <w:divBdr>
        <w:top w:val="none" w:sz="0" w:space="0" w:color="auto"/>
        <w:left w:val="none" w:sz="0" w:space="0" w:color="auto"/>
        <w:bottom w:val="none" w:sz="0" w:space="0" w:color="auto"/>
        <w:right w:val="none" w:sz="0" w:space="0" w:color="auto"/>
      </w:divBdr>
      <w:divsChild>
        <w:div w:id="691759157">
          <w:marLeft w:val="0"/>
          <w:marRight w:val="0"/>
          <w:marTop w:val="0"/>
          <w:marBottom w:val="0"/>
          <w:divBdr>
            <w:top w:val="none" w:sz="0" w:space="0" w:color="auto"/>
            <w:left w:val="none" w:sz="0" w:space="0" w:color="auto"/>
            <w:bottom w:val="none" w:sz="0" w:space="0" w:color="auto"/>
            <w:right w:val="none" w:sz="0" w:space="0" w:color="auto"/>
          </w:divBdr>
        </w:div>
        <w:div w:id="1632399879">
          <w:marLeft w:val="0"/>
          <w:marRight w:val="0"/>
          <w:marTop w:val="0"/>
          <w:marBottom w:val="0"/>
          <w:divBdr>
            <w:top w:val="none" w:sz="0" w:space="0" w:color="auto"/>
            <w:left w:val="none" w:sz="0" w:space="0" w:color="auto"/>
            <w:bottom w:val="none" w:sz="0" w:space="0" w:color="auto"/>
            <w:right w:val="none" w:sz="0" w:space="0" w:color="auto"/>
          </w:divBdr>
        </w:div>
        <w:div w:id="299306134">
          <w:marLeft w:val="0"/>
          <w:marRight w:val="0"/>
          <w:marTop w:val="0"/>
          <w:marBottom w:val="0"/>
          <w:divBdr>
            <w:top w:val="none" w:sz="0" w:space="0" w:color="auto"/>
            <w:left w:val="none" w:sz="0" w:space="0" w:color="auto"/>
            <w:bottom w:val="none" w:sz="0" w:space="0" w:color="auto"/>
            <w:right w:val="none" w:sz="0" w:space="0" w:color="auto"/>
          </w:divBdr>
        </w:div>
        <w:div w:id="1625767709">
          <w:marLeft w:val="0"/>
          <w:marRight w:val="0"/>
          <w:marTop w:val="0"/>
          <w:marBottom w:val="0"/>
          <w:divBdr>
            <w:top w:val="none" w:sz="0" w:space="0" w:color="auto"/>
            <w:left w:val="none" w:sz="0" w:space="0" w:color="auto"/>
            <w:bottom w:val="none" w:sz="0" w:space="0" w:color="auto"/>
            <w:right w:val="none" w:sz="0" w:space="0" w:color="auto"/>
          </w:divBdr>
        </w:div>
        <w:div w:id="1460218887">
          <w:marLeft w:val="0"/>
          <w:marRight w:val="0"/>
          <w:marTop w:val="0"/>
          <w:marBottom w:val="0"/>
          <w:divBdr>
            <w:top w:val="none" w:sz="0" w:space="0" w:color="auto"/>
            <w:left w:val="none" w:sz="0" w:space="0" w:color="auto"/>
            <w:bottom w:val="none" w:sz="0" w:space="0" w:color="auto"/>
            <w:right w:val="none" w:sz="0" w:space="0" w:color="auto"/>
          </w:divBdr>
        </w:div>
        <w:div w:id="569386539">
          <w:marLeft w:val="0"/>
          <w:marRight w:val="0"/>
          <w:marTop w:val="0"/>
          <w:marBottom w:val="0"/>
          <w:divBdr>
            <w:top w:val="none" w:sz="0" w:space="0" w:color="auto"/>
            <w:left w:val="none" w:sz="0" w:space="0" w:color="auto"/>
            <w:bottom w:val="none" w:sz="0" w:space="0" w:color="auto"/>
            <w:right w:val="none" w:sz="0" w:space="0" w:color="auto"/>
          </w:divBdr>
        </w:div>
        <w:div w:id="170020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NR/rdonlyres/27BF8558-B895-407A-8F3F-78B1B69F030A/0/AcpolicyHighSchoolAcademicPolicyReferenceGuid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 Birchwood Taylor</cp:lastModifiedBy>
  <cp:revision>2</cp:revision>
  <cp:lastPrinted>2018-03-19T22:14:00Z</cp:lastPrinted>
  <dcterms:created xsi:type="dcterms:W3CDTF">2018-10-15T18:07:00Z</dcterms:created>
  <dcterms:modified xsi:type="dcterms:W3CDTF">2018-10-15T18:07:00Z</dcterms:modified>
</cp:coreProperties>
</file>