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F361AB" w14:textId="77777777" w:rsidR="00CA70F7" w:rsidRDefault="00CA70F7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tbl>
      <w:tblPr>
        <w:tblStyle w:val="a"/>
        <w:tblW w:w="1445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20"/>
        <w:gridCol w:w="6435"/>
      </w:tblGrid>
      <w:tr w:rsidR="00CA70F7" w14:paraId="173EA477" w14:textId="77777777">
        <w:trPr>
          <w:trHeight w:val="480"/>
        </w:trPr>
        <w:tc>
          <w:tcPr>
            <w:tcW w:w="144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68450" w14:textId="77777777" w:rsidR="00CA70F7" w:rsidRDefault="007E0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IMPORTANT CONCEPTS YOUR STUDENT SHOULD KNOW AND ACTIVITIES TO DO AT HOME</w:t>
            </w:r>
          </w:p>
        </w:tc>
      </w:tr>
      <w:tr w:rsidR="00CA70F7" w14:paraId="5C2D3555" w14:textId="77777777">
        <w:trPr>
          <w:trHeight w:val="480"/>
        </w:trPr>
        <w:tc>
          <w:tcPr>
            <w:tcW w:w="144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833EF" w14:textId="77777777" w:rsidR="00CA70F7" w:rsidRDefault="007E0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9900FF"/>
                <w:sz w:val="28"/>
                <w:szCs w:val="28"/>
              </w:rPr>
            </w:pPr>
            <w:r>
              <w:rPr>
                <w:b/>
                <w:color w:val="9900FF"/>
                <w:sz w:val="28"/>
                <w:szCs w:val="28"/>
              </w:rPr>
              <w:t>Light and Sound</w:t>
            </w:r>
          </w:p>
        </w:tc>
      </w:tr>
      <w:tr w:rsidR="00CA70F7" w14:paraId="0E4B51FF" w14:textId="77777777">
        <w:trPr>
          <w:trHeight w:val="480"/>
        </w:trPr>
        <w:tc>
          <w:tcPr>
            <w:tcW w:w="14454" w:type="dxa"/>
            <w:gridSpan w:val="2"/>
            <w:shd w:val="clear" w:color="auto" w:fill="A962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3F218" w14:textId="77777777" w:rsidR="00CA70F7" w:rsidRDefault="007E0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Important Concepts Addressed in this Unit</w:t>
            </w:r>
          </w:p>
        </w:tc>
      </w:tr>
      <w:tr w:rsidR="00CA70F7" w14:paraId="6E262281" w14:textId="77777777">
        <w:trPr>
          <w:trHeight w:val="420"/>
        </w:trPr>
        <w:tc>
          <w:tcPr>
            <w:tcW w:w="8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55DDA" w14:textId="77777777" w:rsidR="00CA70F7" w:rsidRDefault="007E0EB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ABeeZee" w:eastAsia="ABeeZee" w:hAnsi="ABeeZee" w:cs="ABeeZee"/>
                <w:sz w:val="28"/>
                <w:szCs w:val="28"/>
              </w:rPr>
            </w:pPr>
            <w:r>
              <w:rPr>
                <w:rFonts w:ascii="ABeeZee" w:eastAsia="ABeeZee" w:hAnsi="ABeeZee" w:cs="ABeeZee"/>
                <w:sz w:val="28"/>
                <w:szCs w:val="28"/>
              </w:rPr>
              <w:t>Light is a form of energy and light travels in straight lines</w:t>
            </w:r>
          </w:p>
          <w:p w14:paraId="4F3E7991" w14:textId="77777777" w:rsidR="00CA70F7" w:rsidRDefault="007E0EB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ABeeZee" w:eastAsia="ABeeZee" w:hAnsi="ABeeZee" w:cs="ABeeZee"/>
                <w:sz w:val="28"/>
                <w:szCs w:val="28"/>
              </w:rPr>
            </w:pPr>
            <w:r>
              <w:rPr>
                <w:rFonts w:ascii="ABeeZee" w:eastAsia="ABeeZee" w:hAnsi="ABeeZee" w:cs="ABeeZee"/>
                <w:sz w:val="28"/>
                <w:szCs w:val="28"/>
              </w:rPr>
              <w:t>All materials are either transparent, translucent, or opaque</w:t>
            </w:r>
          </w:p>
          <w:p w14:paraId="2ACA95CE" w14:textId="77777777" w:rsidR="00CA70F7" w:rsidRDefault="007E0EB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ABeeZee" w:eastAsia="ABeeZee" w:hAnsi="ABeeZee" w:cs="ABeeZee"/>
                <w:sz w:val="28"/>
                <w:szCs w:val="28"/>
              </w:rPr>
            </w:pPr>
            <w:r>
              <w:rPr>
                <w:rFonts w:ascii="ABeeZee" w:eastAsia="ABeeZee" w:hAnsi="ABeeZee" w:cs="ABeeZee"/>
                <w:sz w:val="28"/>
                <w:szCs w:val="28"/>
              </w:rPr>
              <w:t>Light can bounce off some objects, bend through objects, and be absorbed by objects</w:t>
            </w:r>
          </w:p>
          <w:p w14:paraId="38E1C96B" w14:textId="77777777" w:rsidR="00CA70F7" w:rsidRDefault="007E0EB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ABeeZee" w:eastAsia="ABeeZee" w:hAnsi="ABeeZee" w:cs="ABeeZee"/>
                <w:sz w:val="28"/>
                <w:szCs w:val="28"/>
              </w:rPr>
            </w:pPr>
            <w:r>
              <w:rPr>
                <w:rFonts w:ascii="ABeeZee" w:eastAsia="ABeeZee" w:hAnsi="ABeeZee" w:cs="ABeeZee"/>
                <w:sz w:val="28"/>
                <w:szCs w:val="28"/>
              </w:rPr>
              <w:t>Reflection is the bouncing of light off an object</w:t>
            </w:r>
          </w:p>
          <w:p w14:paraId="48F8CF95" w14:textId="77777777" w:rsidR="00CA70F7" w:rsidRDefault="007E0EB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ABeeZee" w:eastAsia="ABeeZee" w:hAnsi="ABeeZee" w:cs="ABeeZee"/>
                <w:sz w:val="28"/>
                <w:szCs w:val="28"/>
              </w:rPr>
            </w:pPr>
            <w:r>
              <w:rPr>
                <w:rFonts w:ascii="ABeeZee" w:eastAsia="ABeeZee" w:hAnsi="ABeeZee" w:cs="ABeeZee"/>
                <w:sz w:val="28"/>
                <w:szCs w:val="28"/>
              </w:rPr>
              <w:t>Refraction is the bending of light through an object</w:t>
            </w:r>
          </w:p>
          <w:p w14:paraId="0C406C6F" w14:textId="77777777" w:rsidR="00CA70F7" w:rsidRDefault="007E0EB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ABeeZee" w:eastAsia="ABeeZee" w:hAnsi="ABeeZee" w:cs="ABeeZee"/>
                <w:sz w:val="28"/>
                <w:szCs w:val="28"/>
              </w:rPr>
            </w:pPr>
            <w:r>
              <w:rPr>
                <w:rFonts w:ascii="ABeeZee" w:eastAsia="ABeeZee" w:hAnsi="ABeeZee" w:cs="ABeeZee"/>
                <w:sz w:val="28"/>
                <w:szCs w:val="28"/>
              </w:rPr>
              <w:t>Light co</w:t>
            </w:r>
            <w:r>
              <w:rPr>
                <w:rFonts w:ascii="ABeeZee" w:eastAsia="ABeeZee" w:hAnsi="ABeeZee" w:cs="ABeeZee"/>
                <w:sz w:val="28"/>
                <w:szCs w:val="28"/>
              </w:rPr>
              <w:t>mes from a source</w:t>
            </w:r>
          </w:p>
          <w:p w14:paraId="1E8CA7FB" w14:textId="77777777" w:rsidR="00CA70F7" w:rsidRDefault="007E0EB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ABeeZee" w:eastAsia="ABeeZee" w:hAnsi="ABeeZee" w:cs="ABeeZee"/>
                <w:sz w:val="28"/>
                <w:szCs w:val="28"/>
              </w:rPr>
            </w:pPr>
            <w:r>
              <w:rPr>
                <w:rFonts w:ascii="ABeeZee" w:eastAsia="ABeeZee" w:hAnsi="ABeeZee" w:cs="ABeeZee"/>
                <w:sz w:val="28"/>
                <w:szCs w:val="28"/>
              </w:rPr>
              <w:t>A prism bends/refracts light separating it into colors</w:t>
            </w:r>
          </w:p>
          <w:p w14:paraId="151510DE" w14:textId="77777777" w:rsidR="00CA70F7" w:rsidRDefault="00CA70F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4CF77" w14:textId="77777777" w:rsidR="00CA70F7" w:rsidRDefault="007E0EB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ABeeZee" w:eastAsia="ABeeZee" w:hAnsi="ABeeZee" w:cs="ABeeZee"/>
                <w:sz w:val="28"/>
                <w:szCs w:val="28"/>
              </w:rPr>
            </w:pPr>
            <w:r>
              <w:rPr>
                <w:rFonts w:ascii="ABeeZee" w:eastAsia="ABeeZee" w:hAnsi="ABeeZee" w:cs="ABeeZee"/>
                <w:sz w:val="28"/>
                <w:szCs w:val="28"/>
              </w:rPr>
              <w:t>Sounds are created by vibrations</w:t>
            </w:r>
          </w:p>
          <w:p w14:paraId="5907F89F" w14:textId="77777777" w:rsidR="00CA70F7" w:rsidRDefault="007E0EB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ABeeZee" w:eastAsia="ABeeZee" w:hAnsi="ABeeZee" w:cs="ABeeZee"/>
                <w:sz w:val="28"/>
                <w:szCs w:val="28"/>
              </w:rPr>
            </w:pPr>
            <w:r>
              <w:rPr>
                <w:rFonts w:ascii="ABeeZee" w:eastAsia="ABeeZee" w:hAnsi="ABeeZee" w:cs="ABeeZee"/>
                <w:sz w:val="28"/>
                <w:szCs w:val="28"/>
              </w:rPr>
              <w:t>Sound is transmitted through a medium (solid, liquid, gas)</w:t>
            </w:r>
          </w:p>
          <w:p w14:paraId="21D9D749" w14:textId="77777777" w:rsidR="00CA70F7" w:rsidRDefault="007E0EB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ABeeZee" w:eastAsia="ABeeZee" w:hAnsi="ABeeZee" w:cs="ABeeZee"/>
                <w:sz w:val="28"/>
                <w:szCs w:val="28"/>
              </w:rPr>
            </w:pPr>
            <w:r>
              <w:rPr>
                <w:rFonts w:ascii="ABeeZee" w:eastAsia="ABeeZee" w:hAnsi="ABeeZee" w:cs="ABeeZee"/>
                <w:sz w:val="28"/>
                <w:szCs w:val="28"/>
              </w:rPr>
              <w:t>Sound cannot travel through a vacuum (space)</w:t>
            </w:r>
          </w:p>
          <w:p w14:paraId="3D24D819" w14:textId="77777777" w:rsidR="00CA70F7" w:rsidRDefault="007E0EB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ABeeZee" w:eastAsia="ABeeZee" w:hAnsi="ABeeZee" w:cs="ABeeZee"/>
                <w:sz w:val="28"/>
                <w:szCs w:val="28"/>
              </w:rPr>
            </w:pPr>
            <w:r>
              <w:rPr>
                <w:rFonts w:ascii="ABeeZee" w:eastAsia="ABeeZee" w:hAnsi="ABeeZee" w:cs="ABeeZee"/>
                <w:sz w:val="28"/>
                <w:szCs w:val="28"/>
              </w:rPr>
              <w:t>Sound spreads outward from its source, travel</w:t>
            </w:r>
            <w:r>
              <w:rPr>
                <w:rFonts w:ascii="ABeeZee" w:eastAsia="ABeeZee" w:hAnsi="ABeeZee" w:cs="ABeeZee"/>
                <w:sz w:val="28"/>
                <w:szCs w:val="28"/>
              </w:rPr>
              <w:t>ing in waves in all directions</w:t>
            </w:r>
          </w:p>
          <w:p w14:paraId="498302FC" w14:textId="77777777" w:rsidR="00CA70F7" w:rsidRDefault="007E0EB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ABeeZee" w:eastAsia="ABeeZee" w:hAnsi="ABeeZee" w:cs="ABeeZee"/>
                <w:sz w:val="28"/>
                <w:szCs w:val="28"/>
              </w:rPr>
            </w:pPr>
            <w:r>
              <w:rPr>
                <w:rFonts w:ascii="ABeeZee" w:eastAsia="ABeeZee" w:hAnsi="ABeeZee" w:cs="ABeeZee"/>
                <w:sz w:val="28"/>
                <w:szCs w:val="28"/>
              </w:rPr>
              <w:t>Pitch is determined by vibration frequency and the size of the object that is vibrating</w:t>
            </w:r>
          </w:p>
          <w:p w14:paraId="42165776" w14:textId="77777777" w:rsidR="00CA70F7" w:rsidRDefault="00CA70F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0F7" w14:paraId="7E4112A1" w14:textId="77777777">
        <w:tc>
          <w:tcPr>
            <w:tcW w:w="8019" w:type="dxa"/>
            <w:shd w:val="clear" w:color="auto" w:fill="A962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6AA7F" w14:textId="77777777" w:rsidR="00CA70F7" w:rsidRDefault="007E0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Key Words </w:t>
            </w:r>
            <w:proofErr w:type="gramStart"/>
            <w:r>
              <w:rPr>
                <w:b/>
                <w:sz w:val="28"/>
                <w:szCs w:val="28"/>
              </w:rPr>
              <w:t>To</w:t>
            </w:r>
            <w:proofErr w:type="gramEnd"/>
            <w:r>
              <w:rPr>
                <w:b/>
                <w:sz w:val="28"/>
                <w:szCs w:val="28"/>
              </w:rPr>
              <w:t xml:space="preserve"> Know</w:t>
            </w:r>
          </w:p>
        </w:tc>
        <w:tc>
          <w:tcPr>
            <w:tcW w:w="6435" w:type="dxa"/>
            <w:shd w:val="clear" w:color="auto" w:fill="A962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798E3" w14:textId="77777777" w:rsidR="00CA70F7" w:rsidRDefault="007E0EB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You Can Help Your Student</w:t>
            </w:r>
          </w:p>
        </w:tc>
      </w:tr>
      <w:tr w:rsidR="00CA70F7" w14:paraId="7324F5F5" w14:textId="77777777">
        <w:trPr>
          <w:trHeight w:val="440"/>
        </w:trPr>
        <w:tc>
          <w:tcPr>
            <w:tcW w:w="8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A659" w14:textId="77777777" w:rsidR="00CA70F7" w:rsidRDefault="007E0EB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Light - </w:t>
            </w:r>
            <w:r>
              <w:rPr>
                <w:sz w:val="28"/>
                <w:szCs w:val="28"/>
              </w:rPr>
              <w:t>a type of energy that allows us to see.  It is made up of photons and comes from a source.</w:t>
            </w:r>
          </w:p>
          <w:p w14:paraId="131E618D" w14:textId="77777777" w:rsidR="00CA70F7" w:rsidRDefault="007E0EB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Opaque - </w:t>
            </w:r>
            <w:r>
              <w:rPr>
                <w:sz w:val="28"/>
                <w:szCs w:val="28"/>
              </w:rPr>
              <w:t>either absorbs or reflects the light.  NO light passes through the object.</w:t>
            </w:r>
          </w:p>
          <w:p w14:paraId="0F912110" w14:textId="77777777" w:rsidR="00CA70F7" w:rsidRDefault="007E0EB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Transparent -</w:t>
            </w:r>
            <w:r>
              <w:rPr>
                <w:sz w:val="28"/>
                <w:szCs w:val="28"/>
              </w:rPr>
              <w:t xml:space="preserve"> light passes all the way through the object</w:t>
            </w:r>
          </w:p>
          <w:p w14:paraId="4DAE1730" w14:textId="77777777" w:rsidR="00CA70F7" w:rsidRDefault="007E0EB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Translucent - </w:t>
            </w:r>
            <w:r>
              <w:rPr>
                <w:sz w:val="28"/>
                <w:szCs w:val="28"/>
              </w:rPr>
              <w:t>some light passes through the object but NOT al</w:t>
            </w:r>
            <w:r>
              <w:rPr>
                <w:b/>
                <w:sz w:val="28"/>
                <w:szCs w:val="28"/>
              </w:rPr>
              <w:t>l</w:t>
            </w:r>
          </w:p>
          <w:p w14:paraId="2ABC6501" w14:textId="77777777" w:rsidR="00CA70F7" w:rsidRDefault="007E0EB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Source - </w:t>
            </w:r>
            <w:r>
              <w:rPr>
                <w:sz w:val="28"/>
                <w:szCs w:val="28"/>
              </w:rPr>
              <w:t>the cause or beginning of something.</w:t>
            </w:r>
          </w:p>
          <w:p w14:paraId="187BA5AB" w14:textId="77777777" w:rsidR="00CA70F7" w:rsidRDefault="007E0EB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Mirror - </w:t>
            </w:r>
            <w:r>
              <w:rPr>
                <w:sz w:val="28"/>
                <w:szCs w:val="28"/>
              </w:rPr>
              <w:t>a piece of glass that reflects light very clearly</w:t>
            </w:r>
          </w:p>
          <w:p w14:paraId="5A8F3D7A" w14:textId="77777777" w:rsidR="00CA70F7" w:rsidRDefault="007E0EB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Reflect - </w:t>
            </w:r>
            <w:r>
              <w:rPr>
                <w:sz w:val="28"/>
                <w:szCs w:val="28"/>
              </w:rPr>
              <w:t>the light that is bouncing off of an object</w:t>
            </w:r>
          </w:p>
          <w:p w14:paraId="44365F8A" w14:textId="77777777" w:rsidR="00CA70F7" w:rsidRDefault="007E0EB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Angle </w:t>
            </w:r>
            <w:proofErr w:type="gramStart"/>
            <w:r>
              <w:rPr>
                <w:b/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the</w:t>
            </w:r>
            <w:proofErr w:type="gramEnd"/>
            <w:r>
              <w:rPr>
                <w:sz w:val="28"/>
                <w:szCs w:val="28"/>
              </w:rPr>
              <w:t xml:space="preserve"> shape made when two lines meet</w:t>
            </w:r>
          </w:p>
          <w:p w14:paraId="74FC1263" w14:textId="77777777" w:rsidR="00CA70F7" w:rsidRDefault="007E0EB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Refr</w:t>
            </w:r>
            <w:r>
              <w:rPr>
                <w:b/>
                <w:sz w:val="28"/>
                <w:szCs w:val="28"/>
              </w:rPr>
              <w:t xml:space="preserve">action - </w:t>
            </w:r>
            <w:r>
              <w:rPr>
                <w:sz w:val="28"/>
                <w:szCs w:val="28"/>
              </w:rPr>
              <w:t>the bending of light through an object</w:t>
            </w:r>
          </w:p>
          <w:p w14:paraId="055A5754" w14:textId="77777777" w:rsidR="00CA70F7" w:rsidRDefault="007E0EBA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Prism - </w:t>
            </w:r>
            <w:r>
              <w:rPr>
                <w:sz w:val="28"/>
                <w:szCs w:val="28"/>
              </w:rPr>
              <w:t xml:space="preserve">bends/refracts light separating it into colors. </w:t>
            </w:r>
          </w:p>
          <w:p w14:paraId="75D4F2A0" w14:textId="77777777" w:rsidR="00CA70F7" w:rsidRDefault="007E0EB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Sound - </w:t>
            </w:r>
            <w:r>
              <w:rPr>
                <w:sz w:val="28"/>
                <w:szCs w:val="28"/>
              </w:rPr>
              <w:t>a form of energy created by vibrations and transmitted through a medium</w:t>
            </w:r>
          </w:p>
          <w:p w14:paraId="056CDE69" w14:textId="77777777" w:rsidR="00CA70F7" w:rsidRDefault="007E0EB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Vibration - </w:t>
            </w:r>
            <w:r>
              <w:rPr>
                <w:sz w:val="28"/>
                <w:szCs w:val="28"/>
              </w:rPr>
              <w:t>a quick movement back and forth; a shake</w:t>
            </w:r>
          </w:p>
          <w:p w14:paraId="3C9D2668" w14:textId="77777777" w:rsidR="00CA70F7" w:rsidRDefault="007E0EB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Medium - </w:t>
            </w:r>
            <w:r>
              <w:rPr>
                <w:sz w:val="28"/>
                <w:szCs w:val="28"/>
              </w:rPr>
              <w:t xml:space="preserve">a solid, </w:t>
            </w:r>
            <w:r>
              <w:rPr>
                <w:sz w:val="28"/>
                <w:szCs w:val="28"/>
              </w:rPr>
              <w:t>liquid, or gas</w:t>
            </w:r>
          </w:p>
          <w:p w14:paraId="73D72976" w14:textId="77777777" w:rsidR="00CA70F7" w:rsidRDefault="007E0EB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Oscillates</w:t>
            </w:r>
            <w:r>
              <w:rPr>
                <w:sz w:val="28"/>
                <w:szCs w:val="28"/>
              </w:rPr>
              <w:t xml:space="preserve"> - moves or swings back and forth</w:t>
            </w:r>
          </w:p>
          <w:p w14:paraId="205E9139" w14:textId="77777777" w:rsidR="00CA70F7" w:rsidRDefault="007E0EBA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Pitch</w:t>
            </w:r>
            <w:r>
              <w:rPr>
                <w:sz w:val="28"/>
                <w:szCs w:val="28"/>
              </w:rPr>
              <w:t xml:space="preserve"> - How fast the sound oscillates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60D33" w14:textId="77777777" w:rsidR="00CA70F7" w:rsidRDefault="007E0EBA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  <w:r>
              <w:rPr>
                <w:rFonts w:ascii="ABeeZee" w:eastAsia="ABeeZee" w:hAnsi="ABeeZee" w:cs="ABeeZee"/>
                <w:sz w:val="24"/>
                <w:szCs w:val="24"/>
              </w:rPr>
              <w:lastRenderedPageBreak/>
              <w:t xml:space="preserve">Your child will have access to many links, educational videos, and games pushed out to them through Google Classroom. Your child may access his/her Google Classroom from home.  </w:t>
            </w:r>
          </w:p>
          <w:p w14:paraId="08654109" w14:textId="77777777" w:rsidR="00CA70F7" w:rsidRDefault="007E0EBA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  <w:r>
              <w:rPr>
                <w:rFonts w:ascii="ABeeZee" w:eastAsia="ABeeZee" w:hAnsi="ABeeZee" w:cs="ABeeZee"/>
                <w:sz w:val="24"/>
                <w:szCs w:val="24"/>
              </w:rPr>
              <w:t>Talking to your child about what they are learning is a great way to help your</w:t>
            </w:r>
            <w:r>
              <w:rPr>
                <w:rFonts w:ascii="ABeeZee" w:eastAsia="ABeeZee" w:hAnsi="ABeeZee" w:cs="ABeeZee"/>
                <w:sz w:val="24"/>
                <w:szCs w:val="24"/>
              </w:rPr>
              <w:t xml:space="preserve"> child.</w:t>
            </w:r>
          </w:p>
          <w:p w14:paraId="2F7CB223" w14:textId="77777777" w:rsidR="00CA70F7" w:rsidRDefault="007E0EBA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  <w:r>
              <w:rPr>
                <w:rFonts w:ascii="ABeeZee" w:eastAsia="ABeeZee" w:hAnsi="ABeeZee" w:cs="ABeeZee"/>
                <w:sz w:val="24"/>
                <w:szCs w:val="24"/>
              </w:rPr>
              <w:t xml:space="preserve">Reviewing vocabulary each night is a great way to help your student. Making vocabulary study index cards is a quick way to review. You can quickly review words this </w:t>
            </w:r>
            <w:r>
              <w:rPr>
                <w:rFonts w:ascii="ABeeZee" w:eastAsia="ABeeZee" w:hAnsi="ABeeZee" w:cs="ABeeZee"/>
                <w:sz w:val="24"/>
                <w:szCs w:val="24"/>
              </w:rPr>
              <w:lastRenderedPageBreak/>
              <w:t>way.</w:t>
            </w:r>
          </w:p>
          <w:p w14:paraId="5DCAC793" w14:textId="77777777" w:rsidR="00CA70F7" w:rsidRDefault="007E0EB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  <w:r>
              <w:rPr>
                <w:rFonts w:ascii="ABeeZee" w:eastAsia="ABeeZee" w:hAnsi="ABeeZee" w:cs="ABeeZee"/>
                <w:sz w:val="24"/>
                <w:szCs w:val="24"/>
              </w:rPr>
              <w:t xml:space="preserve">Ask your child to find examples of light and sound in the world around them.  </w:t>
            </w:r>
          </w:p>
          <w:p w14:paraId="47572A98" w14:textId="77777777" w:rsidR="00CA70F7" w:rsidRDefault="007E0EB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  <w:r>
              <w:rPr>
                <w:rFonts w:ascii="ABeeZee" w:eastAsia="ABeeZee" w:hAnsi="ABeeZee" w:cs="ABeeZee"/>
                <w:sz w:val="24"/>
                <w:szCs w:val="24"/>
              </w:rPr>
              <w:t>When you see traveling light, ask your child if it is being reflected or refracted.</w:t>
            </w:r>
          </w:p>
          <w:p w14:paraId="7609DB0A" w14:textId="77777777" w:rsidR="00CA70F7" w:rsidRDefault="007E0EB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ABeeZee" w:eastAsia="ABeeZee" w:hAnsi="ABeeZee" w:cs="ABeeZee"/>
                <w:sz w:val="24"/>
                <w:szCs w:val="24"/>
              </w:rPr>
            </w:pPr>
            <w:r>
              <w:rPr>
                <w:rFonts w:ascii="ABeeZee" w:eastAsia="ABeeZee" w:hAnsi="ABeeZee" w:cs="ABeeZee"/>
                <w:sz w:val="24"/>
                <w:szCs w:val="24"/>
              </w:rPr>
              <w:t>Ask your child about sound.  How is sound created?  How is the pitch determined?</w:t>
            </w:r>
          </w:p>
        </w:tc>
      </w:tr>
    </w:tbl>
    <w:p w14:paraId="6BFCA46C" w14:textId="77777777" w:rsidR="00CA70F7" w:rsidRDefault="00CA70F7">
      <w:pPr>
        <w:pBdr>
          <w:top w:val="nil"/>
          <w:left w:val="nil"/>
          <w:bottom w:val="nil"/>
          <w:right w:val="nil"/>
          <w:between w:val="nil"/>
        </w:pBdr>
      </w:pPr>
    </w:p>
    <w:p w14:paraId="563CBD24" w14:textId="77777777" w:rsidR="00CA70F7" w:rsidRDefault="00CA70F7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389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90"/>
      </w:tblGrid>
      <w:tr w:rsidR="00CA70F7" w14:paraId="394BD0DE" w14:textId="77777777">
        <w:trPr>
          <w:trHeight w:val="480"/>
        </w:trPr>
        <w:tc>
          <w:tcPr>
            <w:tcW w:w="13890" w:type="dxa"/>
            <w:shd w:val="clear" w:color="auto" w:fill="A962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0FC4B" w14:textId="77777777" w:rsidR="00CA70F7" w:rsidRDefault="007E0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Sample Problems</w:t>
            </w:r>
          </w:p>
        </w:tc>
      </w:tr>
      <w:tr w:rsidR="00CA70F7" w14:paraId="67558CF2" w14:textId="77777777">
        <w:trPr>
          <w:trHeight w:val="480"/>
        </w:trPr>
        <w:tc>
          <w:tcPr>
            <w:tcW w:w="13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8A5CC" w14:textId="77777777" w:rsidR="00CA70F7" w:rsidRDefault="007E0EBA">
            <w:pPr>
              <w:spacing w:after="200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Your child will be asked to:</w:t>
            </w:r>
          </w:p>
          <w:p w14:paraId="771D5215" w14:textId="77777777" w:rsidR="00CA70F7" w:rsidRDefault="007E0EB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   Plan and carry out investigations to observe and record how light interacts with various materials to classify them as opaque, transparent, or translucent.</w:t>
            </w:r>
          </w:p>
          <w:p w14:paraId="3AE2DAB4" w14:textId="77777777" w:rsidR="00CA70F7" w:rsidRDefault="007E0EB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Plan and carry out investigations on the path light travels from a light source to a mirror and h</w:t>
            </w: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ow it is reflected by the mirror using different angles.</w:t>
            </w:r>
          </w:p>
          <w:p w14:paraId="2BECF499" w14:textId="77777777" w:rsidR="00CA70F7" w:rsidRDefault="007E0EB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 Plan and carry out an investigation utilizing everyday materials to explore examples of when light is refracted.</w:t>
            </w:r>
          </w:p>
          <w:p w14:paraId="3C7056D1" w14:textId="77777777" w:rsidR="00CA70F7" w:rsidRDefault="007E0EB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Plan and carry out investigations utilizing everyday objects to produce sound and pre</w:t>
            </w: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dict the effects of changing the strength or speed of vibrations.</w:t>
            </w:r>
          </w:p>
          <w:p w14:paraId="3CBF6379" w14:textId="77777777" w:rsidR="00CA70F7" w:rsidRDefault="007E0EB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Design and construct a device to communicate across a distance using light and/or sound.</w:t>
            </w:r>
          </w:p>
          <w:p w14:paraId="1557E0BE" w14:textId="77777777" w:rsidR="00CA70F7" w:rsidRDefault="007E0EBA">
            <w:pPr>
              <w:spacing w:after="200"/>
              <w:rPr>
                <w:sz w:val="28"/>
                <w:szCs w:val="28"/>
              </w:rPr>
            </w:pPr>
            <w:r>
              <w:rPr>
                <w:rFonts w:ascii="ABeeZee" w:eastAsia="ABeeZee" w:hAnsi="ABeeZee" w:cs="ABeeZee"/>
                <w:b/>
                <w:i/>
                <w:sz w:val="24"/>
                <w:szCs w:val="24"/>
              </w:rPr>
              <w:t xml:space="preserve">These questions may be assessed through projects, models, and/or assessments. </w:t>
            </w: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</w:tr>
    </w:tbl>
    <w:p w14:paraId="580D1B65" w14:textId="77777777" w:rsidR="00CA70F7" w:rsidRDefault="00CA70F7">
      <w:pPr>
        <w:pBdr>
          <w:top w:val="nil"/>
          <w:left w:val="nil"/>
          <w:bottom w:val="nil"/>
          <w:right w:val="nil"/>
          <w:between w:val="nil"/>
        </w:pBdr>
      </w:pPr>
    </w:p>
    <w:sectPr w:rsidR="00CA7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F6C08" w14:textId="77777777" w:rsidR="007E0EBA" w:rsidRDefault="007E0EBA">
      <w:pPr>
        <w:spacing w:line="240" w:lineRule="auto"/>
      </w:pPr>
      <w:r>
        <w:separator/>
      </w:r>
    </w:p>
  </w:endnote>
  <w:endnote w:type="continuationSeparator" w:id="0">
    <w:p w14:paraId="26B594FA" w14:textId="77777777" w:rsidR="007E0EBA" w:rsidRDefault="007E0E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eeZee">
    <w:altName w:val="Calibri"/>
    <w:panose1 w:val="020B0604020202020204"/>
    <w:charset w:val="00"/>
    <w:family w:val="auto"/>
    <w:pitch w:val="default"/>
  </w:font>
  <w:font w:name="Comfortaa">
    <w:altName w:val="Calibri"/>
    <w:panose1 w:val="020B0604020202020204"/>
    <w:charset w:val="00"/>
    <w:family w:val="auto"/>
    <w:pitch w:val="default"/>
  </w:font>
  <w:font w:name="Abril Fatface">
    <w:altName w:val="Calibri"/>
    <w:panose1 w:val="020B0604020202020204"/>
    <w:charset w:val="00"/>
    <w:family w:val="auto"/>
    <w:pitch w:val="default"/>
  </w:font>
  <w:font w:name="Droid Serif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57C5B" w14:textId="77777777" w:rsidR="00DD5EC7" w:rsidRDefault="00DD5E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1E1CB" w14:textId="77777777" w:rsidR="00DD5EC7" w:rsidRDefault="00DD5E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79B01" w14:textId="77777777" w:rsidR="00DD5EC7" w:rsidRDefault="00DD5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24306" w14:textId="77777777" w:rsidR="007E0EBA" w:rsidRDefault="007E0EBA">
      <w:pPr>
        <w:spacing w:line="240" w:lineRule="auto"/>
      </w:pPr>
      <w:r>
        <w:separator/>
      </w:r>
    </w:p>
  </w:footnote>
  <w:footnote w:type="continuationSeparator" w:id="0">
    <w:p w14:paraId="06E065A0" w14:textId="77777777" w:rsidR="007E0EBA" w:rsidRDefault="007E0E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B8160" w14:textId="77777777" w:rsidR="00DD5EC7" w:rsidRDefault="00DD5E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0EB3" w14:textId="77777777" w:rsidR="00CA70F7" w:rsidRDefault="007E0EBA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3600" w:firstLine="720"/>
      <w:rPr>
        <w:rFonts w:ascii="Abril Fatface" w:eastAsia="Abril Fatface" w:hAnsi="Abril Fatface" w:cs="Abril Fatface"/>
        <w:b/>
        <w:sz w:val="60"/>
        <w:szCs w:val="6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127992F" wp14:editId="472C91D1">
          <wp:simplePos x="0" y="0"/>
          <wp:positionH relativeFrom="column">
            <wp:posOffset>7829550</wp:posOffset>
          </wp:positionH>
          <wp:positionV relativeFrom="paragraph">
            <wp:posOffset>47626</wp:posOffset>
          </wp:positionV>
          <wp:extent cx="1309688" cy="1309688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9688" cy="1309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14300" distB="114300" distL="114300" distR="114300" simplePos="0" relativeHeight="251659264" behindDoc="0" locked="0" layoutInCell="1" hidden="0" allowOverlap="1" wp14:anchorId="13E2CE6D" wp14:editId="7F15FAB8">
              <wp:simplePos x="0" y="0"/>
              <wp:positionH relativeFrom="column">
                <wp:posOffset>5572125</wp:posOffset>
              </wp:positionH>
              <wp:positionV relativeFrom="paragraph">
                <wp:posOffset>285750</wp:posOffset>
              </wp:positionV>
              <wp:extent cx="1141386" cy="1148346"/>
              <wp:effectExtent l="0" t="0" r="0" b="0"/>
              <wp:wrapSquare wrapText="bothSides" distT="114300" distB="114300" distL="114300" distR="11430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1386" cy="1148346"/>
                        <a:chOff x="1866900" y="847725"/>
                        <a:chExt cx="3105000" cy="3124200"/>
                      </a:xfrm>
                    </wpg:grpSpPr>
                    <wps:wsp>
                      <wps:cNvPr id="3" name="Connector 3"/>
                      <wps:cNvSpPr/>
                      <wps:spPr>
                        <a:xfrm>
                          <a:off x="1866900" y="847725"/>
                          <a:ext cx="3105000" cy="3124200"/>
                        </a:xfrm>
                        <a:prstGeom prst="flowChartConnector">
                          <a:avLst/>
                        </a:prstGeom>
                        <a:noFill/>
                        <a:ln w="76200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0A2E46" w14:textId="77777777" w:rsidR="00CA70F7" w:rsidRDefault="00CA70F7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  <wps:wsp>
                      <wps:cNvPr id="4" name="Connector 4"/>
                      <wps:cNvSpPr/>
                      <wps:spPr>
                        <a:xfrm>
                          <a:off x="2085975" y="1038225"/>
                          <a:ext cx="2676600" cy="2714400"/>
                        </a:xfrm>
                        <a:prstGeom prst="flowChartConnector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10DA80" w14:textId="77777777" w:rsidR="00CA70F7" w:rsidRDefault="00CA70F7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  <wps:wsp>
                      <wps:cNvPr id="5" name="Rectangle 5"/>
                      <wps:cNvSpPr/>
                      <wps:spPr>
                        <a:xfrm>
                          <a:off x="2852888" y="1938363"/>
                          <a:ext cx="1133005" cy="9141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31F14D" w14:textId="77777777" w:rsidR="00CA70F7" w:rsidRDefault="007E0EBA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Droid Serif" w:eastAsia="Droid Serif" w:hAnsi="Droid Serif" w:cs="Droid Serif"/>
                                <w:color w:val="9900FF"/>
                                <w:sz w:val="144"/>
                              </w:rPr>
                              <w:t>4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5572125</wp:posOffset>
              </wp:positionH>
              <wp:positionV relativeFrom="paragraph">
                <wp:posOffset>285750</wp:posOffset>
              </wp:positionV>
              <wp:extent cx="1141386" cy="1148346"/>
              <wp:effectExtent b="0" l="0" r="0" t="0"/>
              <wp:wrapSquare wrapText="bothSides" distB="114300" distT="11430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1386" cy="114834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C3EBDD9" w14:textId="77777777" w:rsidR="00CA70F7" w:rsidRDefault="00CA70F7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Abril Fatface" w:eastAsia="Abril Fatface" w:hAnsi="Abril Fatface" w:cs="Abril Fatface"/>
        <w:b/>
        <w:sz w:val="60"/>
        <w:szCs w:val="60"/>
      </w:rPr>
    </w:pPr>
  </w:p>
  <w:p w14:paraId="2E05F8FD" w14:textId="77777777" w:rsidR="00CA70F7" w:rsidRDefault="007E0EBA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sz w:val="48"/>
        <w:szCs w:val="48"/>
      </w:rPr>
    </w:pPr>
    <w:r>
      <w:rPr>
        <w:rFonts w:ascii="Abril Fatface" w:eastAsia="Abril Fatface" w:hAnsi="Abril Fatface" w:cs="Abril Fatface"/>
        <w:b/>
        <w:sz w:val="48"/>
        <w:szCs w:val="48"/>
      </w:rPr>
      <w:t xml:space="preserve">Science Parent </w:t>
    </w:r>
    <w:proofErr w:type="gramStart"/>
    <w:r>
      <w:rPr>
        <w:rFonts w:ascii="Abril Fatface" w:eastAsia="Abril Fatface" w:hAnsi="Abril Fatface" w:cs="Abril Fatface"/>
        <w:b/>
        <w:sz w:val="48"/>
        <w:szCs w:val="48"/>
      </w:rPr>
      <w:t>Guide  -</w:t>
    </w:r>
    <w:proofErr w:type="gramEnd"/>
    <w:r>
      <w:rPr>
        <w:rFonts w:ascii="Abril Fatface" w:eastAsia="Abril Fatface" w:hAnsi="Abril Fatface" w:cs="Abril Fatface"/>
        <w:b/>
        <w:sz w:val="48"/>
        <w:szCs w:val="48"/>
      </w:rPr>
      <w:t xml:space="preserve"> UNIT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E69EB" w14:textId="77777777" w:rsidR="00DD5EC7" w:rsidRDefault="00DD5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56F58"/>
    <w:multiLevelType w:val="multilevel"/>
    <w:tmpl w:val="C110F88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05A5201"/>
    <w:multiLevelType w:val="multilevel"/>
    <w:tmpl w:val="93B4FE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ED2A14"/>
    <w:multiLevelType w:val="multilevel"/>
    <w:tmpl w:val="07523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FB303F4"/>
    <w:multiLevelType w:val="multilevel"/>
    <w:tmpl w:val="97F650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6E44835"/>
    <w:multiLevelType w:val="multilevel"/>
    <w:tmpl w:val="9C7022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70F7"/>
    <w:rsid w:val="007E0EBA"/>
    <w:rsid w:val="00CA70F7"/>
    <w:rsid w:val="00DD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D62C4"/>
  <w15:docId w15:val="{BEE06802-C69B-7444-83D8-6D9FB2A0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5E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EC7"/>
  </w:style>
  <w:style w:type="paragraph" w:styleId="Footer">
    <w:name w:val="footer"/>
    <w:basedOn w:val="Normal"/>
    <w:link w:val="FooterChar"/>
    <w:uiPriority w:val="99"/>
    <w:unhideWhenUsed/>
    <w:rsid w:val="00DD5E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Rawls</cp:lastModifiedBy>
  <cp:revision>2</cp:revision>
  <dcterms:created xsi:type="dcterms:W3CDTF">2019-01-31T16:44:00Z</dcterms:created>
  <dcterms:modified xsi:type="dcterms:W3CDTF">2019-01-31T16:44:00Z</dcterms:modified>
</cp:coreProperties>
</file>