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71" w:rsidRDefault="00B74F71" w:rsidP="00B74F71">
      <w:pPr>
        <w:ind w:firstLine="720"/>
      </w:pPr>
      <w:bookmarkStart w:id="0" w:name="_GoBack"/>
      <w:bookmarkEnd w:id="0"/>
      <w:r>
        <w:t xml:space="preserve">In accordance with the Chancellor’s Regulations, our leadership team has made a decision about our school’s uniform policy.  After reviewing surveys, meeting with staff and parents and reading the research, we have decided at P.S. 20 to enforce a dress code. </w:t>
      </w:r>
    </w:p>
    <w:p w:rsidR="00B74F71" w:rsidRDefault="00B74F71" w:rsidP="00B74F71">
      <w:pPr>
        <w:ind w:firstLine="720"/>
      </w:pPr>
    </w:p>
    <w:p w:rsidR="00B74F71" w:rsidRDefault="00B74F71" w:rsidP="00B74F71">
      <w:pPr>
        <w:ind w:firstLine="720"/>
        <w:jc w:val="center"/>
        <w:rPr>
          <w:b/>
          <w:sz w:val="28"/>
          <w:szCs w:val="28"/>
        </w:rPr>
      </w:pPr>
      <w:r>
        <w:rPr>
          <w:b/>
          <w:sz w:val="28"/>
          <w:szCs w:val="28"/>
        </w:rPr>
        <w:t>What will students wear?</w:t>
      </w:r>
    </w:p>
    <w:p w:rsidR="00B74F71" w:rsidRDefault="00B74F71" w:rsidP="00B74F71">
      <w:pPr>
        <w:ind w:firstLine="720"/>
        <w:jc w:val="center"/>
        <w:rPr>
          <w:b/>
        </w:rPr>
      </w:pPr>
    </w:p>
    <w:p w:rsidR="00B74F71" w:rsidRDefault="00B74F71" w:rsidP="00B74F71">
      <w:pPr>
        <w:rPr>
          <w:b/>
        </w:rPr>
      </w:pPr>
      <w:r>
        <w:rPr>
          <w:b/>
        </w:rPr>
        <w:t xml:space="preserve">SHIRTS/BLOUSES- must be white. Golf shirts, knit polos and/or turtlenecks are    </w:t>
      </w:r>
    </w:p>
    <w:p w:rsidR="00B74F71" w:rsidRDefault="00B74F71" w:rsidP="00B74F71">
      <w:pPr>
        <w:rPr>
          <w:b/>
        </w:rPr>
      </w:pPr>
      <w:proofErr w:type="gramStart"/>
      <w:r>
        <w:rPr>
          <w:b/>
        </w:rPr>
        <w:t>acceptable</w:t>
      </w:r>
      <w:proofErr w:type="gramEnd"/>
      <w:r>
        <w:rPr>
          <w:b/>
        </w:rPr>
        <w:t>. No tee shirts.</w:t>
      </w:r>
    </w:p>
    <w:p w:rsidR="00B74F71" w:rsidRDefault="00B74F71" w:rsidP="00B74F71">
      <w:pPr>
        <w:ind w:firstLine="720"/>
        <w:rPr>
          <w:b/>
        </w:rPr>
      </w:pPr>
    </w:p>
    <w:p w:rsidR="00B74F71" w:rsidRDefault="00B74F71" w:rsidP="00B74F71">
      <w:pPr>
        <w:rPr>
          <w:b/>
        </w:rPr>
      </w:pPr>
      <w:r>
        <w:rPr>
          <w:b/>
        </w:rPr>
        <w:t xml:space="preserve">PANTS/SKIRTS/JUMPERS-Must be navy blue in color. Girls may wear pants, jumpers, skirts or </w:t>
      </w:r>
      <w:proofErr w:type="spellStart"/>
      <w:r>
        <w:rPr>
          <w:b/>
        </w:rPr>
        <w:t>skorts</w:t>
      </w:r>
      <w:proofErr w:type="spellEnd"/>
      <w:r>
        <w:rPr>
          <w:b/>
        </w:rPr>
        <w:t>.</w:t>
      </w:r>
    </w:p>
    <w:p w:rsidR="00B74F71" w:rsidRDefault="00B74F71" w:rsidP="00B74F71">
      <w:pPr>
        <w:ind w:firstLine="720"/>
        <w:rPr>
          <w:b/>
        </w:rPr>
      </w:pPr>
    </w:p>
    <w:p w:rsidR="00B74F71" w:rsidRDefault="00B74F71" w:rsidP="00B74F71">
      <w:pPr>
        <w:ind w:firstLine="720"/>
        <w:jc w:val="center"/>
        <w:rPr>
          <w:b/>
          <w:sz w:val="28"/>
          <w:szCs w:val="28"/>
        </w:rPr>
      </w:pPr>
      <w:r>
        <w:rPr>
          <w:b/>
          <w:sz w:val="28"/>
          <w:szCs w:val="28"/>
        </w:rPr>
        <w:t>Where can you purchase these clothes?</w:t>
      </w:r>
    </w:p>
    <w:p w:rsidR="00B74F71" w:rsidRDefault="00B74F71" w:rsidP="00B74F71">
      <w:r>
        <w:t xml:space="preserve">You may purchase these clothing items from any store. </w:t>
      </w:r>
    </w:p>
    <w:p w:rsidR="00B74F71" w:rsidRDefault="00B74F71" w:rsidP="00B74F71"/>
    <w:p w:rsidR="00B74F71" w:rsidRDefault="00B74F71" w:rsidP="00B74F71">
      <w:pPr>
        <w:jc w:val="center"/>
        <w:rPr>
          <w:b/>
          <w:sz w:val="28"/>
          <w:szCs w:val="28"/>
        </w:rPr>
      </w:pPr>
      <w:r>
        <w:rPr>
          <w:b/>
          <w:sz w:val="28"/>
          <w:szCs w:val="28"/>
        </w:rPr>
        <w:t>What if I wish to opt out of this policy?</w:t>
      </w:r>
    </w:p>
    <w:p w:rsidR="00B74F71" w:rsidRDefault="00B74F71" w:rsidP="00B74F71">
      <w:r>
        <w:t>In order to opt out you must have a very good reason. You must make an appointment to meet with the school uniform coordinator. We hope you will support our decision.</w:t>
      </w:r>
    </w:p>
    <w:p w:rsidR="00B74F71" w:rsidRDefault="00B74F71" w:rsidP="00B74F71"/>
    <w:p w:rsidR="00B74F71" w:rsidRDefault="00B74F71" w:rsidP="00B74F71">
      <w:pPr>
        <w:ind w:firstLine="720"/>
      </w:pPr>
    </w:p>
    <w:p w:rsidR="00B74F71" w:rsidRDefault="00B74F71" w:rsidP="00B74F71">
      <w:pPr>
        <w:ind w:firstLine="720"/>
        <w:jc w:val="center"/>
        <w:rPr>
          <w:b/>
          <w:sz w:val="28"/>
          <w:szCs w:val="28"/>
        </w:rPr>
      </w:pPr>
      <w:r>
        <w:rPr>
          <w:b/>
          <w:sz w:val="28"/>
          <w:szCs w:val="28"/>
        </w:rPr>
        <w:t>What will the consequences be if my child does not wear the dress code?</w:t>
      </w:r>
    </w:p>
    <w:p w:rsidR="00B74F71" w:rsidRDefault="00B74F71" w:rsidP="00B74F71">
      <w:r>
        <w:t>The chancellor’s code of conduct requires that each child (who has not opted out) must adhere to the school’s uniform policy. Any infraction of the rules will be handled as a minor offense. The child may be spoken to and/or the parent may be called. Please understand that enforcing this policy is not an easy task. We are asking for your help and support in this decision. The benefits of a dress code policy are many. We believe that this dress code will eliminate peer pressure and fashion fads while still giving students opportunity to have free choice within the limits. It will create a positive climate for learning. It also has been the will of the majority of parents/guardians who expressed their support through the PTA.</w:t>
      </w:r>
    </w:p>
    <w:p w:rsidR="00B74F71" w:rsidRDefault="00B74F71" w:rsidP="00B74F71">
      <w:pPr>
        <w:ind w:firstLine="720"/>
      </w:pPr>
    </w:p>
    <w:p w:rsidR="00B74F71" w:rsidRDefault="00B74F71" w:rsidP="00B74F71">
      <w:pPr>
        <w:ind w:firstLine="720"/>
      </w:pPr>
      <w:r>
        <w:t xml:space="preserve">Your children are very important to us. We are proud of them and want them to be proud of their school. Thank you in advance for your cooperation. </w:t>
      </w:r>
    </w:p>
    <w:p w:rsidR="00A83EB1" w:rsidRDefault="00A83EB1"/>
    <w:sectPr w:rsidR="00A83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71"/>
    <w:rsid w:val="0026463F"/>
    <w:rsid w:val="00A83EB1"/>
    <w:rsid w:val="00B7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44E04-0706-466D-A5F9-3D3503CC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2016-06-30T15:23:00Z</dcterms:created>
  <dcterms:modified xsi:type="dcterms:W3CDTF">2016-06-30T15:23:00Z</dcterms:modified>
</cp:coreProperties>
</file>