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5.052166934187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0.8467094703046"/>
        <w:gridCol w:w="3014.205457463884"/>
        <w:gridCol w:w="1755"/>
        <w:gridCol w:w="6405"/>
        <w:tblGridChange w:id="0">
          <w:tblGrid>
            <w:gridCol w:w="3280.8467094703046"/>
            <w:gridCol w:w="3014.205457463884"/>
            <w:gridCol w:w="1755"/>
            <w:gridCol w:w="6405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IMPORTANT CONCEPTS YOUR STUDENT SHOULD KNOW AND ACTIVITIES TO DO AT HOME</w:t>
            </w:r>
          </w:p>
        </w:tc>
      </w:tr>
      <w:tr>
        <w:trPr>
          <w:trHeight w:val="560" w:hRule="atLeast"/>
        </w:trPr>
        <w:tc>
          <w:tcPr>
            <w:gridSpan w:val="4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ELA  Important Concepts Addressed in this Unit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Title of book: Owen Foote, Money Man (2 weeks) </w:t>
            </w:r>
          </w:p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Title of book: Fudge-a-Mania (2 weeks)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ask and answer questions to to show understanding of a text, using the text.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describe characters in a story and explain how their interactions contribute to the sequence of events.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demonstrate command of the conventions of standard English capitalization, punctuation, and spelling when writing.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read with accuracy and fluency.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apply apply grade-level phonics and word analysis skills and in decoding words.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demonstrate how to use common and proper nouns.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write narratives to develop real or imagined experiences or events.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use information gained from illustrations (e.g. map, photographs) and the words in a text to demonstrate understanding of the text.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determine the meaning of words and phrases as they are used in a text, distinguishing literal from nonliteral language.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engage effectively in a range of collaborative discussions (one-on-one, in groups, and teacher-led) with diverse partners on grade 3 topics and texts, building on others’ ideas and expressing their own clearly.</w:t>
            </w:r>
          </w:p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firstLine="0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Title of book: The Constitution of the United States (Nonfiction: 2 weeks) </w:t>
            </w:r>
          </w:p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Title of book: The Congress of the United States</w:t>
            </w:r>
          </w:p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 (Nonfiction: 2 weeks) </w:t>
            </w:r>
          </w:p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Title of book: Soil (Nonfiction: 1 week)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determine or clarify the meaning of unknown and multiple-meaning words and phrases.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use root words as a clue to the meaning of unknown words with the same root.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read and comprehend informational texts independently and proficiently.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use text features and search tools to locate relevant information on a given topic.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use information gained from illustrations and words in a text to demonstrate an understanding of the text.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ask and answer questions to demonstrate an understanding of a text.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 can describe the relationship between a series of historical events using language that pertains to time, sequence, and cause/effect.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Words To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How You Can Help Your Student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Title of book: Owen Foote, Money Man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demonstration, reaction, disappointed, persuade, collaborate, profit;  cautious, consultant, pride, figurative language</w:t>
            </w:r>
          </w:p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Writing- Narrative, Opinion, Informative</w:t>
            </w:r>
          </w:p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Title of book: Fudge-a-Mania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anticipation, relax, complication, disaster,  mania,  jealousy,  embarrassed, resolution, impress, anticipation, relax, complication, disaster, misunderstanding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Writing- Narrative, Opinion</w:t>
            </w:r>
          </w:p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Title of book: The Constitution of the United States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government, federal government, collaborate, obstacles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protected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compromise, delegates, organize, branches, amend</w:t>
            </w:r>
          </w:p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Writing- Narrative, Opinion, Informative</w:t>
            </w:r>
          </w:p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Title of book: The Congress of the United States</w:t>
            </w:r>
          </w:p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democracy, congress, Legislative, President, Representative, power, bill, contrast, accuse, arrest, decide, monument, memorial, capital, right, privilege, US citizens, expert, highlights, feature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Writing- Narrative, Opinion, Informative</w:t>
            </w:r>
          </w:p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Title of book: Soil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highlight w:val="white"/>
                <w:rtl w:val="0"/>
              </w:rPr>
              <w:t xml:space="preserve">ingredients, nutrients, bacteria, diagram, sand, silt, loam, clay, conserve, erosion, fertilize</w:t>
            </w:r>
          </w:p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  <w:rtl w:val="0"/>
              </w:rPr>
              <w:t xml:space="preserve">Writing- Informative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Interactive Learning Games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Playing games is a wonderful way to practice skills at home in a fun environment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www.educationgalaxy.com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www.freereadingprogram.com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205"/>
              <w:tblGridChange w:id="0">
                <w:tblGrid>
                  <w:gridCol w:w="6205"/>
                </w:tblGrid>
              </w:tblGridChange>
            </w:tblGrid>
            <w:tr>
              <w:trPr>
                <w:trHeight w:val="480" w:hRule="atLeast"/>
              </w:trPr>
              <w:tc>
                <w:tcPr>
                  <w:shd w:fill="990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sz w:val="24"/>
                      <w:szCs w:val="24"/>
                      <w:shd w:fill="a962f8" w:val="clear"/>
                    </w:rPr>
                  </w:pPr>
                  <w:r w:rsidDel="00000000" w:rsidR="00000000" w:rsidRPr="00000000">
                    <w:rPr>
                      <w:b w:val="1"/>
                      <w:sz w:val="36"/>
                      <w:szCs w:val="36"/>
                      <w:rtl w:val="0"/>
                    </w:rPr>
                    <w:t xml:space="preserve">Sample Questions: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spacing w:after="200" w:line="276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Owen and Katie could not _____________ Lydia to think the toilet process was cool.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collaborate</w:t>
              <w:tab/>
              <w:tab/>
              <w:t xml:space="preserve">    b. persuade</w:t>
              <w:tab/>
              <w:tab/>
              <w:t xml:space="preserve">  c. cautious</w:t>
            </w:r>
          </w:p>
          <w:p w:rsidR="00000000" w:rsidDel="00000000" w:rsidP="00000000" w:rsidRDefault="00000000" w:rsidRPr="00000000" w14:paraId="0000004C">
            <w:pPr>
              <w:spacing w:after="200" w:line="276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Describe three ways that Owen and Katie are different. Please use complete sentences.</w:t>
            </w:r>
          </w:p>
          <w:p w:rsidR="00000000" w:rsidDel="00000000" w:rsidP="00000000" w:rsidRDefault="00000000" w:rsidRPr="00000000" w14:paraId="0000004D">
            <w:pPr>
              <w:spacing w:after="200" w:line="276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4E">
            <w:pPr>
              <w:spacing w:after="200" w:line="276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4F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455.052166934187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0.8467094703046"/>
        <w:gridCol w:w="3014.205457463884"/>
        <w:gridCol w:w="1755"/>
        <w:gridCol w:w="6405"/>
        <w:tblGridChange w:id="0">
          <w:tblGrid>
            <w:gridCol w:w="3280.8467094703046"/>
            <w:gridCol w:w="3014.205457463884"/>
            <w:gridCol w:w="1755"/>
            <w:gridCol w:w="6405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IMPORTANT CONCEPTS YOUR STUDENT SHOULD KNOW AND ACTIVITIES TO DO AT HOME</w:t>
            </w:r>
          </w:p>
        </w:tc>
      </w:tr>
      <w:tr>
        <w:trPr>
          <w:trHeight w:val="560" w:hRule="atLeast"/>
        </w:trPr>
        <w:tc>
          <w:tcPr>
            <w:gridSpan w:val="4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   Important Concepts Addressed in this Unit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Title of unit: Government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the elements of representative democracy/republic in the United States.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the three branches of national government: executive, legislative, and judicial.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the three branches of state government: executive, legislative, and judicial.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state the main responsibility of each branch: executive, legislature, judicial.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the importance of Americans sharing certain central democratic beliefs and principles, both personal and civic.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the necessity of respecting the rights of others and promoting the common good.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the necessity of obeying reasonable laws/rules voluntarily, and explain why it is important for citizens in a democratic society to participate in public life.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</w:p>
          <w:tbl>
            <w:tblPr>
              <w:tblStyle w:val="Table4"/>
              <w:tblW w:w="7800.0" w:type="dxa"/>
              <w:jc w:val="left"/>
              <w:tblInd w:w="4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800"/>
              <w:tblGridChange w:id="0">
                <w:tblGrid>
                  <w:gridCol w:w="7800"/>
                </w:tblGrid>
              </w:tblGridChange>
            </w:tblGrid>
            <w:tr>
              <w:tc>
                <w:tcPr>
                  <w:shd w:fill="a962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Key Words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Government Unit:</w:t>
            </w:r>
          </w:p>
          <w:tbl>
            <w:tblPr>
              <w:tblStyle w:val="Table5"/>
              <w:tblW w:w="30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40"/>
              <w:gridCol w:w="1540"/>
              <w:tblGridChange w:id="0">
                <w:tblGrid>
                  <w:gridCol w:w="1540"/>
                  <w:gridCol w:w="15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representative </w:t>
                    <w:br w:type="textWrapping"/>
                    <w:t xml:space="preserve">democracy</w:t>
                    <w:br w:type="textWrapping"/>
                    <w:t xml:space="preserve">branches</w:t>
                    <w:br w:type="textWrapping"/>
                    <w:t xml:space="preserve">national/ federal</w:t>
                    <w:br w:type="textWrapping"/>
                    <w:t xml:space="preserve">government</w:t>
                    <w:br w:type="textWrapping"/>
                    <w:t xml:space="preserve">executive</w:t>
                    <w:br w:type="textWrapping"/>
                    <w:t xml:space="preserve">legislative</w:t>
                    <w:br w:type="textWrapping"/>
                    <w:t xml:space="preserve">judicia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contextualSpacing w:val="0"/>
                    <w:rPr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Senator                      president</w:t>
                    <w:br w:type="textWrapping"/>
                    <w:t xml:space="preserve">Congress</w:t>
                    <w:br w:type="textWrapping"/>
                    <w:t xml:space="preserve">population</w:t>
                    <w:br w:type="textWrapping"/>
                    <w:t xml:space="preserve">executive</w:t>
                    <w:br w:type="textWrapping"/>
                    <w:t xml:space="preserve">legislative</w:t>
                    <w:br w:type="textWrapping"/>
                    <w:t xml:space="preserve"> judicial</w:t>
                    <w:br w:type="textWrapping"/>
                    <w:t xml:space="preserve">governor</w:t>
                    <w:br w:type="textWrapping"/>
                    <w:t xml:space="preserve">courts</w:t>
                  </w:r>
                </w:p>
              </w:tc>
            </w:tr>
          </w:tbl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Title of unit: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locate the major topographical features on a  physical map of the United States.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locate and describe the equator, prime meridian, and lines of latitude and longitude on a globe.</w:t>
              <w:br w:type="textWrapping"/>
            </w:r>
          </w:p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6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205"/>
              <w:tblGridChange w:id="0">
                <w:tblGrid>
                  <w:gridCol w:w="6205"/>
                </w:tblGrid>
              </w:tblGridChange>
            </w:tblGrid>
            <w:tr>
              <w:tc>
                <w:tcPr>
                  <w:shd w:fill="a962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Key Words 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Geography: </w:t>
            </w:r>
          </w:p>
          <w:tbl>
            <w:tblPr>
              <w:tblStyle w:val="Table7"/>
              <w:tblW w:w="62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02.5"/>
              <w:gridCol w:w="3102.5"/>
              <w:tblGridChange w:id="0">
                <w:tblGrid>
                  <w:gridCol w:w="3102.5"/>
                  <w:gridCol w:w="3102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contextualSpacing w:val="0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Topographical features</w:t>
                  </w:r>
                </w:p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contextualSpacing w:val="0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Locate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contextualSpacing w:val="0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United States of America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contextualSpacing w:val="0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Describe</w:t>
                  </w:r>
                </w:p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contextualSpacing w:val="0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Equator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contextualSpacing w:val="0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Prime Meridian</w:t>
                  </w:r>
                </w:p>
                <w:p w:rsidR="00000000" w:rsidDel="00000000" w:rsidP="00000000" w:rsidRDefault="00000000" w:rsidRPr="00000000" w14:paraId="0000007F">
                  <w:pPr>
                    <w:widowControl w:val="0"/>
                    <w:spacing w:line="240" w:lineRule="auto"/>
                    <w:contextualSpacing w:val="0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Latitude</w:t>
                  </w:r>
                </w:p>
                <w:p w:rsidR="00000000" w:rsidDel="00000000" w:rsidP="00000000" w:rsidRDefault="00000000" w:rsidRPr="00000000" w14:paraId="00000080">
                  <w:pPr>
                    <w:widowControl w:val="0"/>
                    <w:spacing w:line="240" w:lineRule="auto"/>
                    <w:contextualSpacing w:val="0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Longitude</w:t>
                  </w:r>
                </w:p>
                <w:p w:rsidR="00000000" w:rsidDel="00000000" w:rsidP="00000000" w:rsidRDefault="00000000" w:rsidRPr="00000000" w14:paraId="00000081">
                  <w:pPr>
                    <w:widowControl w:val="0"/>
                    <w:spacing w:line="240" w:lineRule="auto"/>
                    <w:contextualSpacing w:val="0"/>
                    <w:rPr>
                      <w:rFonts w:ascii="Century Gothic" w:cs="Century Gothic" w:eastAsia="Century Gothic" w:hAnsi="Century Gothic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rtl w:val="0"/>
                    </w:rPr>
                    <w:t xml:space="preserve">Globe</w:t>
                  </w:r>
                </w:p>
              </w:tc>
            </w:tr>
          </w:tbl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Sample Questions: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How You Can Help Your Student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0" w:firstLine="0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00" w:line="276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</w:rPr>
              <w:drawing>
                <wp:inline distB="0" distT="0" distL="0" distR="0">
                  <wp:extent cx="3767138" cy="136207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138" cy="1362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59" w:lineRule="auto"/>
              <w:ind w:left="72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What state is located at 30⁰N and 100⁰W? </w:t>
            </w:r>
          </w:p>
          <w:p w:rsidR="00000000" w:rsidDel="00000000" w:rsidP="00000000" w:rsidRDefault="00000000" w:rsidRPr="00000000" w14:paraId="0000008A">
            <w:pPr>
              <w:numPr>
                <w:ilvl w:val="1"/>
                <w:numId w:val="4"/>
              </w:numPr>
              <w:spacing w:line="259" w:lineRule="auto"/>
              <w:ind w:left="144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</w:t>
            </w:r>
          </w:p>
          <w:p w:rsidR="00000000" w:rsidDel="00000000" w:rsidP="00000000" w:rsidRDefault="00000000" w:rsidRPr="00000000" w14:paraId="0000008B">
            <w:pPr>
              <w:numPr>
                <w:ilvl w:val="1"/>
                <w:numId w:val="4"/>
              </w:numPr>
              <w:spacing w:line="259" w:lineRule="auto"/>
              <w:ind w:left="144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</w:t>
            </w:r>
          </w:p>
          <w:p w:rsidR="00000000" w:rsidDel="00000000" w:rsidP="00000000" w:rsidRDefault="00000000" w:rsidRPr="00000000" w14:paraId="0000008C">
            <w:pPr>
              <w:numPr>
                <w:ilvl w:val="1"/>
                <w:numId w:val="4"/>
              </w:numPr>
              <w:spacing w:line="259" w:lineRule="auto"/>
              <w:ind w:left="144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TX</w:t>
            </w:r>
          </w:p>
          <w:p w:rsidR="00000000" w:rsidDel="00000000" w:rsidP="00000000" w:rsidRDefault="00000000" w:rsidRPr="00000000" w14:paraId="0000008D">
            <w:pPr>
              <w:numPr>
                <w:ilvl w:val="1"/>
                <w:numId w:val="4"/>
              </w:numPr>
              <w:spacing w:line="259" w:lineRule="auto"/>
              <w:ind w:left="144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WY</w:t>
            </w:r>
          </w:p>
          <w:p w:rsidR="00000000" w:rsidDel="00000000" w:rsidP="00000000" w:rsidRDefault="00000000" w:rsidRPr="00000000" w14:paraId="0000008E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8F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United States government is a democracy. This means that they have __________________.</w:t>
            </w:r>
          </w:p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 A form of government where a king rules</w:t>
              <w:br w:type="textWrapping"/>
              <w:t xml:space="preserve">b. A form of government where the people have a say</w:t>
              <w:br w:type="textWrapping"/>
              <w:t xml:space="preserve">c. A form of government run by the police</w:t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D. A form of government in which the leader uses power to take control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1785938" cy="1008386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38" cy="1008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Complete homework nighty.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Make notecards or play games using the study guide.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www.educationgalaxy.com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mbria"/>
  <w:font w:name="Abril Fatface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3600" w:firstLine="720"/>
      <w:contextualSpacing w:val="0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7829550</wp:posOffset>
          </wp:positionH>
          <wp:positionV relativeFrom="paragraph">
            <wp:posOffset>47626</wp:posOffset>
          </wp:positionV>
          <wp:extent cx="1314450" cy="804863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450" cy="8048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>
        <w:rFonts w:ascii="Abril Fatface" w:cs="Abril Fatface" w:eastAsia="Abril Fatface" w:hAnsi="Abril Fatface"/>
        <w:b w:val="1"/>
        <w:sz w:val="60"/>
        <w:szCs w:val="60"/>
        <w:rtl w:val="0"/>
      </w:rPr>
      <w:t xml:space="preserve">PARENT GUIDE - 1st Nine Weeks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educationgalaxy.com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://www.educationgalaxy.com" TargetMode="External"/><Relationship Id="rId7" Type="http://schemas.openxmlformats.org/officeDocument/2006/relationships/hyperlink" Target="http://www.freereadingprogram.co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