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AB8" w:rsidRDefault="00517AB8" w:rsidP="00517AB8">
      <w:pPr>
        <w:tabs>
          <w:tab w:val="left" w:pos="1386"/>
        </w:tabs>
        <w:rPr>
          <w:sz w:val="28"/>
          <w:szCs w:val="28"/>
        </w:rPr>
      </w:pPr>
      <w:bookmarkStart w:id="0" w:name="_GoBack"/>
      <w:bookmarkEnd w:id="0"/>
      <w:r>
        <w:rPr>
          <w:sz w:val="28"/>
          <w:szCs w:val="28"/>
        </w:rPr>
        <w:t>Dear Families,</w:t>
      </w:r>
    </w:p>
    <w:p w:rsidR="00517AB8" w:rsidRDefault="00517AB8" w:rsidP="00517AB8">
      <w:pPr>
        <w:tabs>
          <w:tab w:val="left" w:pos="1386"/>
        </w:tabs>
        <w:rPr>
          <w:sz w:val="28"/>
          <w:szCs w:val="28"/>
        </w:rPr>
      </w:pPr>
    </w:p>
    <w:p w:rsidR="00517AB8" w:rsidRDefault="00517AB8" w:rsidP="00517AB8">
      <w:pPr>
        <w:tabs>
          <w:tab w:val="left" w:pos="1386"/>
        </w:tabs>
        <w:rPr>
          <w:sz w:val="28"/>
          <w:szCs w:val="28"/>
        </w:rPr>
      </w:pPr>
      <w:r>
        <w:rPr>
          <w:sz w:val="28"/>
          <w:szCs w:val="28"/>
        </w:rPr>
        <w:t xml:space="preserve">     Here is the list of supplies that your child will need for the upcoming school year.  Please note that there are some additional items we are asking for if you opted to order the SchoolKidz </w:t>
      </w:r>
      <w:r w:rsidR="00B92280">
        <w:rPr>
          <w:sz w:val="28"/>
          <w:szCs w:val="28"/>
        </w:rPr>
        <w:t xml:space="preserve">Kit.  Thank you for purchasing </w:t>
      </w:r>
      <w:r>
        <w:rPr>
          <w:sz w:val="28"/>
          <w:szCs w:val="28"/>
        </w:rPr>
        <w:t xml:space="preserve"> these additional items.  We are looking forward to an outstanding school year!  Have a peaceful summer. </w:t>
      </w:r>
    </w:p>
    <w:p w:rsidR="00517AB8" w:rsidRDefault="00517AB8" w:rsidP="00517AB8">
      <w:pPr>
        <w:tabs>
          <w:tab w:val="left" w:pos="1386"/>
        </w:tabs>
        <w:rPr>
          <w:sz w:val="28"/>
          <w:szCs w:val="28"/>
        </w:rPr>
      </w:pPr>
      <w:r>
        <w:rPr>
          <w:sz w:val="28"/>
          <w:szCs w:val="28"/>
        </w:rPr>
        <w:t>The Grade Three Teachers</w:t>
      </w:r>
    </w:p>
    <w:p w:rsidR="00517AB8" w:rsidRDefault="00517AB8" w:rsidP="00517AB8">
      <w:pPr>
        <w:tabs>
          <w:tab w:val="left" w:pos="1386"/>
        </w:tabs>
        <w:rPr>
          <w:sz w:val="28"/>
          <w:szCs w:val="28"/>
        </w:rPr>
      </w:pPr>
    </w:p>
    <w:p w:rsidR="00517AB8" w:rsidRPr="00517AB8" w:rsidRDefault="00517AB8" w:rsidP="00517AB8">
      <w:pPr>
        <w:tabs>
          <w:tab w:val="left" w:pos="1386"/>
        </w:tabs>
        <w:rPr>
          <w:sz w:val="28"/>
          <w:szCs w:val="28"/>
        </w:rPr>
      </w:pPr>
      <w:r w:rsidRPr="00517AB8">
        <w:rPr>
          <w:sz w:val="28"/>
          <w:szCs w:val="28"/>
        </w:rPr>
        <w:t>1 - Crayola Pencils, Colored, 7", Sharpened, 12/Set</w:t>
      </w:r>
    </w:p>
    <w:p w:rsidR="00517AB8" w:rsidRPr="00517AB8" w:rsidRDefault="00517AB8" w:rsidP="00517AB8">
      <w:pPr>
        <w:tabs>
          <w:tab w:val="left" w:pos="1386"/>
        </w:tabs>
        <w:rPr>
          <w:sz w:val="28"/>
          <w:szCs w:val="28"/>
        </w:rPr>
      </w:pPr>
      <w:r w:rsidRPr="00517AB8">
        <w:rPr>
          <w:sz w:val="28"/>
          <w:szCs w:val="28"/>
        </w:rPr>
        <w:t>9 - Staples Composition Book, Marble Cover, WR, 100 Sheets, Black</w:t>
      </w:r>
    </w:p>
    <w:p w:rsidR="00517AB8" w:rsidRPr="00517AB8" w:rsidRDefault="00517AB8" w:rsidP="00517AB8">
      <w:pPr>
        <w:tabs>
          <w:tab w:val="left" w:pos="1386"/>
        </w:tabs>
        <w:rPr>
          <w:sz w:val="28"/>
          <w:szCs w:val="28"/>
        </w:rPr>
      </w:pPr>
      <w:r w:rsidRPr="00517AB8">
        <w:rPr>
          <w:sz w:val="28"/>
          <w:szCs w:val="28"/>
        </w:rPr>
        <w:t>1 - Staples Filler Paper, Wide Rule, 10.5" x 8", 120/Pk</w:t>
      </w:r>
    </w:p>
    <w:p w:rsidR="00517AB8" w:rsidRPr="00517AB8" w:rsidRDefault="00517AB8" w:rsidP="00517AB8">
      <w:pPr>
        <w:tabs>
          <w:tab w:val="left" w:pos="1386"/>
        </w:tabs>
        <w:rPr>
          <w:sz w:val="28"/>
          <w:szCs w:val="28"/>
        </w:rPr>
      </w:pPr>
      <w:r w:rsidRPr="00517AB8">
        <w:rPr>
          <w:sz w:val="28"/>
          <w:szCs w:val="28"/>
        </w:rPr>
        <w:t>2 - Schoo</w:t>
      </w:r>
      <w:r>
        <w:rPr>
          <w:sz w:val="28"/>
          <w:szCs w:val="28"/>
        </w:rPr>
        <w:t>lKidz Folders, 2 Pocket, 5Pk, Bl</w:t>
      </w:r>
      <w:r w:rsidRPr="00517AB8">
        <w:rPr>
          <w:sz w:val="28"/>
          <w:szCs w:val="28"/>
        </w:rPr>
        <w:t>/Rd/Gn/Yw/Pu</w:t>
      </w:r>
    </w:p>
    <w:p w:rsidR="00517AB8" w:rsidRPr="00517AB8" w:rsidRDefault="00517AB8" w:rsidP="00517AB8">
      <w:pPr>
        <w:tabs>
          <w:tab w:val="left" w:pos="1386"/>
        </w:tabs>
        <w:rPr>
          <w:sz w:val="28"/>
          <w:szCs w:val="28"/>
        </w:rPr>
      </w:pPr>
      <w:r w:rsidRPr="00517AB8">
        <w:rPr>
          <w:sz w:val="28"/>
          <w:szCs w:val="28"/>
        </w:rPr>
        <w:t>2 - Dixon Pencils, #2, Ticonderoga, Sharpened, Dz.</w:t>
      </w:r>
    </w:p>
    <w:p w:rsidR="00517AB8" w:rsidRPr="00517AB8" w:rsidRDefault="00517AB8" w:rsidP="00517AB8">
      <w:pPr>
        <w:tabs>
          <w:tab w:val="left" w:pos="1386"/>
        </w:tabs>
        <w:rPr>
          <w:sz w:val="28"/>
          <w:szCs w:val="28"/>
        </w:rPr>
      </w:pPr>
      <w:r w:rsidRPr="00517AB8">
        <w:rPr>
          <w:sz w:val="28"/>
          <w:szCs w:val="28"/>
        </w:rPr>
        <w:t>1 - Crayola Crayons, Crayola, Tuck Box, 24/Box</w:t>
      </w:r>
    </w:p>
    <w:p w:rsidR="00517AB8" w:rsidRPr="00517AB8" w:rsidRDefault="00517AB8" w:rsidP="00517AB8">
      <w:pPr>
        <w:tabs>
          <w:tab w:val="left" w:pos="1386"/>
        </w:tabs>
        <w:rPr>
          <w:sz w:val="28"/>
          <w:szCs w:val="28"/>
        </w:rPr>
      </w:pPr>
      <w:r w:rsidRPr="00517AB8">
        <w:rPr>
          <w:sz w:val="28"/>
          <w:szCs w:val="28"/>
        </w:rPr>
        <w:t>1 - Crayola Markers, Washable, Classic Colors, Wide Tip, 8/Set</w:t>
      </w:r>
    </w:p>
    <w:p w:rsidR="00517AB8" w:rsidRPr="00517AB8" w:rsidRDefault="00517AB8" w:rsidP="00517AB8">
      <w:pPr>
        <w:tabs>
          <w:tab w:val="left" w:pos="1386"/>
        </w:tabs>
        <w:rPr>
          <w:sz w:val="28"/>
          <w:szCs w:val="28"/>
        </w:rPr>
      </w:pPr>
      <w:r w:rsidRPr="00517AB8">
        <w:rPr>
          <w:sz w:val="28"/>
          <w:szCs w:val="28"/>
        </w:rPr>
        <w:t>1 - Elmer's Glue, School, Washable, 7-5/8 oz., White</w:t>
      </w:r>
    </w:p>
    <w:p w:rsidR="00517AB8" w:rsidRPr="00517AB8" w:rsidRDefault="00517AB8" w:rsidP="00517AB8">
      <w:pPr>
        <w:tabs>
          <w:tab w:val="left" w:pos="1386"/>
        </w:tabs>
        <w:rPr>
          <w:sz w:val="28"/>
          <w:szCs w:val="28"/>
        </w:rPr>
      </w:pPr>
      <w:r w:rsidRPr="00517AB8">
        <w:rPr>
          <w:sz w:val="28"/>
          <w:szCs w:val="28"/>
        </w:rPr>
        <w:t>5 - Elmer's Glue Stick, Elmer's Washable, Purple, Dries Clear, .21 oz.</w:t>
      </w:r>
    </w:p>
    <w:p w:rsidR="00517AB8" w:rsidRPr="00517AB8" w:rsidRDefault="00517AB8" w:rsidP="00517AB8">
      <w:pPr>
        <w:tabs>
          <w:tab w:val="left" w:pos="1386"/>
        </w:tabs>
        <w:rPr>
          <w:sz w:val="28"/>
          <w:szCs w:val="28"/>
        </w:rPr>
      </w:pPr>
      <w:r w:rsidRPr="00517AB8">
        <w:rPr>
          <w:sz w:val="28"/>
          <w:szCs w:val="28"/>
        </w:rPr>
        <w:t xml:space="preserve">3 </w:t>
      </w:r>
      <w:r>
        <w:rPr>
          <w:sz w:val="28"/>
          <w:szCs w:val="28"/>
        </w:rPr>
        <w:t>–</w:t>
      </w:r>
      <w:r w:rsidRPr="00517AB8">
        <w:rPr>
          <w:sz w:val="28"/>
          <w:szCs w:val="28"/>
        </w:rPr>
        <w:t xml:space="preserve"> Staples</w:t>
      </w:r>
      <w:r>
        <w:rPr>
          <w:sz w:val="28"/>
          <w:szCs w:val="28"/>
        </w:rPr>
        <w:t xml:space="preserve"> or Post it</w:t>
      </w:r>
      <w:r w:rsidRPr="00517AB8">
        <w:rPr>
          <w:sz w:val="28"/>
          <w:szCs w:val="28"/>
        </w:rPr>
        <w:t xml:space="preserve"> Stick On Notes, 3" x 3", Yellow,100 Sht/Pd</w:t>
      </w:r>
    </w:p>
    <w:p w:rsidR="00517AB8" w:rsidRPr="00517AB8" w:rsidRDefault="00517AB8" w:rsidP="00517AB8">
      <w:pPr>
        <w:tabs>
          <w:tab w:val="left" w:pos="1386"/>
        </w:tabs>
        <w:rPr>
          <w:sz w:val="28"/>
          <w:szCs w:val="28"/>
        </w:rPr>
      </w:pPr>
      <w:r w:rsidRPr="00517AB8">
        <w:rPr>
          <w:sz w:val="28"/>
          <w:szCs w:val="28"/>
        </w:rPr>
        <w:t>1 - Westcott Scissors, 5"</w:t>
      </w:r>
      <w:r>
        <w:rPr>
          <w:sz w:val="28"/>
          <w:szCs w:val="28"/>
        </w:rPr>
        <w:t>, Pointed Tip</w:t>
      </w:r>
    </w:p>
    <w:p w:rsidR="00517AB8" w:rsidRPr="00517AB8" w:rsidRDefault="00517AB8" w:rsidP="00517AB8">
      <w:pPr>
        <w:tabs>
          <w:tab w:val="left" w:pos="1386"/>
        </w:tabs>
        <w:rPr>
          <w:sz w:val="28"/>
          <w:szCs w:val="28"/>
        </w:rPr>
      </w:pPr>
      <w:r w:rsidRPr="00517AB8">
        <w:rPr>
          <w:sz w:val="28"/>
          <w:szCs w:val="28"/>
        </w:rPr>
        <w:t xml:space="preserve">1 - </w:t>
      </w:r>
      <w:r>
        <w:rPr>
          <w:sz w:val="28"/>
          <w:szCs w:val="28"/>
        </w:rPr>
        <w:t xml:space="preserve"> Pen, Stick, Medium Point, any color</w:t>
      </w:r>
    </w:p>
    <w:p w:rsidR="00517AB8" w:rsidRPr="00517AB8" w:rsidRDefault="00517AB8" w:rsidP="00517AB8">
      <w:pPr>
        <w:tabs>
          <w:tab w:val="left" w:pos="1386"/>
        </w:tabs>
        <w:rPr>
          <w:sz w:val="28"/>
          <w:szCs w:val="28"/>
        </w:rPr>
      </w:pPr>
      <w:r>
        <w:rPr>
          <w:sz w:val="28"/>
          <w:szCs w:val="28"/>
        </w:rPr>
        <w:t>2 -</w:t>
      </w:r>
      <w:r w:rsidRPr="00517AB8">
        <w:rPr>
          <w:sz w:val="28"/>
          <w:szCs w:val="28"/>
        </w:rPr>
        <w:t xml:space="preserve"> Pencil Case, Fabric, 3</w:t>
      </w:r>
      <w:r>
        <w:rPr>
          <w:sz w:val="28"/>
          <w:szCs w:val="28"/>
        </w:rPr>
        <w:t>-Hole w/Grommets, 10"x 6"</w:t>
      </w:r>
    </w:p>
    <w:p w:rsidR="00517AB8" w:rsidRDefault="00517AB8" w:rsidP="00517AB8">
      <w:pPr>
        <w:tabs>
          <w:tab w:val="left" w:pos="1386"/>
        </w:tabs>
        <w:rPr>
          <w:sz w:val="28"/>
          <w:szCs w:val="28"/>
        </w:rPr>
      </w:pPr>
      <w:r>
        <w:rPr>
          <w:sz w:val="28"/>
          <w:szCs w:val="28"/>
        </w:rPr>
        <w:t>1 – 5 Subject spiral notebook, perforated edge with folders</w:t>
      </w:r>
    </w:p>
    <w:p w:rsidR="00517AB8" w:rsidRDefault="00517AB8" w:rsidP="00517AB8">
      <w:pPr>
        <w:tabs>
          <w:tab w:val="left" w:pos="1386"/>
        </w:tabs>
        <w:rPr>
          <w:sz w:val="28"/>
          <w:szCs w:val="28"/>
        </w:rPr>
      </w:pPr>
    </w:p>
    <w:p w:rsidR="00517AB8" w:rsidRDefault="00517AB8" w:rsidP="00517AB8">
      <w:pPr>
        <w:tabs>
          <w:tab w:val="left" w:pos="1386"/>
        </w:tabs>
        <w:rPr>
          <w:sz w:val="28"/>
          <w:szCs w:val="28"/>
        </w:rPr>
      </w:pPr>
      <w:r>
        <w:rPr>
          <w:sz w:val="28"/>
          <w:szCs w:val="28"/>
        </w:rPr>
        <w:t>Optional Donations:</w:t>
      </w:r>
    </w:p>
    <w:p w:rsidR="00517AB8" w:rsidRDefault="00517AB8" w:rsidP="00517AB8">
      <w:pPr>
        <w:tabs>
          <w:tab w:val="left" w:pos="1386"/>
        </w:tabs>
        <w:rPr>
          <w:sz w:val="28"/>
          <w:szCs w:val="28"/>
        </w:rPr>
      </w:pPr>
      <w:r>
        <w:rPr>
          <w:sz w:val="28"/>
          <w:szCs w:val="28"/>
        </w:rPr>
        <w:t>Tissues</w:t>
      </w:r>
    </w:p>
    <w:p w:rsidR="00517AB8" w:rsidRDefault="00517AB8" w:rsidP="00517AB8">
      <w:pPr>
        <w:tabs>
          <w:tab w:val="left" w:pos="1386"/>
        </w:tabs>
        <w:rPr>
          <w:sz w:val="28"/>
          <w:szCs w:val="28"/>
        </w:rPr>
      </w:pPr>
      <w:r>
        <w:rPr>
          <w:sz w:val="28"/>
          <w:szCs w:val="28"/>
        </w:rPr>
        <w:t>Baby wipes</w:t>
      </w:r>
    </w:p>
    <w:p w:rsidR="00517AB8" w:rsidRDefault="00517AB8" w:rsidP="00517AB8">
      <w:pPr>
        <w:tabs>
          <w:tab w:val="left" w:pos="1386"/>
        </w:tabs>
        <w:rPr>
          <w:sz w:val="28"/>
          <w:szCs w:val="28"/>
        </w:rPr>
      </w:pPr>
      <w:r>
        <w:rPr>
          <w:sz w:val="28"/>
          <w:szCs w:val="28"/>
        </w:rPr>
        <w:t>Paper towels</w:t>
      </w:r>
    </w:p>
    <w:p w:rsidR="009E34E6" w:rsidRDefault="009E34E6" w:rsidP="00517AB8">
      <w:pPr>
        <w:tabs>
          <w:tab w:val="left" w:pos="1386"/>
        </w:tabs>
        <w:rPr>
          <w:sz w:val="28"/>
          <w:szCs w:val="28"/>
        </w:rPr>
      </w:pPr>
      <w:r>
        <w:rPr>
          <w:sz w:val="28"/>
          <w:szCs w:val="28"/>
        </w:rPr>
        <w:t>Hand soap</w:t>
      </w:r>
    </w:p>
    <w:p w:rsidR="00517AB8" w:rsidRDefault="00517AB8" w:rsidP="00517AB8">
      <w:pPr>
        <w:tabs>
          <w:tab w:val="left" w:pos="1386"/>
        </w:tabs>
        <w:rPr>
          <w:sz w:val="28"/>
          <w:szCs w:val="28"/>
        </w:rPr>
      </w:pPr>
    </w:p>
    <w:p w:rsidR="00517AB8" w:rsidRDefault="00517AB8" w:rsidP="00517AB8">
      <w:pPr>
        <w:tabs>
          <w:tab w:val="left" w:pos="1386"/>
        </w:tabs>
        <w:rPr>
          <w:sz w:val="28"/>
          <w:szCs w:val="28"/>
        </w:rPr>
      </w:pPr>
    </w:p>
    <w:p w:rsidR="00517AB8" w:rsidRPr="00517AB8" w:rsidRDefault="00517AB8" w:rsidP="00517AB8">
      <w:pPr>
        <w:tabs>
          <w:tab w:val="left" w:pos="1386"/>
        </w:tabs>
        <w:rPr>
          <w:sz w:val="28"/>
          <w:szCs w:val="28"/>
        </w:rPr>
      </w:pPr>
      <w:r>
        <w:rPr>
          <w:sz w:val="28"/>
          <w:szCs w:val="28"/>
        </w:rPr>
        <w:t xml:space="preserve">Students also need a box to line the inside of their desks.  The Almond Cherry boxes and Milk Chocolate Raisin boxes from Costco fit perfectly. </w:t>
      </w:r>
      <w:r w:rsidR="00B92280">
        <w:rPr>
          <w:sz w:val="28"/>
          <w:szCs w:val="28"/>
        </w:rPr>
        <w:t xml:space="preserve">  If you can pick up more than one for us, it would be greatly appreciated!  </w:t>
      </w:r>
      <w:r>
        <w:rPr>
          <w:sz w:val="28"/>
          <w:szCs w:val="28"/>
        </w:rPr>
        <w:t xml:space="preserve"> Thank you!!</w:t>
      </w:r>
    </w:p>
    <w:p w:rsidR="00517AB8" w:rsidRPr="00517AB8" w:rsidRDefault="00517AB8" w:rsidP="00517AB8">
      <w:pPr>
        <w:tabs>
          <w:tab w:val="left" w:pos="1386"/>
        </w:tabs>
        <w:rPr>
          <w:sz w:val="28"/>
          <w:szCs w:val="28"/>
        </w:rPr>
      </w:pPr>
    </w:p>
    <w:sectPr w:rsidR="00517AB8" w:rsidRPr="00517AB8" w:rsidSect="00517A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3F1A"/>
    <w:multiLevelType w:val="multilevel"/>
    <w:tmpl w:val="003E9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B8"/>
    <w:rsid w:val="00150C46"/>
    <w:rsid w:val="00244630"/>
    <w:rsid w:val="00517AB8"/>
    <w:rsid w:val="009E34E6"/>
    <w:rsid w:val="00B6761D"/>
    <w:rsid w:val="00B9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32E12-6C3A-484E-A38E-3D422205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46"/>
  </w:style>
  <w:style w:type="paragraph" w:styleId="Heading1">
    <w:name w:val="heading 1"/>
    <w:basedOn w:val="Normal"/>
    <w:next w:val="Normal"/>
    <w:link w:val="Heading1Char"/>
    <w:uiPriority w:val="9"/>
    <w:qFormat/>
    <w:rsid w:val="00150C4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50C4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50C4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50C4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50C4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50C4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50C4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50C4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50C4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C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50C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50C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50C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50C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50C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50C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50C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50C4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50C4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50C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50C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50C46"/>
    <w:rPr>
      <w:rFonts w:asciiTheme="majorHAnsi" w:eastAsiaTheme="majorEastAsia" w:hAnsiTheme="majorHAnsi" w:cstheme="majorBidi"/>
      <w:i/>
      <w:iCs/>
      <w:spacing w:val="13"/>
      <w:sz w:val="24"/>
      <w:szCs w:val="24"/>
    </w:rPr>
  </w:style>
  <w:style w:type="character" w:styleId="Strong">
    <w:name w:val="Strong"/>
    <w:uiPriority w:val="22"/>
    <w:qFormat/>
    <w:rsid w:val="00150C46"/>
    <w:rPr>
      <w:b/>
      <w:bCs/>
    </w:rPr>
  </w:style>
  <w:style w:type="character" w:styleId="Emphasis">
    <w:name w:val="Emphasis"/>
    <w:uiPriority w:val="20"/>
    <w:qFormat/>
    <w:rsid w:val="00150C46"/>
    <w:rPr>
      <w:b/>
      <w:bCs/>
      <w:i/>
      <w:iCs/>
      <w:spacing w:val="10"/>
      <w:bdr w:val="none" w:sz="0" w:space="0" w:color="auto"/>
      <w:shd w:val="clear" w:color="auto" w:fill="auto"/>
    </w:rPr>
  </w:style>
  <w:style w:type="paragraph" w:styleId="NoSpacing">
    <w:name w:val="No Spacing"/>
    <w:basedOn w:val="Normal"/>
    <w:uiPriority w:val="1"/>
    <w:qFormat/>
    <w:rsid w:val="00150C46"/>
  </w:style>
  <w:style w:type="paragraph" w:styleId="ListParagraph">
    <w:name w:val="List Paragraph"/>
    <w:basedOn w:val="Normal"/>
    <w:uiPriority w:val="34"/>
    <w:qFormat/>
    <w:rsid w:val="00150C46"/>
    <w:pPr>
      <w:ind w:left="720"/>
      <w:contextualSpacing/>
    </w:pPr>
  </w:style>
  <w:style w:type="paragraph" w:styleId="Quote">
    <w:name w:val="Quote"/>
    <w:basedOn w:val="Normal"/>
    <w:next w:val="Normal"/>
    <w:link w:val="QuoteChar"/>
    <w:uiPriority w:val="29"/>
    <w:qFormat/>
    <w:rsid w:val="00150C46"/>
    <w:pPr>
      <w:spacing w:before="200"/>
      <w:ind w:left="360" w:right="360"/>
    </w:pPr>
    <w:rPr>
      <w:i/>
      <w:iCs/>
    </w:rPr>
  </w:style>
  <w:style w:type="character" w:customStyle="1" w:styleId="QuoteChar">
    <w:name w:val="Quote Char"/>
    <w:basedOn w:val="DefaultParagraphFont"/>
    <w:link w:val="Quote"/>
    <w:uiPriority w:val="29"/>
    <w:rsid w:val="00150C46"/>
    <w:rPr>
      <w:i/>
      <w:iCs/>
    </w:rPr>
  </w:style>
  <w:style w:type="paragraph" w:styleId="IntenseQuote">
    <w:name w:val="Intense Quote"/>
    <w:basedOn w:val="Normal"/>
    <w:next w:val="Normal"/>
    <w:link w:val="IntenseQuoteChar"/>
    <w:uiPriority w:val="30"/>
    <w:qFormat/>
    <w:rsid w:val="00150C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50C46"/>
    <w:rPr>
      <w:b/>
      <w:bCs/>
      <w:i/>
      <w:iCs/>
    </w:rPr>
  </w:style>
  <w:style w:type="character" w:styleId="SubtleEmphasis">
    <w:name w:val="Subtle Emphasis"/>
    <w:uiPriority w:val="19"/>
    <w:qFormat/>
    <w:rsid w:val="00150C46"/>
    <w:rPr>
      <w:i/>
      <w:iCs/>
    </w:rPr>
  </w:style>
  <w:style w:type="character" w:styleId="IntenseEmphasis">
    <w:name w:val="Intense Emphasis"/>
    <w:uiPriority w:val="21"/>
    <w:qFormat/>
    <w:rsid w:val="00150C46"/>
    <w:rPr>
      <w:b/>
      <w:bCs/>
    </w:rPr>
  </w:style>
  <w:style w:type="character" w:styleId="SubtleReference">
    <w:name w:val="Subtle Reference"/>
    <w:uiPriority w:val="31"/>
    <w:qFormat/>
    <w:rsid w:val="00150C46"/>
    <w:rPr>
      <w:smallCaps/>
    </w:rPr>
  </w:style>
  <w:style w:type="character" w:styleId="IntenseReference">
    <w:name w:val="Intense Reference"/>
    <w:uiPriority w:val="32"/>
    <w:qFormat/>
    <w:rsid w:val="00150C46"/>
    <w:rPr>
      <w:smallCaps/>
      <w:spacing w:val="5"/>
      <w:u w:val="single"/>
    </w:rPr>
  </w:style>
  <w:style w:type="character" w:styleId="BookTitle">
    <w:name w:val="Book Title"/>
    <w:uiPriority w:val="33"/>
    <w:qFormat/>
    <w:rsid w:val="00150C46"/>
    <w:rPr>
      <w:i/>
      <w:iCs/>
      <w:smallCaps/>
      <w:spacing w:val="5"/>
    </w:rPr>
  </w:style>
  <w:style w:type="paragraph" w:styleId="TOCHeading">
    <w:name w:val="TOC Heading"/>
    <w:basedOn w:val="Heading1"/>
    <w:next w:val="Normal"/>
    <w:uiPriority w:val="39"/>
    <w:semiHidden/>
    <w:unhideWhenUsed/>
    <w:qFormat/>
    <w:rsid w:val="00150C4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6307">
      <w:bodyDiv w:val="1"/>
      <w:marLeft w:val="0"/>
      <w:marRight w:val="0"/>
      <w:marTop w:val="0"/>
      <w:marBottom w:val="0"/>
      <w:divBdr>
        <w:top w:val="none" w:sz="0" w:space="0" w:color="auto"/>
        <w:left w:val="none" w:sz="0" w:space="0" w:color="auto"/>
        <w:bottom w:val="none" w:sz="0" w:space="0" w:color="auto"/>
        <w:right w:val="none" w:sz="0" w:space="0" w:color="auto"/>
      </w:divBdr>
      <w:divsChild>
        <w:div w:id="1499275265">
          <w:marLeft w:val="0"/>
          <w:marRight w:val="0"/>
          <w:marTop w:val="0"/>
          <w:marBottom w:val="0"/>
          <w:divBdr>
            <w:top w:val="none" w:sz="0" w:space="0" w:color="auto"/>
            <w:left w:val="none" w:sz="0" w:space="0" w:color="auto"/>
            <w:bottom w:val="none" w:sz="0" w:space="0" w:color="auto"/>
            <w:right w:val="none" w:sz="0" w:space="0" w:color="auto"/>
          </w:divBdr>
          <w:divsChild>
            <w:div w:id="1787651261">
              <w:marLeft w:val="0"/>
              <w:marRight w:val="0"/>
              <w:marTop w:val="0"/>
              <w:marBottom w:val="0"/>
              <w:divBdr>
                <w:top w:val="none" w:sz="0" w:space="0" w:color="auto"/>
                <w:left w:val="none" w:sz="0" w:space="0" w:color="auto"/>
                <w:bottom w:val="none" w:sz="0" w:space="0" w:color="auto"/>
                <w:right w:val="none" w:sz="0" w:space="0" w:color="auto"/>
              </w:divBdr>
              <w:divsChild>
                <w:div w:id="33121613">
                  <w:marLeft w:val="0"/>
                  <w:marRight w:val="0"/>
                  <w:marTop w:val="0"/>
                  <w:marBottom w:val="0"/>
                  <w:divBdr>
                    <w:top w:val="none" w:sz="0" w:space="0" w:color="auto"/>
                    <w:left w:val="none" w:sz="0" w:space="0" w:color="auto"/>
                    <w:bottom w:val="none" w:sz="0" w:space="0" w:color="auto"/>
                    <w:right w:val="none" w:sz="0" w:space="0" w:color="auto"/>
                  </w:divBdr>
                  <w:divsChild>
                    <w:div w:id="1871643651">
                      <w:marLeft w:val="0"/>
                      <w:marRight w:val="0"/>
                      <w:marTop w:val="0"/>
                      <w:marBottom w:val="0"/>
                      <w:divBdr>
                        <w:top w:val="none" w:sz="0" w:space="0" w:color="auto"/>
                        <w:left w:val="none" w:sz="0" w:space="0" w:color="auto"/>
                        <w:bottom w:val="none" w:sz="0" w:space="0" w:color="auto"/>
                        <w:right w:val="none" w:sz="0" w:space="0" w:color="auto"/>
                      </w:divBdr>
                      <w:divsChild>
                        <w:div w:id="15260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2015-06-10T13:01:00Z</cp:lastPrinted>
  <dcterms:created xsi:type="dcterms:W3CDTF">2017-06-12T19:09:00Z</dcterms:created>
  <dcterms:modified xsi:type="dcterms:W3CDTF">2017-06-12T19:09:00Z</dcterms:modified>
</cp:coreProperties>
</file>