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8" w:rsidRDefault="00DF55BB" w:rsidP="00DD236A">
      <w:pPr>
        <w:spacing w:after="0"/>
        <w:jc w:val="center"/>
      </w:pPr>
      <w:r>
        <w:t>Unit 2</w:t>
      </w:r>
      <w:r w:rsidR="00705E21">
        <w:t xml:space="preserve"> Vocabulary (</w:t>
      </w:r>
      <w:r w:rsidR="00DD236A">
        <w:t>20</w:t>
      </w:r>
      <w:bookmarkStart w:id="0" w:name="_GoBack"/>
      <w:bookmarkEnd w:id="0"/>
      <w:r w:rsidR="00705E21">
        <w:t>)</w:t>
      </w:r>
    </w:p>
    <w:p w:rsidR="00705E21" w:rsidRDefault="00705E21" w:rsidP="00DD236A">
      <w:pPr>
        <w:spacing w:after="0"/>
      </w:pPr>
      <w:r>
        <w:t>Parallel Lines</w:t>
      </w:r>
    </w:p>
    <w:p w:rsidR="00705E21" w:rsidRDefault="00705E21" w:rsidP="00DD236A">
      <w:pPr>
        <w:spacing w:after="0"/>
      </w:pPr>
      <w:r>
        <w:t>Perpendicular Lines</w:t>
      </w:r>
    </w:p>
    <w:p w:rsidR="00705E21" w:rsidRDefault="00705E21" w:rsidP="00DD236A">
      <w:pPr>
        <w:spacing w:after="0"/>
      </w:pPr>
      <w:r>
        <w:t>Skew Lines</w:t>
      </w:r>
    </w:p>
    <w:p w:rsidR="00705E21" w:rsidRDefault="00705E21" w:rsidP="00DD236A">
      <w:pPr>
        <w:spacing w:after="0"/>
      </w:pPr>
      <w:r>
        <w:t>Parallel Planes</w:t>
      </w:r>
    </w:p>
    <w:p w:rsidR="00705E21" w:rsidRDefault="00705E21" w:rsidP="00DD236A">
      <w:pPr>
        <w:spacing w:after="0"/>
      </w:pPr>
      <w:r>
        <w:t>Transversal</w:t>
      </w:r>
    </w:p>
    <w:p w:rsidR="00705E21" w:rsidRDefault="00705E21" w:rsidP="00DD236A">
      <w:pPr>
        <w:spacing w:after="0"/>
      </w:pPr>
      <w:r>
        <w:t>Interior Angles</w:t>
      </w:r>
    </w:p>
    <w:p w:rsidR="00705E21" w:rsidRDefault="00705E21" w:rsidP="00DD236A">
      <w:pPr>
        <w:spacing w:after="0"/>
      </w:pPr>
      <w:r>
        <w:t>Exterior Angles</w:t>
      </w:r>
    </w:p>
    <w:p w:rsidR="00705E21" w:rsidRDefault="00705E21" w:rsidP="00DD236A">
      <w:pPr>
        <w:spacing w:after="0"/>
      </w:pPr>
      <w:r>
        <w:t>Corresponding Angles</w:t>
      </w:r>
    </w:p>
    <w:p w:rsidR="00705E21" w:rsidRDefault="00705E21" w:rsidP="00DD236A">
      <w:pPr>
        <w:spacing w:after="0"/>
      </w:pPr>
      <w:r>
        <w:t>Alternate Interior Angles</w:t>
      </w:r>
    </w:p>
    <w:p w:rsidR="00705E21" w:rsidRDefault="00705E21" w:rsidP="00DD236A">
      <w:pPr>
        <w:spacing w:after="0"/>
      </w:pPr>
      <w:r>
        <w:t>Alternate Exterior Angles</w:t>
      </w:r>
    </w:p>
    <w:p w:rsidR="00705E21" w:rsidRDefault="00705E21" w:rsidP="00DD236A">
      <w:pPr>
        <w:spacing w:after="0"/>
      </w:pPr>
      <w:r>
        <w:t>Consecutive Interior Angles</w:t>
      </w:r>
    </w:p>
    <w:p w:rsidR="00705E21" w:rsidRDefault="00705E21" w:rsidP="00DD236A">
      <w:pPr>
        <w:spacing w:after="0"/>
      </w:pPr>
      <w:r>
        <w:t>Corresponding Angles Postulate</w:t>
      </w:r>
    </w:p>
    <w:p w:rsidR="00705E21" w:rsidRDefault="00705E21" w:rsidP="00DD236A">
      <w:pPr>
        <w:spacing w:after="0"/>
      </w:pPr>
      <w:r>
        <w:t>Alternate Interior Angles Theorem</w:t>
      </w:r>
    </w:p>
    <w:p w:rsidR="00705E21" w:rsidRDefault="00705E21" w:rsidP="00DD236A">
      <w:pPr>
        <w:spacing w:after="0"/>
      </w:pPr>
      <w:r>
        <w:t>Alternate Exterior Angles Theorem</w:t>
      </w:r>
    </w:p>
    <w:p w:rsidR="00705E21" w:rsidRDefault="00705E21" w:rsidP="00DD236A">
      <w:pPr>
        <w:spacing w:after="0"/>
      </w:pPr>
      <w:r>
        <w:t>Consecutive Interior Angles Theorem</w:t>
      </w:r>
    </w:p>
    <w:p w:rsidR="00705E21" w:rsidRDefault="00705E21" w:rsidP="00DD236A">
      <w:pPr>
        <w:spacing w:after="0"/>
      </w:pPr>
      <w:r>
        <w:t>Slope</w:t>
      </w:r>
    </w:p>
    <w:p w:rsidR="00705E21" w:rsidRDefault="00705E21" w:rsidP="00DD236A">
      <w:pPr>
        <w:spacing w:after="0"/>
      </w:pPr>
      <w:r>
        <w:t>Slope of parallel lines</w:t>
      </w:r>
    </w:p>
    <w:p w:rsidR="00705E21" w:rsidRDefault="00705E21" w:rsidP="00DD236A">
      <w:pPr>
        <w:spacing w:after="0"/>
      </w:pPr>
      <w:r>
        <w:t>Slope of perpendicular lines</w:t>
      </w:r>
    </w:p>
    <w:p w:rsidR="00705E21" w:rsidRDefault="00705E21" w:rsidP="00DD236A">
      <w:pPr>
        <w:spacing w:after="0"/>
      </w:pPr>
      <w:r>
        <w:t>Slope-intercept form</w:t>
      </w:r>
    </w:p>
    <w:p w:rsidR="00705E21" w:rsidRDefault="00705E21" w:rsidP="00DD236A">
      <w:pPr>
        <w:spacing w:after="0"/>
      </w:pPr>
      <w:r>
        <w:t>Standard form</w:t>
      </w:r>
    </w:p>
    <w:sectPr w:rsidR="00705E21" w:rsidSect="00DD236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21"/>
    <w:rsid w:val="00705E21"/>
    <w:rsid w:val="00C52118"/>
    <w:rsid w:val="00DD236A"/>
    <w:rsid w:val="00D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Smith.</dc:creator>
  <cp:lastModifiedBy>Diana Smith.</cp:lastModifiedBy>
  <cp:revision>2</cp:revision>
  <dcterms:created xsi:type="dcterms:W3CDTF">2016-04-26T18:07:00Z</dcterms:created>
  <dcterms:modified xsi:type="dcterms:W3CDTF">2016-04-26T18:07:00Z</dcterms:modified>
</cp:coreProperties>
</file>