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FF0C3" w14:textId="77777777" w:rsidR="00507DC8" w:rsidRPr="00E265DD" w:rsidRDefault="00507DC8" w:rsidP="00507DC8">
      <w:bookmarkStart w:id="0" w:name="_GoBack"/>
      <w:bookmarkEnd w:id="0"/>
    </w:p>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0"/>
      </w:tblGrid>
      <w:tr w:rsidR="00507DC8" w:rsidRPr="00B6696B" w14:paraId="1D3B9771" w14:textId="77777777" w:rsidTr="00507DC8">
        <w:tc>
          <w:tcPr>
            <w:tcW w:w="10482" w:type="dxa"/>
            <w:shd w:val="clear" w:color="auto" w:fill="D9D9D9"/>
          </w:tcPr>
          <w:p w14:paraId="45D272AA" w14:textId="705F1344" w:rsidR="00B6696B" w:rsidRDefault="007C0D92" w:rsidP="004214D2">
            <w:pPr>
              <w:jc w:val="both"/>
              <w:rPr>
                <w:rFonts w:asciiTheme="majorBidi" w:hAnsiTheme="majorBidi" w:cstheme="majorBidi"/>
                <w:i/>
                <w:sz w:val="22"/>
                <w:szCs w:val="22"/>
              </w:rPr>
            </w:pPr>
            <w:r w:rsidRPr="00B6696B">
              <w:rPr>
                <w:rFonts w:asciiTheme="majorBidi" w:hAnsiTheme="majorBidi" w:cstheme="majorBidi"/>
                <w:b/>
                <w:smallCaps/>
                <w:sz w:val="22"/>
                <w:szCs w:val="22"/>
              </w:rPr>
              <w:t>COURSE DESCRIPTION</w:t>
            </w:r>
            <w:r w:rsidR="00507DC8" w:rsidRPr="00B6696B">
              <w:rPr>
                <w:rFonts w:asciiTheme="majorBidi" w:hAnsiTheme="majorBidi" w:cstheme="majorBidi"/>
                <w:b/>
                <w:smallCaps/>
                <w:sz w:val="22"/>
                <w:szCs w:val="22"/>
              </w:rPr>
              <w:t>:</w:t>
            </w:r>
            <w:r w:rsidR="00507DC8" w:rsidRPr="00B6696B">
              <w:rPr>
                <w:rFonts w:asciiTheme="majorBidi" w:hAnsiTheme="majorBidi" w:cstheme="majorBidi"/>
                <w:b/>
                <w:sz w:val="22"/>
                <w:szCs w:val="22"/>
              </w:rPr>
              <w:t xml:space="preserve"> </w:t>
            </w:r>
            <w:r w:rsidR="0075243E" w:rsidRPr="00B6696B">
              <w:rPr>
                <w:rFonts w:asciiTheme="majorBidi" w:hAnsiTheme="majorBidi" w:cstheme="majorBidi"/>
                <w:i/>
                <w:sz w:val="22"/>
                <w:szCs w:val="22"/>
              </w:rPr>
              <w:t xml:space="preserve">This is </w:t>
            </w:r>
            <w:r w:rsidR="00507DC8" w:rsidRPr="00B6696B">
              <w:rPr>
                <w:rFonts w:asciiTheme="majorBidi" w:hAnsiTheme="majorBidi" w:cstheme="majorBidi"/>
                <w:i/>
                <w:sz w:val="22"/>
                <w:szCs w:val="22"/>
              </w:rPr>
              <w:t>an overview of the course</w:t>
            </w:r>
            <w:r w:rsidR="00606672" w:rsidRPr="00B6696B">
              <w:rPr>
                <w:rFonts w:asciiTheme="majorBidi" w:hAnsiTheme="majorBidi" w:cstheme="majorBidi"/>
                <w:i/>
                <w:sz w:val="22"/>
                <w:szCs w:val="22"/>
              </w:rPr>
              <w:t xml:space="preserve">.  </w:t>
            </w:r>
            <w:r w:rsidR="00B267C6">
              <w:rPr>
                <w:rFonts w:asciiTheme="majorBidi" w:hAnsiTheme="majorBidi" w:cstheme="majorBidi"/>
                <w:i/>
                <w:sz w:val="22"/>
                <w:szCs w:val="22"/>
              </w:rPr>
              <w:t>The course should be committed to the following culturally relevant, empowering, and coherence-driven tenets</w:t>
            </w:r>
            <w:r w:rsidR="00E02CF3" w:rsidRPr="00B6696B">
              <w:rPr>
                <w:rFonts w:asciiTheme="majorBidi" w:hAnsiTheme="majorBidi" w:cstheme="majorBidi"/>
                <w:i/>
                <w:sz w:val="22"/>
                <w:szCs w:val="22"/>
              </w:rPr>
              <w:t xml:space="preserve">: </w:t>
            </w:r>
          </w:p>
          <w:p w14:paraId="433E1A4B" w14:textId="793012CE" w:rsidR="00B6696B" w:rsidRPr="00B267C6" w:rsidRDefault="00B267C6" w:rsidP="004214D2">
            <w:pPr>
              <w:jc w:val="both"/>
              <w:rPr>
                <w:rFonts w:asciiTheme="majorBidi" w:eastAsiaTheme="minorEastAsia" w:hAnsiTheme="majorBidi" w:cstheme="majorBidi"/>
                <w:i/>
                <w:iCs/>
                <w:color w:val="000000"/>
                <w:sz w:val="22"/>
                <w:szCs w:val="22"/>
              </w:rPr>
            </w:pPr>
            <w:r>
              <w:rPr>
                <w:rFonts w:asciiTheme="majorBidi" w:eastAsiaTheme="minorEastAsia" w:hAnsiTheme="majorBidi" w:cstheme="majorBidi"/>
                <w:i/>
                <w:iCs/>
                <w:color w:val="000000"/>
                <w:sz w:val="22"/>
                <w:szCs w:val="22"/>
              </w:rPr>
              <w:t>-</w:t>
            </w:r>
            <w:r w:rsidR="00B6696B" w:rsidRPr="00B267C6">
              <w:rPr>
                <w:rFonts w:asciiTheme="majorBidi" w:eastAsiaTheme="minorEastAsia" w:hAnsiTheme="majorBidi" w:cstheme="majorBidi"/>
                <w:i/>
                <w:iCs/>
                <w:color w:val="000000"/>
                <w:sz w:val="22"/>
                <w:szCs w:val="22"/>
              </w:rPr>
              <w:t xml:space="preserve">has students </w:t>
            </w:r>
            <w:r w:rsidR="00606672" w:rsidRPr="00B267C6">
              <w:rPr>
                <w:rFonts w:asciiTheme="majorBidi" w:eastAsiaTheme="minorEastAsia" w:hAnsiTheme="majorBidi" w:cstheme="majorBidi"/>
                <w:i/>
                <w:iCs/>
                <w:color w:val="000000"/>
                <w:sz w:val="22"/>
                <w:szCs w:val="22"/>
              </w:rPr>
              <w:t xml:space="preserve">learn valuable and </w:t>
            </w:r>
            <w:r w:rsidRPr="00B267C6">
              <w:rPr>
                <w:rFonts w:asciiTheme="majorBidi" w:eastAsiaTheme="minorEastAsia" w:hAnsiTheme="majorBidi" w:cstheme="majorBidi"/>
                <w:i/>
                <w:iCs/>
                <w:color w:val="000000"/>
                <w:sz w:val="22"/>
                <w:szCs w:val="22"/>
              </w:rPr>
              <w:t>engaging</w:t>
            </w:r>
            <w:r w:rsidR="00606672" w:rsidRPr="00B267C6">
              <w:rPr>
                <w:rFonts w:asciiTheme="majorBidi" w:eastAsiaTheme="minorEastAsia" w:hAnsiTheme="majorBidi" w:cstheme="majorBidi"/>
                <w:i/>
                <w:iCs/>
                <w:color w:val="000000"/>
                <w:sz w:val="22"/>
                <w:szCs w:val="22"/>
              </w:rPr>
              <w:t xml:space="preserve"> ideas about themselves and about others. (Identity)</w:t>
            </w:r>
            <w:r w:rsidR="00B46689" w:rsidRPr="00B267C6">
              <w:rPr>
                <w:rFonts w:asciiTheme="majorBidi" w:hAnsiTheme="majorBidi" w:cstheme="majorBidi"/>
                <w:i/>
                <w:sz w:val="22"/>
                <w:szCs w:val="22"/>
              </w:rPr>
              <w:t xml:space="preserve"> </w:t>
            </w:r>
          </w:p>
          <w:p w14:paraId="682BD837" w14:textId="1C6E56AE" w:rsidR="00B6696B" w:rsidRPr="00B267C6" w:rsidRDefault="00B267C6" w:rsidP="004214D2">
            <w:pPr>
              <w:jc w:val="both"/>
              <w:rPr>
                <w:rFonts w:asciiTheme="majorBidi" w:eastAsia="MS Mincho" w:hAnsiTheme="majorBidi" w:cstheme="majorBidi"/>
                <w:i/>
                <w:iCs/>
                <w:color w:val="000000"/>
                <w:sz w:val="22"/>
                <w:szCs w:val="22"/>
              </w:rPr>
            </w:pPr>
            <w:r>
              <w:rPr>
                <w:rFonts w:asciiTheme="majorBidi" w:eastAsiaTheme="minorEastAsia" w:hAnsiTheme="majorBidi" w:cstheme="majorBidi"/>
                <w:i/>
                <w:iCs/>
                <w:color w:val="000000"/>
                <w:sz w:val="22"/>
                <w:szCs w:val="22"/>
              </w:rPr>
              <w:t>-</w:t>
            </w:r>
            <w:r w:rsidR="00606672" w:rsidRPr="00B267C6">
              <w:rPr>
                <w:rFonts w:asciiTheme="majorBidi" w:eastAsiaTheme="minorEastAsia" w:hAnsiTheme="majorBidi" w:cstheme="majorBidi"/>
                <w:i/>
                <w:iCs/>
                <w:color w:val="000000"/>
                <w:sz w:val="22"/>
                <w:szCs w:val="22"/>
              </w:rPr>
              <w:t xml:space="preserve">covers </w:t>
            </w:r>
            <w:r w:rsidR="00B6696B" w:rsidRPr="00B267C6">
              <w:rPr>
                <w:rFonts w:asciiTheme="majorBidi" w:eastAsiaTheme="minorEastAsia" w:hAnsiTheme="majorBidi" w:cstheme="majorBidi"/>
                <w:i/>
                <w:iCs/>
                <w:color w:val="000000"/>
                <w:sz w:val="22"/>
                <w:szCs w:val="22"/>
              </w:rPr>
              <w:t xml:space="preserve">skills/standards </w:t>
            </w:r>
            <w:r w:rsidR="00606672" w:rsidRPr="00B267C6">
              <w:rPr>
                <w:rFonts w:asciiTheme="majorBidi" w:eastAsiaTheme="minorEastAsia" w:hAnsiTheme="majorBidi" w:cstheme="majorBidi"/>
                <w:i/>
                <w:iCs/>
                <w:color w:val="000000"/>
                <w:sz w:val="22"/>
                <w:szCs w:val="22"/>
              </w:rPr>
              <w:t>that support college/career preparation</w:t>
            </w:r>
            <w:r w:rsidR="00062978">
              <w:rPr>
                <w:rFonts w:asciiTheme="majorBidi" w:eastAsiaTheme="minorEastAsia" w:hAnsiTheme="majorBidi" w:cstheme="majorBidi"/>
                <w:i/>
                <w:iCs/>
                <w:color w:val="000000"/>
                <w:sz w:val="22"/>
                <w:szCs w:val="22"/>
              </w:rPr>
              <w:t>, creative,</w:t>
            </w:r>
            <w:r w:rsidR="00E02CF3" w:rsidRPr="00B267C6">
              <w:rPr>
                <w:rFonts w:asciiTheme="majorBidi" w:eastAsiaTheme="minorEastAsia" w:hAnsiTheme="majorBidi" w:cstheme="majorBidi"/>
                <w:i/>
                <w:iCs/>
                <w:color w:val="000000"/>
                <w:sz w:val="22"/>
                <w:szCs w:val="22"/>
              </w:rPr>
              <w:t xml:space="preserve"> and personal development</w:t>
            </w:r>
            <w:r w:rsidR="00606672" w:rsidRPr="00B267C6">
              <w:rPr>
                <w:rFonts w:asciiTheme="majorBidi" w:eastAsiaTheme="minorEastAsia" w:hAnsiTheme="majorBidi" w:cstheme="majorBidi"/>
                <w:i/>
                <w:iCs/>
                <w:color w:val="000000"/>
                <w:sz w:val="22"/>
                <w:szCs w:val="22"/>
              </w:rPr>
              <w:t>. (Skills)</w:t>
            </w:r>
            <w:r w:rsidR="00B46689" w:rsidRPr="00B267C6">
              <w:rPr>
                <w:rFonts w:asciiTheme="majorBidi" w:eastAsia="MS Mincho" w:hAnsiTheme="majorBidi" w:cstheme="majorBidi"/>
                <w:i/>
                <w:iCs/>
                <w:color w:val="000000"/>
                <w:sz w:val="22"/>
                <w:szCs w:val="22"/>
              </w:rPr>
              <w:t xml:space="preserve"> </w:t>
            </w:r>
          </w:p>
          <w:p w14:paraId="67FB50BB" w14:textId="0FE9AD54" w:rsidR="00B6696B" w:rsidRPr="00B267C6" w:rsidRDefault="00B267C6" w:rsidP="004214D2">
            <w:pPr>
              <w:jc w:val="both"/>
              <w:rPr>
                <w:rFonts w:asciiTheme="majorBidi" w:eastAsiaTheme="minorEastAsia" w:hAnsiTheme="majorBidi" w:cstheme="majorBidi"/>
                <w:i/>
                <w:iCs/>
                <w:color w:val="000000"/>
                <w:sz w:val="22"/>
                <w:szCs w:val="22"/>
              </w:rPr>
            </w:pPr>
            <w:r>
              <w:rPr>
                <w:rFonts w:asciiTheme="majorBidi" w:eastAsiaTheme="minorEastAsia" w:hAnsiTheme="majorBidi" w:cstheme="majorBidi"/>
                <w:i/>
                <w:iCs/>
                <w:color w:val="000000"/>
                <w:sz w:val="22"/>
                <w:szCs w:val="22"/>
              </w:rPr>
              <w:t>-</w:t>
            </w:r>
            <w:r w:rsidR="00B6696B" w:rsidRPr="00B267C6">
              <w:rPr>
                <w:rFonts w:asciiTheme="majorBidi" w:eastAsiaTheme="minorEastAsia" w:hAnsiTheme="majorBidi" w:cstheme="majorBidi"/>
                <w:i/>
                <w:iCs/>
                <w:color w:val="000000"/>
                <w:sz w:val="22"/>
                <w:szCs w:val="22"/>
              </w:rPr>
              <w:t>has</w:t>
            </w:r>
            <w:r w:rsidR="00606672" w:rsidRPr="00B267C6">
              <w:rPr>
                <w:rFonts w:asciiTheme="majorBidi" w:eastAsiaTheme="minorEastAsia" w:hAnsiTheme="majorBidi" w:cstheme="majorBidi"/>
                <w:i/>
                <w:iCs/>
                <w:color w:val="000000"/>
                <w:sz w:val="22"/>
                <w:szCs w:val="22"/>
              </w:rPr>
              <w:t xml:space="preserve"> students become smarter about academic challenges, their lives, and the world around them. (Intellect) </w:t>
            </w:r>
          </w:p>
          <w:p w14:paraId="4E2770E1" w14:textId="77777777" w:rsidR="00606672" w:rsidRDefault="00B267C6" w:rsidP="004214D2">
            <w:pPr>
              <w:jc w:val="both"/>
              <w:rPr>
                <w:rFonts w:asciiTheme="majorBidi" w:eastAsiaTheme="minorEastAsia" w:hAnsiTheme="majorBidi" w:cstheme="majorBidi"/>
                <w:i/>
                <w:iCs/>
                <w:color w:val="000000"/>
                <w:sz w:val="22"/>
                <w:szCs w:val="22"/>
              </w:rPr>
            </w:pPr>
            <w:r>
              <w:rPr>
                <w:rFonts w:asciiTheme="majorBidi" w:eastAsiaTheme="minorEastAsia" w:hAnsiTheme="majorBidi" w:cstheme="majorBidi"/>
                <w:i/>
                <w:iCs/>
                <w:color w:val="000000"/>
                <w:sz w:val="22"/>
                <w:szCs w:val="22"/>
              </w:rPr>
              <w:t>-</w:t>
            </w:r>
            <w:r w:rsidR="00606672" w:rsidRPr="00B267C6">
              <w:rPr>
                <w:rFonts w:asciiTheme="majorBidi" w:eastAsiaTheme="minorEastAsia" w:hAnsiTheme="majorBidi" w:cstheme="majorBidi"/>
                <w:i/>
                <w:iCs/>
                <w:color w:val="000000"/>
                <w:sz w:val="22"/>
                <w:szCs w:val="22"/>
              </w:rPr>
              <w:t>engage</w:t>
            </w:r>
            <w:r w:rsidR="00B46689" w:rsidRPr="00B267C6">
              <w:rPr>
                <w:rFonts w:asciiTheme="majorBidi" w:eastAsiaTheme="minorEastAsia" w:hAnsiTheme="majorBidi" w:cstheme="majorBidi"/>
                <w:i/>
                <w:iCs/>
                <w:color w:val="000000"/>
                <w:sz w:val="22"/>
                <w:szCs w:val="22"/>
              </w:rPr>
              <w:t>s student</w:t>
            </w:r>
            <w:r w:rsidR="00B6696B" w:rsidRPr="00B267C6">
              <w:rPr>
                <w:rFonts w:asciiTheme="majorBidi" w:eastAsiaTheme="minorEastAsia" w:hAnsiTheme="majorBidi" w:cstheme="majorBidi"/>
                <w:i/>
                <w:iCs/>
                <w:color w:val="000000"/>
                <w:sz w:val="22"/>
                <w:szCs w:val="22"/>
              </w:rPr>
              <w:t xml:space="preserve">s </w:t>
            </w:r>
            <w:r w:rsidR="00606672" w:rsidRPr="00B267C6">
              <w:rPr>
                <w:rFonts w:asciiTheme="majorBidi" w:eastAsiaTheme="minorEastAsia" w:hAnsiTheme="majorBidi" w:cstheme="majorBidi"/>
                <w:i/>
                <w:iCs/>
                <w:color w:val="000000"/>
                <w:sz w:val="22"/>
                <w:szCs w:val="22"/>
              </w:rPr>
              <w:t xml:space="preserve">about power, </w:t>
            </w:r>
            <w:r w:rsidR="00B6696B" w:rsidRPr="00B267C6">
              <w:rPr>
                <w:rFonts w:asciiTheme="majorBidi" w:eastAsiaTheme="minorEastAsia" w:hAnsiTheme="majorBidi" w:cstheme="majorBidi"/>
                <w:i/>
                <w:iCs/>
                <w:color w:val="000000"/>
                <w:sz w:val="22"/>
                <w:szCs w:val="22"/>
              </w:rPr>
              <w:t xml:space="preserve">discrimination &amp; </w:t>
            </w:r>
            <w:r w:rsidR="00606672" w:rsidRPr="00B267C6">
              <w:rPr>
                <w:rFonts w:asciiTheme="majorBidi" w:eastAsiaTheme="minorEastAsia" w:hAnsiTheme="majorBidi" w:cstheme="majorBidi"/>
                <w:i/>
                <w:iCs/>
                <w:color w:val="000000"/>
                <w:sz w:val="22"/>
                <w:szCs w:val="22"/>
              </w:rPr>
              <w:t>oppr</w:t>
            </w:r>
            <w:r w:rsidR="00B6696B" w:rsidRPr="00B267C6">
              <w:rPr>
                <w:rFonts w:asciiTheme="majorBidi" w:eastAsiaTheme="minorEastAsia" w:hAnsiTheme="majorBidi" w:cstheme="majorBidi"/>
                <w:i/>
                <w:iCs/>
                <w:color w:val="000000"/>
                <w:sz w:val="22"/>
                <w:szCs w:val="22"/>
              </w:rPr>
              <w:t>ession</w:t>
            </w:r>
            <w:r w:rsidR="00B46689" w:rsidRPr="00B267C6">
              <w:rPr>
                <w:rFonts w:asciiTheme="majorBidi" w:eastAsiaTheme="minorEastAsia" w:hAnsiTheme="majorBidi" w:cstheme="majorBidi"/>
                <w:i/>
                <w:iCs/>
                <w:color w:val="000000"/>
                <w:sz w:val="22"/>
                <w:szCs w:val="22"/>
              </w:rPr>
              <w:t xml:space="preserve"> </w:t>
            </w:r>
            <w:r w:rsidR="00B6696B" w:rsidRPr="00B267C6">
              <w:rPr>
                <w:rFonts w:asciiTheme="majorBidi" w:eastAsiaTheme="minorEastAsia" w:hAnsiTheme="majorBidi" w:cstheme="majorBidi"/>
                <w:i/>
                <w:iCs/>
                <w:color w:val="000000"/>
                <w:sz w:val="22"/>
                <w:szCs w:val="22"/>
              </w:rPr>
              <w:t>personally, locally, and nationally/globally</w:t>
            </w:r>
            <w:r w:rsidR="00606672" w:rsidRPr="00B267C6">
              <w:rPr>
                <w:rFonts w:asciiTheme="majorBidi" w:eastAsiaTheme="minorEastAsia" w:hAnsiTheme="majorBidi" w:cstheme="majorBidi"/>
                <w:i/>
                <w:iCs/>
                <w:color w:val="000000"/>
                <w:sz w:val="22"/>
                <w:szCs w:val="22"/>
              </w:rPr>
              <w:t xml:space="preserve"> </w:t>
            </w:r>
            <w:r w:rsidR="00E02CF3" w:rsidRPr="00B267C6">
              <w:rPr>
                <w:rFonts w:asciiTheme="majorBidi" w:eastAsiaTheme="minorEastAsia" w:hAnsiTheme="majorBidi" w:cstheme="majorBidi"/>
                <w:i/>
                <w:iCs/>
                <w:color w:val="000000"/>
                <w:sz w:val="22"/>
                <w:szCs w:val="22"/>
              </w:rPr>
              <w:t>(Criticality)</w:t>
            </w:r>
          </w:p>
          <w:p w14:paraId="149F49CC" w14:textId="51E3E20A" w:rsidR="009551DF" w:rsidRDefault="00B267C6" w:rsidP="004214D2">
            <w:pPr>
              <w:jc w:val="both"/>
              <w:rPr>
                <w:rFonts w:asciiTheme="majorBidi" w:eastAsiaTheme="minorEastAsia" w:hAnsiTheme="majorBidi" w:cstheme="majorBidi"/>
                <w:i/>
                <w:iCs/>
                <w:color w:val="000000"/>
                <w:sz w:val="22"/>
                <w:szCs w:val="22"/>
              </w:rPr>
            </w:pPr>
            <w:r>
              <w:rPr>
                <w:rFonts w:asciiTheme="majorBidi" w:eastAsiaTheme="minorEastAsia" w:hAnsiTheme="majorBidi" w:cstheme="majorBidi"/>
                <w:i/>
                <w:iCs/>
                <w:color w:val="000000"/>
                <w:sz w:val="22"/>
                <w:szCs w:val="22"/>
              </w:rPr>
              <w:t>-allows for access</w:t>
            </w:r>
            <w:r w:rsidR="009551DF">
              <w:rPr>
                <w:rFonts w:asciiTheme="majorBidi" w:eastAsiaTheme="minorEastAsia" w:hAnsiTheme="majorBidi" w:cstheme="majorBidi"/>
                <w:i/>
                <w:iCs/>
                <w:color w:val="000000"/>
                <w:sz w:val="22"/>
                <w:szCs w:val="22"/>
              </w:rPr>
              <w:t xml:space="preserve">, </w:t>
            </w:r>
            <w:r>
              <w:rPr>
                <w:rFonts w:asciiTheme="majorBidi" w:eastAsiaTheme="minorEastAsia" w:hAnsiTheme="majorBidi" w:cstheme="majorBidi"/>
                <w:i/>
                <w:iCs/>
                <w:color w:val="000000"/>
                <w:sz w:val="22"/>
                <w:szCs w:val="22"/>
              </w:rPr>
              <w:t>success</w:t>
            </w:r>
            <w:r w:rsidR="009551DF">
              <w:rPr>
                <w:rFonts w:asciiTheme="majorBidi" w:eastAsiaTheme="minorEastAsia" w:hAnsiTheme="majorBidi" w:cstheme="majorBidi"/>
                <w:i/>
                <w:iCs/>
                <w:color w:val="000000"/>
                <w:sz w:val="22"/>
                <w:szCs w:val="22"/>
              </w:rPr>
              <w:t xml:space="preserve"> and support both in-school and remotely (Coherent Methodology)</w:t>
            </w:r>
          </w:p>
          <w:p w14:paraId="73945987" w14:textId="5DA7CA15" w:rsidR="009551DF" w:rsidRPr="009551DF" w:rsidRDefault="009551DF" w:rsidP="004214D2">
            <w:pPr>
              <w:jc w:val="both"/>
              <w:rPr>
                <w:rFonts w:asciiTheme="majorBidi" w:eastAsiaTheme="minorEastAsia" w:hAnsiTheme="majorBidi" w:cstheme="majorBidi"/>
                <w:i/>
                <w:iCs/>
                <w:color w:val="000000"/>
                <w:sz w:val="22"/>
                <w:szCs w:val="22"/>
              </w:rPr>
            </w:pPr>
            <w:r>
              <w:rPr>
                <w:rFonts w:asciiTheme="majorBidi" w:eastAsiaTheme="minorEastAsia" w:hAnsiTheme="majorBidi" w:cstheme="majorBidi"/>
                <w:i/>
                <w:iCs/>
                <w:color w:val="000000"/>
                <w:sz w:val="22"/>
                <w:szCs w:val="22"/>
              </w:rPr>
              <w:t>-allows for success and support collaboratively and independently (Diverse Platforms &amp; Methodology)</w:t>
            </w:r>
          </w:p>
        </w:tc>
      </w:tr>
      <w:tr w:rsidR="00507DC8" w:rsidRPr="00B6696B" w14:paraId="623D91A9" w14:textId="77777777" w:rsidTr="001F3C8D">
        <w:tc>
          <w:tcPr>
            <w:tcW w:w="10482" w:type="dxa"/>
            <w:tcBorders>
              <w:bottom w:val="single" w:sz="4" w:space="0" w:color="auto"/>
            </w:tcBorders>
          </w:tcPr>
          <w:p w14:paraId="3CD661F7" w14:textId="11665AA6" w:rsidR="00B45C72" w:rsidRPr="00C47FF2" w:rsidRDefault="00B45C72" w:rsidP="00B45C72">
            <w:pPr>
              <w:rPr>
                <w:smallCaps/>
              </w:rPr>
            </w:pPr>
            <w:r w:rsidRPr="00C47FF2">
              <w:rPr>
                <w:smallCaps/>
              </w:rPr>
              <w:t>The 9</w:t>
            </w:r>
            <w:r w:rsidRPr="00C47FF2">
              <w:rPr>
                <w:smallCaps/>
                <w:vertAlign w:val="superscript"/>
              </w:rPr>
              <w:t>th</w:t>
            </w:r>
            <w:r w:rsidRPr="00C47FF2">
              <w:rPr>
                <w:smallCaps/>
              </w:rPr>
              <w:t xml:space="preserve"> grade </w:t>
            </w:r>
            <w:r>
              <w:rPr>
                <w:smallCaps/>
              </w:rPr>
              <w:t xml:space="preserve">course will center around </w:t>
            </w:r>
            <w:r w:rsidR="005E787F">
              <w:rPr>
                <w:smallCaps/>
              </w:rPr>
              <w:t xml:space="preserve">the </w:t>
            </w:r>
            <w:r>
              <w:rPr>
                <w:smallCaps/>
              </w:rPr>
              <w:t>development of one’s identity</w:t>
            </w:r>
            <w:r w:rsidR="005E787F">
              <w:rPr>
                <w:smallCaps/>
              </w:rPr>
              <w:t xml:space="preserve"> and </w:t>
            </w:r>
            <w:r w:rsidRPr="00C47FF2">
              <w:rPr>
                <w:smallCaps/>
              </w:rPr>
              <w:t>their individuality</w:t>
            </w:r>
            <w:r>
              <w:rPr>
                <w:smallCaps/>
              </w:rPr>
              <w:t xml:space="preserve"> </w:t>
            </w:r>
            <w:r w:rsidR="005E787F">
              <w:rPr>
                <w:smallCaps/>
              </w:rPr>
              <w:t xml:space="preserve">being </w:t>
            </w:r>
            <w:r>
              <w:rPr>
                <w:smallCaps/>
              </w:rPr>
              <w:t xml:space="preserve">tested and challenged </w:t>
            </w:r>
            <w:r w:rsidR="005E787F">
              <w:rPr>
                <w:smallCaps/>
              </w:rPr>
              <w:t xml:space="preserve">is part of this development. </w:t>
            </w:r>
            <w:r>
              <w:rPr>
                <w:smallCaps/>
              </w:rPr>
              <w:t>this course</w:t>
            </w:r>
            <w:r w:rsidRPr="00C47FF2">
              <w:rPr>
                <w:smallCaps/>
              </w:rPr>
              <w:t xml:space="preserve"> will </w:t>
            </w:r>
            <w:r w:rsidR="005E787F">
              <w:rPr>
                <w:smallCaps/>
              </w:rPr>
              <w:t xml:space="preserve">use </w:t>
            </w:r>
            <w:r>
              <w:rPr>
                <w:smallCaps/>
              </w:rPr>
              <w:t>various diverse authors that will offer</w:t>
            </w:r>
            <w:r w:rsidRPr="00C47FF2">
              <w:rPr>
                <w:smallCaps/>
              </w:rPr>
              <w:t xml:space="preserve"> </w:t>
            </w:r>
            <w:r>
              <w:rPr>
                <w:smallCaps/>
              </w:rPr>
              <w:t xml:space="preserve">opportunities for </w:t>
            </w:r>
            <w:r w:rsidRPr="00C47FF2">
              <w:rPr>
                <w:smallCaps/>
              </w:rPr>
              <w:t>students to experience</w:t>
            </w:r>
            <w:r w:rsidR="005E787F">
              <w:rPr>
                <w:smallCaps/>
              </w:rPr>
              <w:t xml:space="preserve"> similar and/or dissimilar</w:t>
            </w:r>
            <w:r w:rsidRPr="00C47FF2">
              <w:rPr>
                <w:smallCaps/>
              </w:rPr>
              <w:t xml:space="preserve"> situations </w:t>
            </w:r>
            <w:r w:rsidR="005E787F">
              <w:rPr>
                <w:smallCaps/>
              </w:rPr>
              <w:t>so that</w:t>
            </w:r>
            <w:r>
              <w:rPr>
                <w:smallCaps/>
              </w:rPr>
              <w:t xml:space="preserve"> they </w:t>
            </w:r>
            <w:r w:rsidR="005E787F">
              <w:rPr>
                <w:smallCaps/>
              </w:rPr>
              <w:t xml:space="preserve">can </w:t>
            </w:r>
            <w:r w:rsidRPr="00C47FF2">
              <w:rPr>
                <w:smallCaps/>
              </w:rPr>
              <w:t xml:space="preserve">explore and </w:t>
            </w:r>
            <w:r w:rsidR="005E787F" w:rsidRPr="00C47FF2">
              <w:rPr>
                <w:smallCaps/>
              </w:rPr>
              <w:t>confront</w:t>
            </w:r>
            <w:r w:rsidRPr="00C47FF2">
              <w:rPr>
                <w:smallCaps/>
              </w:rPr>
              <w:t xml:space="preserve"> their own </w:t>
            </w:r>
            <w:r w:rsidR="005E787F" w:rsidRPr="00C47FF2">
              <w:rPr>
                <w:smallCaps/>
              </w:rPr>
              <w:t>character</w:t>
            </w:r>
            <w:r w:rsidR="005E787F">
              <w:rPr>
                <w:smallCaps/>
              </w:rPr>
              <w:t xml:space="preserve"> </w:t>
            </w:r>
            <w:r w:rsidR="005E787F" w:rsidRPr="00C47FF2">
              <w:rPr>
                <w:smallCaps/>
              </w:rPr>
              <w:t>in a safe distant</w:t>
            </w:r>
            <w:r w:rsidRPr="00C47FF2">
              <w:rPr>
                <w:smallCaps/>
              </w:rPr>
              <w:t>.</w:t>
            </w:r>
          </w:p>
          <w:p w14:paraId="07790D29" w14:textId="77777777" w:rsidR="00B45C72" w:rsidRPr="00EF2CAA" w:rsidRDefault="00B45C72" w:rsidP="00B45C72">
            <w:pPr>
              <w:rPr>
                <w:smallCaps/>
              </w:rPr>
            </w:pPr>
          </w:p>
          <w:p w14:paraId="49FA9BDC" w14:textId="3127EC77" w:rsidR="00B45C72" w:rsidRDefault="00B45C72" w:rsidP="00B45C72">
            <w:pPr>
              <w:rPr>
                <w:smallCaps/>
              </w:rPr>
            </w:pPr>
            <w:r w:rsidRPr="00EF2CAA">
              <w:rPr>
                <w:smallCaps/>
              </w:rPr>
              <w:t xml:space="preserve">The curriculum has been designed to align with Common Core Standards. Therefore, opportunities will be provided to increase </w:t>
            </w:r>
            <w:r>
              <w:rPr>
                <w:smallCaps/>
              </w:rPr>
              <w:t>their</w:t>
            </w:r>
            <w:r w:rsidRPr="00EF2CAA">
              <w:rPr>
                <w:smallCaps/>
              </w:rPr>
              <w:t xml:space="preserve"> ability to meet the initiative through various different types of reading materials, activities and writing assignments. </w:t>
            </w:r>
            <w:r>
              <w:rPr>
                <w:smallCaps/>
              </w:rPr>
              <w:t xml:space="preserve">This year, basic fundamental writing skills will be heavily </w:t>
            </w:r>
            <w:r w:rsidR="005E787F">
              <w:rPr>
                <w:smallCaps/>
              </w:rPr>
              <w:t xml:space="preserve">enforced and reinforced to strength their writing skills which will also include implementing </w:t>
            </w:r>
            <w:r w:rsidRPr="00EF2CAA">
              <w:rPr>
                <w:smallCaps/>
              </w:rPr>
              <w:t>literary elements and techniques</w:t>
            </w:r>
            <w:r w:rsidR="005E787F">
              <w:rPr>
                <w:smallCaps/>
              </w:rPr>
              <w:t xml:space="preserve"> and analysis in their work</w:t>
            </w:r>
            <w:r w:rsidRPr="00EF2CAA">
              <w:rPr>
                <w:smallCaps/>
              </w:rPr>
              <w:t>.</w:t>
            </w:r>
            <w:r>
              <w:rPr>
                <w:smallCaps/>
              </w:rPr>
              <w:t xml:space="preserve"> </w:t>
            </w:r>
          </w:p>
          <w:p w14:paraId="63A7509E" w14:textId="24CCB0DD" w:rsidR="005E787F" w:rsidRDefault="005E787F" w:rsidP="00B45C72">
            <w:pPr>
              <w:rPr>
                <w:smallCaps/>
              </w:rPr>
            </w:pPr>
          </w:p>
          <w:p w14:paraId="5BA9E49A" w14:textId="366633EE" w:rsidR="005E787F" w:rsidRPr="00E265DD" w:rsidRDefault="005E787F" w:rsidP="00B45C72">
            <w:pPr>
              <w:rPr>
                <w:smallCaps/>
              </w:rPr>
            </w:pPr>
            <w:r>
              <w:rPr>
                <w:smallCaps/>
              </w:rPr>
              <w:t xml:space="preserve">Live lessons will be executed </w:t>
            </w:r>
            <w:r w:rsidR="009964FC">
              <w:rPr>
                <w:smallCaps/>
              </w:rPr>
              <w:t xml:space="preserve">(those who are fully remote) </w:t>
            </w:r>
            <w:r>
              <w:rPr>
                <w:smallCaps/>
              </w:rPr>
              <w:t xml:space="preserve">with the same vigor </w:t>
            </w:r>
            <w:r w:rsidR="009964FC">
              <w:rPr>
                <w:smallCaps/>
              </w:rPr>
              <w:t xml:space="preserve">by setting up mechanisms using zoom that will emulate </w:t>
            </w:r>
            <w:r>
              <w:rPr>
                <w:smallCaps/>
              </w:rPr>
              <w:t>in person lessons</w:t>
            </w:r>
            <w:r w:rsidR="009964FC">
              <w:rPr>
                <w:smallCaps/>
              </w:rPr>
              <w:t xml:space="preserve"> as best as possible. </w:t>
            </w:r>
          </w:p>
          <w:p w14:paraId="03FB7ED6" w14:textId="7A36EF80" w:rsidR="00B46689" w:rsidRPr="00B6696B" w:rsidRDefault="00B46689" w:rsidP="008F24EF">
            <w:pPr>
              <w:rPr>
                <w:rFonts w:asciiTheme="majorBidi" w:hAnsiTheme="majorBidi" w:cstheme="majorBidi"/>
                <w:smallCaps/>
                <w:sz w:val="22"/>
                <w:szCs w:val="22"/>
              </w:rPr>
            </w:pPr>
          </w:p>
        </w:tc>
      </w:tr>
      <w:tr w:rsidR="001F3C8D" w:rsidRPr="00B6696B" w14:paraId="6A5EC670" w14:textId="77777777" w:rsidTr="001F3C8D">
        <w:tc>
          <w:tcPr>
            <w:tcW w:w="10482" w:type="dxa"/>
            <w:shd w:val="clear" w:color="auto" w:fill="D9D9D9"/>
          </w:tcPr>
          <w:p w14:paraId="6F09E9E4" w14:textId="2E797185" w:rsidR="001F3C8D" w:rsidRPr="00B6696B" w:rsidRDefault="007C0D92" w:rsidP="004214D2">
            <w:pPr>
              <w:jc w:val="both"/>
              <w:rPr>
                <w:rFonts w:asciiTheme="majorBidi" w:hAnsiTheme="majorBidi" w:cstheme="majorBidi"/>
                <w:b/>
                <w:smallCaps/>
                <w:sz w:val="22"/>
                <w:szCs w:val="22"/>
              </w:rPr>
            </w:pPr>
            <w:r w:rsidRPr="00B6696B">
              <w:rPr>
                <w:rFonts w:asciiTheme="majorBidi" w:hAnsiTheme="majorBidi" w:cstheme="majorBidi"/>
                <w:b/>
                <w:smallCaps/>
                <w:sz w:val="22"/>
                <w:szCs w:val="22"/>
              </w:rPr>
              <w:t>ENDURING UNDERSTANDINGS</w:t>
            </w:r>
            <w:r w:rsidR="0046719A">
              <w:rPr>
                <w:rFonts w:asciiTheme="majorBidi" w:hAnsiTheme="majorBidi" w:cstheme="majorBidi"/>
                <w:b/>
                <w:smallCaps/>
                <w:sz w:val="22"/>
                <w:szCs w:val="22"/>
              </w:rPr>
              <w:t>/QUESTIONS</w:t>
            </w:r>
            <w:r w:rsidR="001F3C8D" w:rsidRPr="00B6696B">
              <w:rPr>
                <w:rFonts w:asciiTheme="majorBidi" w:hAnsiTheme="majorBidi" w:cstheme="majorBidi"/>
                <w:b/>
                <w:smallCaps/>
                <w:sz w:val="22"/>
                <w:szCs w:val="22"/>
              </w:rPr>
              <w:t>:</w:t>
            </w:r>
            <w:r w:rsidR="001F3C8D" w:rsidRPr="00B6696B">
              <w:rPr>
                <w:rFonts w:asciiTheme="majorBidi" w:hAnsiTheme="majorBidi" w:cstheme="majorBidi"/>
                <w:b/>
                <w:sz w:val="22"/>
                <w:szCs w:val="22"/>
              </w:rPr>
              <w:t xml:space="preserve">  </w:t>
            </w:r>
            <w:r w:rsidR="00B46689" w:rsidRPr="00B6696B">
              <w:rPr>
                <w:rFonts w:asciiTheme="majorBidi" w:hAnsiTheme="majorBidi" w:cstheme="majorBidi"/>
                <w:i/>
                <w:sz w:val="22"/>
                <w:szCs w:val="22"/>
              </w:rPr>
              <w:t>Please state</w:t>
            </w:r>
            <w:r w:rsidR="0046719A">
              <w:rPr>
                <w:rFonts w:asciiTheme="majorBidi" w:hAnsiTheme="majorBidi" w:cstheme="majorBidi"/>
                <w:i/>
                <w:sz w:val="22"/>
                <w:szCs w:val="22"/>
              </w:rPr>
              <w:t xml:space="preserve"> the most important ideas and/or questions</w:t>
            </w:r>
            <w:r w:rsidR="001F3C8D" w:rsidRPr="00B6696B">
              <w:rPr>
                <w:rFonts w:asciiTheme="majorBidi" w:hAnsiTheme="majorBidi" w:cstheme="majorBidi"/>
                <w:i/>
                <w:sz w:val="22"/>
                <w:szCs w:val="22"/>
              </w:rPr>
              <w:t xml:space="preserve"> </w:t>
            </w:r>
            <w:r w:rsidR="0075243E" w:rsidRPr="00B6696B">
              <w:rPr>
                <w:rFonts w:asciiTheme="majorBidi" w:hAnsiTheme="majorBidi" w:cstheme="majorBidi"/>
                <w:i/>
                <w:sz w:val="22"/>
                <w:szCs w:val="22"/>
              </w:rPr>
              <w:t xml:space="preserve">for the course.  </w:t>
            </w:r>
            <w:r w:rsidR="00B46689" w:rsidRPr="00B6696B">
              <w:rPr>
                <w:rFonts w:asciiTheme="majorBidi" w:hAnsiTheme="majorBidi" w:cstheme="majorBidi"/>
                <w:i/>
                <w:sz w:val="22"/>
                <w:szCs w:val="22"/>
              </w:rPr>
              <w:t xml:space="preserve">Please </w:t>
            </w:r>
            <w:r w:rsidR="00E02CF3" w:rsidRPr="00B6696B">
              <w:rPr>
                <w:rFonts w:asciiTheme="majorBidi" w:hAnsiTheme="majorBidi" w:cstheme="majorBidi"/>
                <w:i/>
                <w:sz w:val="22"/>
                <w:szCs w:val="22"/>
              </w:rPr>
              <w:t>nam</w:t>
            </w:r>
            <w:r w:rsidR="007F60CC" w:rsidRPr="00B6696B">
              <w:rPr>
                <w:rFonts w:asciiTheme="majorBidi" w:hAnsiTheme="majorBidi" w:cstheme="majorBidi"/>
                <w:i/>
                <w:sz w:val="22"/>
                <w:szCs w:val="22"/>
              </w:rPr>
              <w:t xml:space="preserve">e </w:t>
            </w:r>
            <w:r w:rsidR="007F60CC" w:rsidRPr="00B6696B">
              <w:rPr>
                <w:rFonts w:asciiTheme="majorBidi" w:eastAsiaTheme="minorEastAsia" w:hAnsiTheme="majorBidi" w:cstheme="majorBidi"/>
                <w:i/>
                <w:iCs/>
                <w:color w:val="000000"/>
                <w:sz w:val="22"/>
                <w:szCs w:val="22"/>
              </w:rPr>
              <w:t>valuable and empowering ideas about themselves and about others. (Identity)</w:t>
            </w:r>
            <w:r w:rsidR="00E02CF3" w:rsidRPr="00B6696B">
              <w:rPr>
                <w:rFonts w:asciiTheme="majorBidi" w:eastAsiaTheme="minorEastAsia" w:hAnsiTheme="majorBidi" w:cstheme="majorBidi"/>
                <w:i/>
                <w:iCs/>
                <w:color w:val="000000"/>
                <w:sz w:val="22"/>
                <w:szCs w:val="22"/>
              </w:rPr>
              <w:t xml:space="preserve"> Critical and valuable ideas about power, discrimination, oppression and authority in the material, in their lives, and in communities and the world. (Criticality) </w:t>
            </w:r>
          </w:p>
        </w:tc>
      </w:tr>
      <w:tr w:rsidR="00507DC8" w:rsidRPr="00B6696B" w14:paraId="678AF76D" w14:textId="77777777" w:rsidTr="00507DC8">
        <w:tc>
          <w:tcPr>
            <w:tcW w:w="10482" w:type="dxa"/>
          </w:tcPr>
          <w:tbl>
            <w:tblPr>
              <w:tblW w:w="10374" w:type="dxa"/>
              <w:tblBorders>
                <w:bottom w:val="single" w:sz="4" w:space="0" w:color="auto"/>
                <w:insideH w:val="single" w:sz="4" w:space="0" w:color="auto"/>
                <w:insideV w:val="single" w:sz="4" w:space="0" w:color="auto"/>
              </w:tblBorders>
              <w:tblLook w:val="0000" w:firstRow="0" w:lastRow="0" w:firstColumn="0" w:lastColumn="0" w:noHBand="0" w:noVBand="0"/>
            </w:tblPr>
            <w:tblGrid>
              <w:gridCol w:w="10374"/>
            </w:tblGrid>
            <w:tr w:rsidR="009964FC" w:rsidRPr="00B6696B" w14:paraId="14A1B906" w14:textId="77777777" w:rsidTr="00507DC8">
              <w:tc>
                <w:tcPr>
                  <w:tcW w:w="10374" w:type="dxa"/>
                </w:tcPr>
                <w:p w14:paraId="50EFA535" w14:textId="25A9CDC3" w:rsidR="009964FC" w:rsidRPr="00B6696B" w:rsidRDefault="009964FC" w:rsidP="009964FC">
                  <w:pPr>
                    <w:numPr>
                      <w:ilvl w:val="0"/>
                      <w:numId w:val="1"/>
                    </w:numPr>
                    <w:rPr>
                      <w:rFonts w:asciiTheme="majorBidi" w:hAnsiTheme="majorBidi" w:cstheme="majorBidi"/>
                      <w:sz w:val="22"/>
                      <w:szCs w:val="22"/>
                    </w:rPr>
                  </w:pPr>
                  <w:r w:rsidRPr="000E0DCD">
                    <w:t>That various things link us to family, friends, pets, and community</w:t>
                  </w:r>
                </w:p>
              </w:tc>
            </w:tr>
            <w:tr w:rsidR="009964FC" w:rsidRPr="00B6696B" w14:paraId="154FFE34" w14:textId="77777777" w:rsidTr="00507DC8">
              <w:tc>
                <w:tcPr>
                  <w:tcW w:w="10374" w:type="dxa"/>
                </w:tcPr>
                <w:p w14:paraId="1B43DBB2" w14:textId="7E476DC7" w:rsidR="009964FC" w:rsidRPr="00B6696B" w:rsidRDefault="009964FC" w:rsidP="009964FC">
                  <w:pPr>
                    <w:numPr>
                      <w:ilvl w:val="0"/>
                      <w:numId w:val="1"/>
                    </w:numPr>
                    <w:rPr>
                      <w:rFonts w:asciiTheme="majorBidi" w:hAnsiTheme="majorBidi" w:cstheme="majorBidi"/>
                      <w:sz w:val="22"/>
                      <w:szCs w:val="22"/>
                    </w:rPr>
                  </w:pPr>
                  <w:r w:rsidRPr="000E0DCD">
                    <w:t>There are consequences to our action that we must face</w:t>
                  </w:r>
                </w:p>
              </w:tc>
            </w:tr>
            <w:tr w:rsidR="009964FC" w:rsidRPr="00B6696B" w14:paraId="4A4A082A" w14:textId="77777777" w:rsidTr="00507DC8">
              <w:tc>
                <w:tcPr>
                  <w:tcW w:w="10374" w:type="dxa"/>
                </w:tcPr>
                <w:p w14:paraId="38D7CFC2" w14:textId="154B777D" w:rsidR="009964FC" w:rsidRPr="00B6696B" w:rsidRDefault="009964FC" w:rsidP="009964FC">
                  <w:pPr>
                    <w:numPr>
                      <w:ilvl w:val="0"/>
                      <w:numId w:val="1"/>
                    </w:numPr>
                    <w:rPr>
                      <w:rFonts w:asciiTheme="majorBidi" w:hAnsiTheme="majorBidi" w:cstheme="majorBidi"/>
                      <w:sz w:val="22"/>
                      <w:szCs w:val="22"/>
                    </w:rPr>
                  </w:pPr>
                  <w:r w:rsidRPr="000E0DCD">
                    <w:t>There are wide range of ways human beings endure adversity</w:t>
                  </w:r>
                </w:p>
              </w:tc>
            </w:tr>
            <w:tr w:rsidR="009964FC" w:rsidRPr="00B6696B" w14:paraId="3A972042" w14:textId="77777777" w:rsidTr="00507DC8">
              <w:tc>
                <w:tcPr>
                  <w:tcW w:w="10374" w:type="dxa"/>
                </w:tcPr>
                <w:p w14:paraId="15280010" w14:textId="0B33A432" w:rsidR="009964FC" w:rsidRPr="00B6696B" w:rsidRDefault="009964FC" w:rsidP="009964FC">
                  <w:pPr>
                    <w:numPr>
                      <w:ilvl w:val="0"/>
                      <w:numId w:val="1"/>
                    </w:numPr>
                    <w:rPr>
                      <w:rFonts w:asciiTheme="majorBidi" w:hAnsiTheme="majorBidi" w:cstheme="majorBidi"/>
                      <w:sz w:val="22"/>
                      <w:szCs w:val="22"/>
                    </w:rPr>
                  </w:pPr>
                  <w:r w:rsidRPr="000E0DCD">
                    <w:t>Our past and our choice determines who we want to be</w:t>
                  </w:r>
                </w:p>
              </w:tc>
            </w:tr>
            <w:tr w:rsidR="009964FC" w:rsidRPr="00B6696B" w14:paraId="43ED81CF" w14:textId="77777777" w:rsidTr="00FA23D6">
              <w:trPr>
                <w:trHeight w:val="359"/>
              </w:trPr>
              <w:tc>
                <w:tcPr>
                  <w:tcW w:w="10374" w:type="dxa"/>
                </w:tcPr>
                <w:p w14:paraId="52BD5187" w14:textId="572EC4F7" w:rsidR="009964FC" w:rsidRPr="00B6696B" w:rsidRDefault="009964FC" w:rsidP="009964FC">
                  <w:pPr>
                    <w:numPr>
                      <w:ilvl w:val="0"/>
                      <w:numId w:val="1"/>
                    </w:numPr>
                    <w:rPr>
                      <w:rFonts w:asciiTheme="majorBidi" w:hAnsiTheme="majorBidi" w:cstheme="majorBidi"/>
                      <w:sz w:val="22"/>
                      <w:szCs w:val="22"/>
                    </w:rPr>
                  </w:pPr>
                  <w:r w:rsidRPr="000E0DCD">
                    <w:t>All experiences contribute to who we are and who we want to become</w:t>
                  </w:r>
                </w:p>
              </w:tc>
            </w:tr>
          </w:tbl>
          <w:p w14:paraId="0999ACE8" w14:textId="77777777" w:rsidR="00507DC8" w:rsidRPr="00B6696B" w:rsidRDefault="00507DC8" w:rsidP="00507DC8">
            <w:pPr>
              <w:rPr>
                <w:rFonts w:asciiTheme="majorBidi" w:hAnsiTheme="majorBidi" w:cstheme="majorBidi"/>
                <w:b/>
                <w:sz w:val="22"/>
                <w:szCs w:val="22"/>
              </w:rPr>
            </w:pPr>
          </w:p>
        </w:tc>
      </w:tr>
    </w:tbl>
    <w:p w14:paraId="594304CF" w14:textId="77777777" w:rsidR="00507DC8" w:rsidRPr="00B6696B" w:rsidRDefault="00507DC8" w:rsidP="00507DC8">
      <w:pPr>
        <w:rPr>
          <w:rFonts w:asciiTheme="majorBidi" w:hAnsiTheme="majorBidi" w:cstheme="majorBidi"/>
          <w:sz w:val="22"/>
          <w:szCs w:val="22"/>
        </w:rPr>
      </w:pP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0"/>
      </w:tblGrid>
      <w:tr w:rsidR="00507DC8" w:rsidRPr="00B6696B" w14:paraId="0CD4E854" w14:textId="77777777" w:rsidTr="004214D2">
        <w:tc>
          <w:tcPr>
            <w:tcW w:w="10610" w:type="dxa"/>
            <w:shd w:val="clear" w:color="auto" w:fill="D9D9D9"/>
          </w:tcPr>
          <w:p w14:paraId="7B1C6ED5" w14:textId="686C90A4" w:rsidR="00507DC8" w:rsidRPr="00B6696B" w:rsidRDefault="007C0D92" w:rsidP="00B267C6">
            <w:pPr>
              <w:rPr>
                <w:rFonts w:asciiTheme="majorBidi" w:hAnsiTheme="majorBidi" w:cstheme="majorBidi"/>
                <w:i/>
                <w:sz w:val="22"/>
                <w:szCs w:val="22"/>
              </w:rPr>
            </w:pPr>
            <w:r w:rsidRPr="00B6696B">
              <w:rPr>
                <w:rFonts w:asciiTheme="majorBidi" w:hAnsiTheme="majorBidi" w:cstheme="majorBidi"/>
                <w:b/>
                <w:smallCaps/>
                <w:sz w:val="22"/>
                <w:szCs w:val="22"/>
              </w:rPr>
              <w:t>SPECIFIC ACADEMIC SKILLS</w:t>
            </w:r>
            <w:r w:rsidR="00507DC8" w:rsidRPr="00B6696B">
              <w:rPr>
                <w:rFonts w:asciiTheme="majorBidi" w:hAnsiTheme="majorBidi" w:cstheme="majorBidi"/>
                <w:sz w:val="22"/>
                <w:szCs w:val="22"/>
              </w:rPr>
              <w:t xml:space="preserve">: </w:t>
            </w:r>
            <w:r w:rsidR="0075243E" w:rsidRPr="00B6696B">
              <w:rPr>
                <w:rFonts w:asciiTheme="majorBidi" w:hAnsiTheme="majorBidi" w:cstheme="majorBidi"/>
                <w:i/>
                <w:sz w:val="22"/>
                <w:szCs w:val="22"/>
              </w:rPr>
              <w:t>These are the most important</w:t>
            </w:r>
            <w:r w:rsidR="00507DC8" w:rsidRPr="00B6696B">
              <w:rPr>
                <w:rFonts w:asciiTheme="majorBidi" w:hAnsiTheme="majorBidi" w:cstheme="majorBidi"/>
                <w:i/>
                <w:sz w:val="22"/>
                <w:szCs w:val="22"/>
              </w:rPr>
              <w:t xml:space="preserve"> </w:t>
            </w:r>
            <w:r w:rsidR="001F3C8D" w:rsidRPr="00B6696B">
              <w:rPr>
                <w:rFonts w:asciiTheme="majorBidi" w:hAnsiTheme="majorBidi" w:cstheme="majorBidi"/>
                <w:i/>
                <w:sz w:val="22"/>
                <w:szCs w:val="22"/>
              </w:rPr>
              <w:t xml:space="preserve">skills </w:t>
            </w:r>
            <w:r w:rsidR="0075243E" w:rsidRPr="00B6696B">
              <w:rPr>
                <w:rFonts w:asciiTheme="majorBidi" w:hAnsiTheme="majorBidi" w:cstheme="majorBidi"/>
                <w:i/>
                <w:sz w:val="22"/>
                <w:szCs w:val="22"/>
              </w:rPr>
              <w:t>for the course</w:t>
            </w:r>
            <w:r w:rsidR="00E02CF3" w:rsidRPr="00B6696B">
              <w:rPr>
                <w:rFonts w:asciiTheme="majorBidi" w:hAnsiTheme="majorBidi" w:cstheme="majorBidi"/>
                <w:i/>
                <w:sz w:val="22"/>
                <w:szCs w:val="22"/>
              </w:rPr>
              <w:t>, including</w:t>
            </w:r>
            <w:r w:rsidR="00B267C6">
              <w:rPr>
                <w:rFonts w:asciiTheme="majorBidi" w:hAnsiTheme="majorBidi" w:cstheme="majorBidi"/>
                <w:i/>
                <w:sz w:val="22"/>
                <w:szCs w:val="22"/>
              </w:rPr>
              <w:t xml:space="preserve">: those </w:t>
            </w:r>
            <w:r w:rsidR="00E02CF3" w:rsidRPr="00B6696B">
              <w:rPr>
                <w:rFonts w:asciiTheme="majorBidi" w:eastAsiaTheme="minorEastAsia" w:hAnsiTheme="majorBidi" w:cstheme="majorBidi"/>
                <w:i/>
                <w:iCs/>
                <w:color w:val="000000"/>
                <w:sz w:val="22"/>
                <w:szCs w:val="22"/>
              </w:rPr>
              <w:t xml:space="preserve">that support </w:t>
            </w:r>
            <w:r w:rsidR="00062978">
              <w:rPr>
                <w:rFonts w:asciiTheme="majorBidi" w:eastAsiaTheme="minorEastAsia" w:hAnsiTheme="majorBidi" w:cstheme="majorBidi"/>
                <w:i/>
                <w:iCs/>
                <w:color w:val="000000"/>
                <w:sz w:val="22"/>
                <w:szCs w:val="22"/>
              </w:rPr>
              <w:t xml:space="preserve">college/career preparation, creative, </w:t>
            </w:r>
            <w:r w:rsidR="00E02CF3" w:rsidRPr="00B6696B">
              <w:rPr>
                <w:rFonts w:asciiTheme="majorBidi" w:eastAsiaTheme="minorEastAsia" w:hAnsiTheme="majorBidi" w:cstheme="majorBidi"/>
                <w:i/>
                <w:iCs/>
                <w:color w:val="000000"/>
                <w:sz w:val="22"/>
                <w:szCs w:val="22"/>
              </w:rPr>
              <w:t xml:space="preserve">and personal development (Skills); and </w:t>
            </w:r>
            <w:r w:rsidR="00B267C6">
              <w:rPr>
                <w:rFonts w:asciiTheme="majorBidi" w:eastAsiaTheme="minorEastAsia" w:hAnsiTheme="majorBidi" w:cstheme="majorBidi"/>
                <w:i/>
                <w:iCs/>
                <w:color w:val="000000"/>
                <w:sz w:val="22"/>
                <w:szCs w:val="22"/>
              </w:rPr>
              <w:t>those</w:t>
            </w:r>
            <w:r w:rsidR="00E02CF3" w:rsidRPr="00B6696B">
              <w:rPr>
                <w:rFonts w:asciiTheme="majorBidi" w:eastAsiaTheme="minorEastAsia" w:hAnsiTheme="majorBidi" w:cstheme="majorBidi"/>
                <w:i/>
                <w:iCs/>
                <w:color w:val="000000"/>
                <w:sz w:val="22"/>
                <w:szCs w:val="22"/>
              </w:rPr>
              <w:t xml:space="preserve"> that help students become smarter about academic challenges, their lives, and the world around them. (Intellect)</w:t>
            </w:r>
          </w:p>
        </w:tc>
      </w:tr>
      <w:tr w:rsidR="009964FC" w:rsidRPr="00B6696B" w14:paraId="0F73C5E5" w14:textId="77777777" w:rsidTr="004214D2">
        <w:tc>
          <w:tcPr>
            <w:tcW w:w="10610" w:type="dxa"/>
          </w:tcPr>
          <w:p w14:paraId="5EE1973C" w14:textId="6FC4B75B" w:rsidR="009964FC" w:rsidRPr="00B6696B" w:rsidRDefault="009964FC" w:rsidP="009964FC">
            <w:pPr>
              <w:numPr>
                <w:ilvl w:val="0"/>
                <w:numId w:val="1"/>
              </w:numPr>
              <w:rPr>
                <w:rFonts w:asciiTheme="majorBidi" w:hAnsiTheme="majorBidi" w:cstheme="majorBidi"/>
                <w:sz w:val="22"/>
                <w:szCs w:val="22"/>
              </w:rPr>
            </w:pPr>
            <w:r w:rsidRPr="00C72149">
              <w:t>Identify main ideas</w:t>
            </w:r>
            <w:r>
              <w:t xml:space="preserve"> / central ideas </w:t>
            </w:r>
          </w:p>
        </w:tc>
      </w:tr>
      <w:tr w:rsidR="009964FC" w:rsidRPr="00B6696B" w14:paraId="0DDB73C2" w14:textId="77777777" w:rsidTr="004214D2">
        <w:tc>
          <w:tcPr>
            <w:tcW w:w="10610" w:type="dxa"/>
          </w:tcPr>
          <w:p w14:paraId="677BA7A6" w14:textId="68BB0382" w:rsidR="009964FC" w:rsidRPr="00B6696B" w:rsidRDefault="009964FC" w:rsidP="009964FC">
            <w:pPr>
              <w:numPr>
                <w:ilvl w:val="0"/>
                <w:numId w:val="1"/>
              </w:numPr>
              <w:rPr>
                <w:rFonts w:asciiTheme="majorBidi" w:hAnsiTheme="majorBidi" w:cstheme="majorBidi"/>
                <w:sz w:val="22"/>
                <w:szCs w:val="22"/>
              </w:rPr>
            </w:pPr>
            <w:r w:rsidRPr="00C72149">
              <w:t>Identify the literary elements and technique</w:t>
            </w:r>
          </w:p>
        </w:tc>
      </w:tr>
      <w:tr w:rsidR="009964FC" w:rsidRPr="00B6696B" w14:paraId="6000F09A" w14:textId="77777777" w:rsidTr="004214D2">
        <w:tc>
          <w:tcPr>
            <w:tcW w:w="10610" w:type="dxa"/>
          </w:tcPr>
          <w:p w14:paraId="36F494E5" w14:textId="62127126" w:rsidR="009964FC" w:rsidRPr="00B6696B" w:rsidRDefault="009964FC" w:rsidP="009964FC">
            <w:pPr>
              <w:numPr>
                <w:ilvl w:val="0"/>
                <w:numId w:val="1"/>
              </w:numPr>
              <w:rPr>
                <w:rFonts w:asciiTheme="majorBidi" w:hAnsiTheme="majorBidi" w:cstheme="majorBidi"/>
                <w:sz w:val="22"/>
                <w:szCs w:val="22"/>
              </w:rPr>
            </w:pPr>
            <w:r>
              <w:t xml:space="preserve">Transitioning from writing summaries to analytical writing   </w:t>
            </w:r>
          </w:p>
        </w:tc>
      </w:tr>
      <w:tr w:rsidR="009964FC" w:rsidRPr="00B6696B" w14:paraId="71C7D1DB" w14:textId="77777777" w:rsidTr="004214D2">
        <w:tc>
          <w:tcPr>
            <w:tcW w:w="10610" w:type="dxa"/>
          </w:tcPr>
          <w:p w14:paraId="1F1B34DD" w14:textId="475518C1" w:rsidR="009964FC" w:rsidRPr="00B6696B" w:rsidRDefault="009964FC" w:rsidP="009964FC">
            <w:pPr>
              <w:numPr>
                <w:ilvl w:val="0"/>
                <w:numId w:val="1"/>
              </w:numPr>
              <w:rPr>
                <w:rFonts w:asciiTheme="majorBidi" w:hAnsiTheme="majorBidi" w:cstheme="majorBidi"/>
                <w:sz w:val="22"/>
                <w:szCs w:val="22"/>
              </w:rPr>
            </w:pPr>
            <w:r w:rsidRPr="00C72149">
              <w:t>Write an argumentative essay</w:t>
            </w:r>
            <w:r>
              <w:t xml:space="preserve"> citing relevant evidence</w:t>
            </w:r>
          </w:p>
        </w:tc>
      </w:tr>
      <w:tr w:rsidR="009964FC" w:rsidRPr="00B6696B" w14:paraId="1175570E" w14:textId="77777777" w:rsidTr="004214D2">
        <w:tc>
          <w:tcPr>
            <w:tcW w:w="10610" w:type="dxa"/>
          </w:tcPr>
          <w:p w14:paraId="19CABB04" w14:textId="69D3264D" w:rsidR="009964FC" w:rsidRPr="00B6696B" w:rsidRDefault="009964FC" w:rsidP="009964FC">
            <w:pPr>
              <w:numPr>
                <w:ilvl w:val="0"/>
                <w:numId w:val="1"/>
              </w:numPr>
              <w:rPr>
                <w:rFonts w:asciiTheme="majorBidi" w:hAnsiTheme="majorBidi" w:cstheme="majorBidi"/>
                <w:sz w:val="22"/>
                <w:szCs w:val="22"/>
              </w:rPr>
            </w:pPr>
            <w:r w:rsidRPr="00C72149">
              <w:t xml:space="preserve">Use context clues </w:t>
            </w:r>
            <w:r>
              <w:t xml:space="preserve">for </w:t>
            </w:r>
            <w:r w:rsidRPr="00C72149">
              <w:t>unfamiliar words</w:t>
            </w:r>
          </w:p>
        </w:tc>
      </w:tr>
    </w:tbl>
    <w:p w14:paraId="5D997C51" w14:textId="77777777" w:rsidR="001F3C8D" w:rsidRPr="00B6696B" w:rsidRDefault="001F3C8D" w:rsidP="00507DC8">
      <w:pPr>
        <w:rPr>
          <w:rFonts w:asciiTheme="majorBidi" w:hAnsiTheme="majorBidi" w:cstheme="majorBidi"/>
          <w:b/>
          <w:smallCaps/>
          <w:sz w:val="22"/>
          <w:szCs w:val="22"/>
        </w:rPr>
      </w:pPr>
    </w:p>
    <w:tbl>
      <w:tblPr>
        <w:tblStyle w:val="TableGrid"/>
        <w:tblW w:w="10610" w:type="dxa"/>
        <w:tblLook w:val="04A0" w:firstRow="1" w:lastRow="0" w:firstColumn="1" w:lastColumn="0" w:noHBand="0" w:noVBand="1"/>
      </w:tblPr>
      <w:tblGrid>
        <w:gridCol w:w="10610"/>
      </w:tblGrid>
      <w:tr w:rsidR="001F3C8D" w:rsidRPr="00B6696B" w14:paraId="7B5CC0A6" w14:textId="77777777" w:rsidTr="004214D2">
        <w:tc>
          <w:tcPr>
            <w:tcW w:w="10610" w:type="dxa"/>
            <w:shd w:val="clear" w:color="auto" w:fill="D9D9D9"/>
          </w:tcPr>
          <w:p w14:paraId="64430D29" w14:textId="6B04E8A1" w:rsidR="001F3C8D" w:rsidRPr="00B6696B" w:rsidRDefault="007C0D92" w:rsidP="0075243E">
            <w:pPr>
              <w:rPr>
                <w:rFonts w:asciiTheme="majorBidi" w:hAnsiTheme="majorBidi" w:cstheme="majorBidi"/>
                <w:b/>
                <w:smallCaps/>
                <w:sz w:val="22"/>
                <w:szCs w:val="22"/>
              </w:rPr>
            </w:pPr>
            <w:r w:rsidRPr="00B6696B">
              <w:rPr>
                <w:rFonts w:asciiTheme="majorBidi" w:hAnsiTheme="majorBidi" w:cstheme="majorBidi"/>
                <w:b/>
                <w:smallCaps/>
                <w:sz w:val="22"/>
                <w:szCs w:val="22"/>
              </w:rPr>
              <w:t>CCL STANDARDS</w:t>
            </w:r>
            <w:r w:rsidR="001F3C8D" w:rsidRPr="00B6696B">
              <w:rPr>
                <w:rFonts w:asciiTheme="majorBidi" w:hAnsiTheme="majorBidi" w:cstheme="majorBidi"/>
                <w:b/>
                <w:smallCaps/>
                <w:sz w:val="22"/>
                <w:szCs w:val="22"/>
              </w:rPr>
              <w:t>:</w:t>
            </w:r>
            <w:r w:rsidR="001F3C8D" w:rsidRPr="00B6696B">
              <w:rPr>
                <w:rFonts w:asciiTheme="majorBidi" w:hAnsiTheme="majorBidi" w:cstheme="majorBidi"/>
                <w:b/>
                <w:sz w:val="22"/>
                <w:szCs w:val="22"/>
              </w:rPr>
              <w:t xml:space="preserve">  </w:t>
            </w:r>
            <w:r w:rsidR="0075243E" w:rsidRPr="00B6696B">
              <w:rPr>
                <w:rFonts w:asciiTheme="majorBidi" w:hAnsiTheme="majorBidi" w:cstheme="majorBidi"/>
                <w:i/>
                <w:sz w:val="22"/>
                <w:szCs w:val="22"/>
              </w:rPr>
              <w:t xml:space="preserve">These are </w:t>
            </w:r>
            <w:r w:rsidR="0075243E" w:rsidRPr="00B6696B">
              <w:rPr>
                <w:rFonts w:asciiTheme="majorBidi" w:hAnsiTheme="majorBidi" w:cstheme="majorBidi"/>
                <w:i/>
                <w:sz w:val="22"/>
                <w:szCs w:val="22"/>
                <w:u w:val="single"/>
              </w:rPr>
              <w:t xml:space="preserve">the </w:t>
            </w:r>
            <w:r w:rsidR="00FA23D6" w:rsidRPr="00B6696B">
              <w:rPr>
                <w:rFonts w:asciiTheme="majorBidi" w:hAnsiTheme="majorBidi" w:cstheme="majorBidi"/>
                <w:i/>
                <w:sz w:val="22"/>
                <w:szCs w:val="22"/>
                <w:u w:val="single"/>
              </w:rPr>
              <w:t>important</w:t>
            </w:r>
            <w:r w:rsidR="00FA23D6" w:rsidRPr="00B6696B">
              <w:rPr>
                <w:rFonts w:asciiTheme="majorBidi" w:hAnsiTheme="majorBidi" w:cstheme="majorBidi"/>
                <w:i/>
                <w:sz w:val="22"/>
                <w:szCs w:val="22"/>
              </w:rPr>
              <w:t xml:space="preserve"> </w:t>
            </w:r>
            <w:r w:rsidR="001F3C8D" w:rsidRPr="00B6696B">
              <w:rPr>
                <w:rFonts w:asciiTheme="majorBidi" w:hAnsiTheme="majorBidi" w:cstheme="majorBidi"/>
                <w:i/>
                <w:sz w:val="22"/>
                <w:szCs w:val="22"/>
              </w:rPr>
              <w:t xml:space="preserve">Common Core Learning Standards </w:t>
            </w:r>
            <w:r w:rsidR="0075243E" w:rsidRPr="00B6696B">
              <w:rPr>
                <w:rFonts w:asciiTheme="majorBidi" w:hAnsiTheme="majorBidi" w:cstheme="majorBidi"/>
                <w:i/>
                <w:sz w:val="22"/>
                <w:szCs w:val="22"/>
              </w:rPr>
              <w:t xml:space="preserve">(in short form) that </w:t>
            </w:r>
            <w:r w:rsidR="001F3C8D" w:rsidRPr="00B6696B">
              <w:rPr>
                <w:rFonts w:asciiTheme="majorBidi" w:hAnsiTheme="majorBidi" w:cstheme="majorBidi"/>
                <w:i/>
                <w:sz w:val="22"/>
                <w:szCs w:val="22"/>
              </w:rPr>
              <w:t xml:space="preserve">will drive </w:t>
            </w:r>
            <w:r w:rsidR="0075243E" w:rsidRPr="00B6696B">
              <w:rPr>
                <w:rFonts w:asciiTheme="majorBidi" w:hAnsiTheme="majorBidi" w:cstheme="majorBidi"/>
                <w:i/>
                <w:sz w:val="22"/>
                <w:szCs w:val="22"/>
              </w:rPr>
              <w:t xml:space="preserve">the </w:t>
            </w:r>
            <w:r w:rsidR="001F3C8D" w:rsidRPr="00B6696B">
              <w:rPr>
                <w:rFonts w:asciiTheme="majorBidi" w:hAnsiTheme="majorBidi" w:cstheme="majorBidi"/>
                <w:i/>
                <w:sz w:val="22"/>
                <w:szCs w:val="22"/>
              </w:rPr>
              <w:t xml:space="preserve">curriculum and </w:t>
            </w:r>
            <w:r w:rsidR="0075243E" w:rsidRPr="00B6696B">
              <w:rPr>
                <w:rFonts w:asciiTheme="majorBidi" w:hAnsiTheme="majorBidi" w:cstheme="majorBidi"/>
                <w:i/>
                <w:sz w:val="22"/>
                <w:szCs w:val="22"/>
              </w:rPr>
              <w:t xml:space="preserve">connect to </w:t>
            </w:r>
            <w:r w:rsidR="001F3C8D" w:rsidRPr="00B6696B">
              <w:rPr>
                <w:rFonts w:asciiTheme="majorBidi" w:hAnsiTheme="majorBidi" w:cstheme="majorBidi"/>
                <w:i/>
                <w:sz w:val="22"/>
                <w:szCs w:val="22"/>
              </w:rPr>
              <w:t>unit</w:t>
            </w:r>
            <w:r w:rsidR="0075243E" w:rsidRPr="00B6696B">
              <w:rPr>
                <w:rFonts w:asciiTheme="majorBidi" w:hAnsiTheme="majorBidi" w:cstheme="majorBidi"/>
                <w:i/>
                <w:sz w:val="22"/>
                <w:szCs w:val="22"/>
              </w:rPr>
              <w:t>s of study and academic skills.</w:t>
            </w:r>
            <w:r w:rsidR="00E02CF3" w:rsidRPr="00B6696B">
              <w:rPr>
                <w:rFonts w:asciiTheme="majorBidi" w:hAnsiTheme="majorBidi" w:cstheme="majorBidi"/>
                <w:i/>
                <w:sz w:val="22"/>
                <w:szCs w:val="22"/>
              </w:rPr>
              <w:t xml:space="preserve">  No need to list every one!</w:t>
            </w:r>
          </w:p>
        </w:tc>
      </w:tr>
      <w:tr w:rsidR="001F3C8D" w:rsidRPr="00B6696B" w14:paraId="2945D48C" w14:textId="77777777" w:rsidTr="004214D2">
        <w:tc>
          <w:tcPr>
            <w:tcW w:w="10610" w:type="dxa"/>
          </w:tcPr>
          <w:p w14:paraId="348DC0EC" w14:textId="77777777" w:rsidR="009964FC" w:rsidRPr="00112840" w:rsidRDefault="009964FC" w:rsidP="009964FC">
            <w:pPr>
              <w:rPr>
                <w:sz w:val="22"/>
                <w:szCs w:val="22"/>
              </w:rPr>
            </w:pPr>
            <w:r w:rsidRPr="00112840">
              <w:rPr>
                <w:sz w:val="22"/>
                <w:szCs w:val="22"/>
              </w:rPr>
              <w:lastRenderedPageBreak/>
              <w:t xml:space="preserve">L.9-10.1-Demonstrate command of the conventions of standard English grammar and usage when writing or speaking. </w:t>
            </w:r>
          </w:p>
          <w:p w14:paraId="3D2EEDAF" w14:textId="77777777" w:rsidR="009964FC" w:rsidRPr="00112840" w:rsidRDefault="009964FC" w:rsidP="009964FC">
            <w:pPr>
              <w:ind w:left="68"/>
              <w:rPr>
                <w:sz w:val="22"/>
                <w:szCs w:val="22"/>
              </w:rPr>
            </w:pPr>
            <w:r w:rsidRPr="00112840">
              <w:rPr>
                <w:sz w:val="22"/>
                <w:szCs w:val="22"/>
              </w:rPr>
              <w:t>L.9-</w:t>
            </w:r>
            <w:proofErr w:type="gramStart"/>
            <w:r w:rsidRPr="00112840">
              <w:rPr>
                <w:sz w:val="22"/>
                <w:szCs w:val="22"/>
              </w:rPr>
              <w:t>10.3  -</w:t>
            </w:r>
            <w:proofErr w:type="gramEnd"/>
            <w:r w:rsidRPr="00112840">
              <w:rPr>
                <w:sz w:val="22"/>
                <w:szCs w:val="22"/>
              </w:rPr>
              <w:t xml:space="preserve">Apply knowledge of language to understand how language functions in different contexts, to make effective choices for meaning or style, and to comprehend more fully when reading or listening. </w:t>
            </w:r>
          </w:p>
          <w:p w14:paraId="4C612525" w14:textId="77777777" w:rsidR="009964FC" w:rsidRPr="00112840" w:rsidRDefault="009964FC" w:rsidP="009964FC">
            <w:pPr>
              <w:ind w:left="68"/>
              <w:rPr>
                <w:sz w:val="22"/>
                <w:szCs w:val="22"/>
              </w:rPr>
            </w:pPr>
            <w:r w:rsidRPr="00112840">
              <w:rPr>
                <w:sz w:val="22"/>
                <w:szCs w:val="22"/>
              </w:rPr>
              <w:t xml:space="preserve">L.9-10.3.a -Write and edit work so that it conforms to the guidelines in a style manual (e.g., MLA Handbook, Turabian's Manual for Writers) appropriate for the discipline and writing type. </w:t>
            </w:r>
          </w:p>
          <w:p w14:paraId="45DADCB9" w14:textId="77777777" w:rsidR="009964FC" w:rsidRPr="00112840" w:rsidRDefault="009964FC" w:rsidP="009964FC">
            <w:pPr>
              <w:ind w:left="68"/>
              <w:rPr>
                <w:sz w:val="22"/>
                <w:szCs w:val="22"/>
              </w:rPr>
            </w:pPr>
            <w:r w:rsidRPr="00112840">
              <w:rPr>
                <w:sz w:val="22"/>
                <w:szCs w:val="22"/>
              </w:rPr>
              <w:t xml:space="preserve">L.9-10.4-Determine or clarify the meaning of unknown and multiple-meaning words and phrases based on grades 9—10 reading and content, choosing flexibly from a range of strategies. </w:t>
            </w:r>
          </w:p>
          <w:p w14:paraId="78528EB4" w14:textId="77777777" w:rsidR="009964FC" w:rsidRPr="00112840" w:rsidRDefault="009964FC" w:rsidP="009964FC">
            <w:pPr>
              <w:ind w:left="68"/>
              <w:rPr>
                <w:sz w:val="22"/>
                <w:szCs w:val="22"/>
              </w:rPr>
            </w:pPr>
            <w:r w:rsidRPr="00112840">
              <w:rPr>
                <w:sz w:val="22"/>
                <w:szCs w:val="22"/>
              </w:rPr>
              <w:t xml:space="preserve">L.9-10.4.a-Use context (e.g., the overall meaning of a sentence, paragraph, or text; a word's position or function in a sentence) as a clue to the meaning of a word or phrase. </w:t>
            </w:r>
          </w:p>
          <w:p w14:paraId="12398601" w14:textId="77777777" w:rsidR="009964FC" w:rsidRPr="00112840" w:rsidRDefault="009964FC" w:rsidP="009964FC">
            <w:pPr>
              <w:ind w:left="68"/>
              <w:rPr>
                <w:sz w:val="22"/>
                <w:szCs w:val="22"/>
              </w:rPr>
            </w:pPr>
            <w:r w:rsidRPr="00112840">
              <w:rPr>
                <w:sz w:val="22"/>
                <w:szCs w:val="22"/>
              </w:rPr>
              <w:t xml:space="preserve">RI.9-10.1-Cite strong and thorough textual evidence to support analysis of what the text says explicitly as well as inferences drawn from the text. </w:t>
            </w:r>
          </w:p>
          <w:p w14:paraId="43D69C85" w14:textId="77777777" w:rsidR="009964FC" w:rsidRPr="00112840" w:rsidRDefault="009964FC" w:rsidP="009964FC">
            <w:pPr>
              <w:ind w:left="68"/>
              <w:rPr>
                <w:sz w:val="22"/>
                <w:szCs w:val="22"/>
              </w:rPr>
            </w:pPr>
            <w:r w:rsidRPr="00112840">
              <w:rPr>
                <w:sz w:val="22"/>
                <w:szCs w:val="22"/>
              </w:rPr>
              <w:t xml:space="preserve">RI.9-10.2-Determine a central idea of a text and analyze its development over the course of the text, including how it emerges and is shaped and refined by specific details; provide an objective summary of the text. </w:t>
            </w:r>
          </w:p>
          <w:p w14:paraId="1B3F7116" w14:textId="77777777" w:rsidR="009964FC" w:rsidRPr="00112840" w:rsidRDefault="009964FC" w:rsidP="009964FC">
            <w:pPr>
              <w:ind w:left="68"/>
              <w:rPr>
                <w:sz w:val="22"/>
                <w:szCs w:val="22"/>
              </w:rPr>
            </w:pPr>
            <w:r w:rsidRPr="00112840">
              <w:rPr>
                <w:sz w:val="22"/>
                <w:szCs w:val="22"/>
              </w:rPr>
              <w:t xml:space="preserve">RI.9-10.6-Determine an author's point of view or purpose in a text and analyze how an author uses rhetoric to advance that point of view or purpose. </w:t>
            </w:r>
          </w:p>
          <w:p w14:paraId="6BE21981" w14:textId="77777777" w:rsidR="009964FC" w:rsidRPr="00112840" w:rsidRDefault="009964FC" w:rsidP="009964FC">
            <w:pPr>
              <w:ind w:left="68"/>
              <w:rPr>
                <w:sz w:val="22"/>
                <w:szCs w:val="22"/>
              </w:rPr>
            </w:pPr>
            <w:r w:rsidRPr="00112840">
              <w:rPr>
                <w:sz w:val="22"/>
                <w:szCs w:val="22"/>
              </w:rPr>
              <w:t xml:space="preserve">RL.9-10.1-Cite strong and thorough textual evidence to support analysis of what the text says explicitly as well as inferences drawn from the text. </w:t>
            </w:r>
          </w:p>
          <w:p w14:paraId="5BF952C3" w14:textId="77777777" w:rsidR="009964FC" w:rsidRPr="00112840" w:rsidRDefault="009964FC" w:rsidP="009964FC">
            <w:pPr>
              <w:ind w:left="68"/>
              <w:rPr>
                <w:sz w:val="22"/>
                <w:szCs w:val="22"/>
              </w:rPr>
            </w:pPr>
            <w:r w:rsidRPr="00112840">
              <w:rPr>
                <w:sz w:val="22"/>
                <w:szCs w:val="22"/>
              </w:rPr>
              <w:t xml:space="preserve">RL.9-10.2-Determine a theme or central idea of a text and analyze in detail its development over the course of the text, including how it emerges and is shaped and refined by specific details; provide an objective summary of the text. </w:t>
            </w:r>
          </w:p>
          <w:p w14:paraId="06E8E812" w14:textId="77777777" w:rsidR="009964FC" w:rsidRPr="00112840" w:rsidRDefault="009964FC" w:rsidP="009964FC">
            <w:pPr>
              <w:ind w:left="68"/>
              <w:rPr>
                <w:sz w:val="22"/>
                <w:szCs w:val="22"/>
              </w:rPr>
            </w:pPr>
            <w:r w:rsidRPr="00112840">
              <w:rPr>
                <w:sz w:val="22"/>
                <w:szCs w:val="22"/>
              </w:rPr>
              <w:t xml:space="preserve">RL.9-10.3-Analyze how complex characters (e.g., those with multiple or conflicting motivations) develop over the course of a text, interact with other characters, and advance the plot or develop the theme. </w:t>
            </w:r>
          </w:p>
          <w:p w14:paraId="301BBD3A" w14:textId="77777777" w:rsidR="009964FC" w:rsidRPr="00112840" w:rsidRDefault="009964FC" w:rsidP="009964FC">
            <w:pPr>
              <w:ind w:left="68"/>
              <w:rPr>
                <w:sz w:val="22"/>
                <w:szCs w:val="22"/>
              </w:rPr>
            </w:pPr>
            <w:r w:rsidRPr="00112840">
              <w:rPr>
                <w:sz w:val="22"/>
                <w:szCs w:val="22"/>
              </w:rPr>
              <w:t xml:space="preserve">RL.9-10.4-Determine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w:t>
            </w:r>
          </w:p>
          <w:p w14:paraId="333726DF" w14:textId="77777777" w:rsidR="009964FC" w:rsidRPr="00112840" w:rsidRDefault="009964FC" w:rsidP="009964FC">
            <w:pPr>
              <w:ind w:left="68"/>
              <w:rPr>
                <w:sz w:val="22"/>
                <w:szCs w:val="22"/>
              </w:rPr>
            </w:pPr>
            <w:r w:rsidRPr="00112840">
              <w:rPr>
                <w:sz w:val="22"/>
                <w:szCs w:val="22"/>
              </w:rPr>
              <w:t xml:space="preserve">RL.9-10.6-Analyze a particular point of view or cultural experience reflected in a work of literature from outside the United States, drawing on a wide reading of world literature. </w:t>
            </w:r>
          </w:p>
          <w:p w14:paraId="65DB19D1" w14:textId="77777777" w:rsidR="009964FC" w:rsidRPr="00112840" w:rsidRDefault="009964FC" w:rsidP="009964FC">
            <w:pPr>
              <w:ind w:left="68"/>
              <w:rPr>
                <w:sz w:val="22"/>
                <w:szCs w:val="22"/>
              </w:rPr>
            </w:pPr>
            <w:r w:rsidRPr="00112840">
              <w:rPr>
                <w:sz w:val="22"/>
                <w:szCs w:val="22"/>
              </w:rPr>
              <w:t xml:space="preserve">SL.9-10.1-Initiate and participate effectively in a range of collaborative discussions (one-on-one, in groups, and teacher-led) with diverse partners on grades 9—10 topics, texts, and issues, building on others' ideas and expressing their own clearly and persuasively. </w:t>
            </w:r>
          </w:p>
          <w:p w14:paraId="217A5AD8" w14:textId="77777777" w:rsidR="009964FC" w:rsidRPr="00112840" w:rsidRDefault="009964FC" w:rsidP="009964FC">
            <w:pPr>
              <w:ind w:left="68"/>
              <w:rPr>
                <w:sz w:val="22"/>
                <w:szCs w:val="22"/>
              </w:rPr>
            </w:pPr>
            <w:r w:rsidRPr="00112840">
              <w:rPr>
                <w:sz w:val="22"/>
                <w:szCs w:val="22"/>
              </w:rPr>
              <w:t xml:space="preserve">SL.9-10.2-Integrate multiple sources of information presented in diverse media or formats (e.g., visually, quantitatively, orally) evaluating the credibility and accuracy of each source. </w:t>
            </w:r>
          </w:p>
          <w:p w14:paraId="6DFBC3DE" w14:textId="77777777" w:rsidR="009964FC" w:rsidRPr="00112840" w:rsidRDefault="009964FC" w:rsidP="009964FC">
            <w:pPr>
              <w:ind w:left="68"/>
              <w:rPr>
                <w:sz w:val="22"/>
                <w:szCs w:val="22"/>
              </w:rPr>
            </w:pPr>
            <w:r w:rsidRPr="00112840">
              <w:rPr>
                <w:sz w:val="22"/>
                <w:szCs w:val="22"/>
              </w:rPr>
              <w:t>W.9-</w:t>
            </w:r>
            <w:proofErr w:type="gramStart"/>
            <w:r w:rsidRPr="00112840">
              <w:rPr>
                <w:sz w:val="22"/>
                <w:szCs w:val="22"/>
              </w:rPr>
              <w:t>10.1  -</w:t>
            </w:r>
            <w:proofErr w:type="gramEnd"/>
            <w:r w:rsidRPr="00112840">
              <w:rPr>
                <w:sz w:val="22"/>
                <w:szCs w:val="22"/>
              </w:rPr>
              <w:t xml:space="preserve">Write arguments to support claims in an analysis of substantive topics or texts, using valid reasoning and relevant and sufficient evidence. </w:t>
            </w:r>
          </w:p>
          <w:p w14:paraId="6E960CB6" w14:textId="77777777" w:rsidR="009964FC" w:rsidRPr="00112840" w:rsidRDefault="009964FC" w:rsidP="009964FC">
            <w:pPr>
              <w:ind w:left="68"/>
              <w:rPr>
                <w:sz w:val="22"/>
                <w:szCs w:val="22"/>
              </w:rPr>
            </w:pPr>
            <w:r w:rsidRPr="00112840">
              <w:rPr>
                <w:sz w:val="22"/>
                <w:szCs w:val="22"/>
              </w:rPr>
              <w:t>W.9-</w:t>
            </w:r>
            <w:proofErr w:type="gramStart"/>
            <w:r w:rsidRPr="00112840">
              <w:rPr>
                <w:sz w:val="22"/>
                <w:szCs w:val="22"/>
              </w:rPr>
              <w:t>10.1.a  -</w:t>
            </w:r>
            <w:proofErr w:type="gramEnd"/>
            <w:r w:rsidRPr="00112840">
              <w:rPr>
                <w:sz w:val="22"/>
                <w:szCs w:val="22"/>
              </w:rPr>
              <w:t xml:space="preserve">Introduce precise claim(s), distinguish the claim(s) from alternate or opposing claims, and create an organization that establishes clear relationships among claim(s), counterclaims, reasons, and evidence. </w:t>
            </w:r>
          </w:p>
          <w:p w14:paraId="0D72A612" w14:textId="77777777" w:rsidR="009964FC" w:rsidRPr="00112840" w:rsidRDefault="009964FC" w:rsidP="009964FC">
            <w:pPr>
              <w:ind w:left="68"/>
              <w:rPr>
                <w:sz w:val="22"/>
                <w:szCs w:val="22"/>
              </w:rPr>
            </w:pPr>
            <w:r w:rsidRPr="00112840">
              <w:rPr>
                <w:sz w:val="22"/>
                <w:szCs w:val="22"/>
              </w:rPr>
              <w:t>W.9-</w:t>
            </w:r>
            <w:proofErr w:type="gramStart"/>
            <w:r w:rsidRPr="00112840">
              <w:rPr>
                <w:sz w:val="22"/>
                <w:szCs w:val="22"/>
              </w:rPr>
              <w:t>10.1.b  -</w:t>
            </w:r>
            <w:proofErr w:type="gramEnd"/>
            <w:r w:rsidRPr="00112840">
              <w:rPr>
                <w:sz w:val="22"/>
                <w:szCs w:val="22"/>
              </w:rPr>
              <w:t xml:space="preserve">Develop claim(s) and counterclaims fairly, supplying evidence for each while pointing out the strengths and limitations of both in a manner that anticipates the audience's knowledge level and concerns. </w:t>
            </w:r>
          </w:p>
          <w:p w14:paraId="0259AF13" w14:textId="77777777" w:rsidR="009964FC" w:rsidRPr="00112840" w:rsidRDefault="009964FC" w:rsidP="009964FC">
            <w:pPr>
              <w:ind w:left="68"/>
              <w:rPr>
                <w:sz w:val="22"/>
                <w:szCs w:val="22"/>
              </w:rPr>
            </w:pPr>
            <w:r w:rsidRPr="00112840">
              <w:rPr>
                <w:sz w:val="22"/>
                <w:szCs w:val="22"/>
              </w:rPr>
              <w:t xml:space="preserve">W.9-10.2-Write informative/explanatory texts to examine and convey complex ideas, concepts, and information clearly and accurately through the effective selection, organization, and analysis of content. </w:t>
            </w:r>
          </w:p>
          <w:p w14:paraId="459E17A9" w14:textId="77777777" w:rsidR="009964FC" w:rsidRPr="00112840" w:rsidRDefault="009964FC" w:rsidP="009964FC">
            <w:pPr>
              <w:ind w:left="68"/>
              <w:rPr>
                <w:sz w:val="22"/>
                <w:szCs w:val="22"/>
              </w:rPr>
            </w:pPr>
            <w:r w:rsidRPr="00112840">
              <w:rPr>
                <w:sz w:val="22"/>
                <w:szCs w:val="22"/>
              </w:rPr>
              <w:t>W.9-</w:t>
            </w:r>
            <w:proofErr w:type="gramStart"/>
            <w:r w:rsidRPr="00112840">
              <w:rPr>
                <w:sz w:val="22"/>
                <w:szCs w:val="22"/>
              </w:rPr>
              <w:t>10.3  -</w:t>
            </w:r>
            <w:proofErr w:type="gramEnd"/>
            <w:r w:rsidRPr="00112840">
              <w:rPr>
                <w:sz w:val="22"/>
                <w:szCs w:val="22"/>
              </w:rPr>
              <w:t xml:space="preserve">Write narratives to develop real or imagined experiences or events using effective technique, well-chosen details, and well-structured event sequences. </w:t>
            </w:r>
          </w:p>
          <w:p w14:paraId="5CFE8B3B" w14:textId="77777777" w:rsidR="009964FC" w:rsidRPr="00112840" w:rsidRDefault="009964FC" w:rsidP="009964FC">
            <w:pPr>
              <w:ind w:left="68"/>
              <w:rPr>
                <w:sz w:val="22"/>
                <w:szCs w:val="22"/>
              </w:rPr>
            </w:pPr>
            <w:r w:rsidRPr="00112840">
              <w:rPr>
                <w:sz w:val="22"/>
                <w:szCs w:val="22"/>
              </w:rPr>
              <w:t>W.9-</w:t>
            </w:r>
            <w:proofErr w:type="gramStart"/>
            <w:r w:rsidRPr="00112840">
              <w:rPr>
                <w:sz w:val="22"/>
                <w:szCs w:val="22"/>
              </w:rPr>
              <w:t>10.3.b  -</w:t>
            </w:r>
            <w:proofErr w:type="gramEnd"/>
            <w:r w:rsidRPr="00112840">
              <w:rPr>
                <w:sz w:val="22"/>
                <w:szCs w:val="22"/>
              </w:rPr>
              <w:t xml:space="preserve">Use narrative techniques, such as dialogue, pacing, description, reflection, and multiple plot lines, to develop experiences, events, and/or characters. </w:t>
            </w:r>
          </w:p>
          <w:p w14:paraId="2C30494D" w14:textId="77777777" w:rsidR="009964FC" w:rsidRPr="00112840" w:rsidRDefault="009964FC" w:rsidP="009964FC">
            <w:pPr>
              <w:ind w:left="68"/>
              <w:rPr>
                <w:sz w:val="22"/>
                <w:szCs w:val="22"/>
              </w:rPr>
            </w:pPr>
            <w:r w:rsidRPr="00112840">
              <w:rPr>
                <w:sz w:val="22"/>
                <w:szCs w:val="22"/>
              </w:rPr>
              <w:t>W.9-</w:t>
            </w:r>
            <w:proofErr w:type="gramStart"/>
            <w:r w:rsidRPr="00112840">
              <w:rPr>
                <w:sz w:val="22"/>
                <w:szCs w:val="22"/>
              </w:rPr>
              <w:t>10.3.d  -</w:t>
            </w:r>
            <w:proofErr w:type="gramEnd"/>
            <w:r w:rsidRPr="00112840">
              <w:rPr>
                <w:sz w:val="22"/>
                <w:szCs w:val="22"/>
              </w:rPr>
              <w:t xml:space="preserve">Use precise words and phrases, telling details, and sensory language to convey a vivid picture of the experiences, events, setting, and/or characters. </w:t>
            </w:r>
          </w:p>
          <w:p w14:paraId="5378D3E8" w14:textId="77777777" w:rsidR="009964FC" w:rsidRPr="00112840" w:rsidRDefault="009964FC" w:rsidP="009964FC">
            <w:pPr>
              <w:ind w:left="68"/>
              <w:rPr>
                <w:sz w:val="22"/>
                <w:szCs w:val="22"/>
              </w:rPr>
            </w:pPr>
            <w:r w:rsidRPr="00112840">
              <w:rPr>
                <w:sz w:val="22"/>
                <w:szCs w:val="22"/>
              </w:rPr>
              <w:t>W.9-</w:t>
            </w:r>
            <w:proofErr w:type="gramStart"/>
            <w:r w:rsidRPr="00112840">
              <w:rPr>
                <w:sz w:val="22"/>
                <w:szCs w:val="22"/>
              </w:rPr>
              <w:t>10.5  -</w:t>
            </w:r>
            <w:proofErr w:type="gramEnd"/>
            <w:r w:rsidRPr="00112840">
              <w:rPr>
                <w:sz w:val="22"/>
                <w:szCs w:val="22"/>
              </w:rPr>
              <w:t xml:space="preserve">Develop and strengthen writing as needed by planning, revising, editing, rewriting, or trying a new approach, focusing on addressing what is most significant for a specific purpose and audience. </w:t>
            </w:r>
          </w:p>
          <w:p w14:paraId="5D664951" w14:textId="77777777" w:rsidR="009964FC" w:rsidRPr="00112840" w:rsidRDefault="009964FC" w:rsidP="009964FC">
            <w:pPr>
              <w:ind w:left="68"/>
              <w:rPr>
                <w:sz w:val="22"/>
                <w:szCs w:val="22"/>
              </w:rPr>
            </w:pPr>
            <w:r w:rsidRPr="00112840">
              <w:rPr>
                <w:sz w:val="22"/>
                <w:szCs w:val="22"/>
              </w:rPr>
              <w:t>W.9-</w:t>
            </w:r>
            <w:proofErr w:type="gramStart"/>
            <w:r w:rsidRPr="00112840">
              <w:rPr>
                <w:sz w:val="22"/>
                <w:szCs w:val="22"/>
              </w:rPr>
              <w:t>10.6  -</w:t>
            </w:r>
            <w:proofErr w:type="gramEnd"/>
            <w:r w:rsidRPr="00112840">
              <w:rPr>
                <w:sz w:val="22"/>
                <w:szCs w:val="22"/>
              </w:rPr>
              <w:t xml:space="preserve">Use technology, including the Internet, to produce, publish, and update individual or shared writing products, taking advantage of technology's capacity to link to other information and to display information flexibly and dynamically. </w:t>
            </w:r>
          </w:p>
          <w:p w14:paraId="381780B1" w14:textId="77777777" w:rsidR="009964FC" w:rsidRPr="00112840" w:rsidRDefault="009964FC" w:rsidP="009964FC">
            <w:pPr>
              <w:ind w:left="68"/>
              <w:rPr>
                <w:sz w:val="22"/>
                <w:szCs w:val="22"/>
              </w:rPr>
            </w:pPr>
            <w:r w:rsidRPr="00112840">
              <w:rPr>
                <w:sz w:val="22"/>
                <w:szCs w:val="22"/>
              </w:rPr>
              <w:lastRenderedPageBreak/>
              <w:t xml:space="preserve">W.9-10.9-Draw evidence from literary or informational texts to support analysis, reflection, and research. </w:t>
            </w:r>
          </w:p>
          <w:p w14:paraId="30578995" w14:textId="78B0DF16" w:rsidR="001F3C8D" w:rsidRPr="00B6696B" w:rsidRDefault="009964FC" w:rsidP="009964FC">
            <w:pPr>
              <w:numPr>
                <w:ilvl w:val="0"/>
                <w:numId w:val="1"/>
              </w:numPr>
              <w:rPr>
                <w:rFonts w:asciiTheme="majorBidi" w:hAnsiTheme="majorBidi" w:cstheme="majorBidi"/>
                <w:sz w:val="22"/>
                <w:szCs w:val="22"/>
              </w:rPr>
            </w:pPr>
            <w:r w:rsidRPr="00112840">
              <w:rPr>
                <w:sz w:val="22"/>
                <w:szCs w:val="22"/>
              </w:rPr>
              <w:t>W.9-</w:t>
            </w:r>
            <w:proofErr w:type="gramStart"/>
            <w:r w:rsidRPr="00112840">
              <w:rPr>
                <w:sz w:val="22"/>
                <w:szCs w:val="22"/>
              </w:rPr>
              <w:t>10.10  -</w:t>
            </w:r>
            <w:proofErr w:type="gramEnd"/>
            <w:r w:rsidRPr="00112840">
              <w:rPr>
                <w:sz w:val="22"/>
                <w:szCs w:val="22"/>
              </w:rPr>
              <w:t>Write routinely over extended time frames (time for research, reflection, and revision) and shorter time frames (a single sitting or a day or two) for a range of discipline-specific tasks, purposes, and audiences.</w:t>
            </w:r>
          </w:p>
        </w:tc>
      </w:tr>
    </w:tbl>
    <w:p w14:paraId="5EF9101E" w14:textId="203D5978" w:rsidR="00507DC8" w:rsidRPr="00B6696B" w:rsidRDefault="00507DC8" w:rsidP="00507DC8">
      <w:pPr>
        <w:rPr>
          <w:rFonts w:asciiTheme="majorBidi" w:hAnsiTheme="majorBidi" w:cstheme="majorBidi"/>
          <w:sz w:val="22"/>
          <w:szCs w:val="22"/>
        </w:rPr>
      </w:pPr>
    </w:p>
    <w:p w14:paraId="13EC43CA" w14:textId="77777777" w:rsidR="007C0D92" w:rsidRPr="00B6696B" w:rsidRDefault="007C0D92" w:rsidP="00507DC8">
      <w:pPr>
        <w:rPr>
          <w:rFonts w:asciiTheme="majorBidi" w:hAnsiTheme="majorBidi" w:cstheme="majorBidi"/>
          <w:sz w:val="22"/>
          <w:szCs w:val="22"/>
        </w:rPr>
      </w:pPr>
    </w:p>
    <w:tbl>
      <w:tblPr>
        <w:tblpPr w:leftFromText="180" w:rightFromText="180" w:vertAnchor="text" w:horzAnchor="page" w:tblpX="1009" w:tblpY="-110"/>
        <w:tblOverlap w:val="neve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0"/>
      </w:tblGrid>
      <w:tr w:rsidR="004214D2" w:rsidRPr="00B6696B" w14:paraId="6BA264CC" w14:textId="77777777" w:rsidTr="004214D2">
        <w:trPr>
          <w:trHeight w:val="621"/>
        </w:trPr>
        <w:tc>
          <w:tcPr>
            <w:tcW w:w="5000" w:type="pct"/>
            <w:shd w:val="clear" w:color="auto" w:fill="D9D9D9"/>
          </w:tcPr>
          <w:p w14:paraId="69F15DA5" w14:textId="12EE06F3" w:rsidR="0067335D" w:rsidRPr="00B6696B" w:rsidRDefault="007C0D92" w:rsidP="00E02CF3">
            <w:pPr>
              <w:rPr>
                <w:rFonts w:asciiTheme="majorBidi" w:hAnsiTheme="majorBidi" w:cstheme="majorBidi"/>
                <w:sz w:val="22"/>
                <w:szCs w:val="22"/>
              </w:rPr>
            </w:pPr>
            <w:r w:rsidRPr="00B6696B">
              <w:rPr>
                <w:rFonts w:asciiTheme="majorBidi" w:hAnsiTheme="majorBidi" w:cstheme="majorBidi"/>
                <w:b/>
                <w:sz w:val="22"/>
                <w:szCs w:val="22"/>
              </w:rPr>
              <w:t>ASSESSMENTS OF SKILLS/STANDARDS</w:t>
            </w:r>
            <w:r w:rsidR="0067335D" w:rsidRPr="00B6696B">
              <w:rPr>
                <w:rFonts w:asciiTheme="majorBidi" w:hAnsiTheme="majorBidi" w:cstheme="majorBidi"/>
                <w:sz w:val="22"/>
                <w:szCs w:val="22"/>
              </w:rPr>
              <w:t xml:space="preserve">: </w:t>
            </w:r>
            <w:r w:rsidR="0075243E" w:rsidRPr="00B6696B">
              <w:rPr>
                <w:rFonts w:asciiTheme="majorBidi" w:hAnsiTheme="majorBidi" w:cstheme="majorBidi"/>
                <w:i/>
                <w:sz w:val="22"/>
                <w:szCs w:val="22"/>
              </w:rPr>
              <w:t xml:space="preserve">These are the </w:t>
            </w:r>
            <w:r w:rsidR="00FC1002" w:rsidRPr="00B6696B">
              <w:rPr>
                <w:rFonts w:asciiTheme="majorBidi" w:hAnsiTheme="majorBidi" w:cstheme="majorBidi"/>
                <w:i/>
                <w:sz w:val="22"/>
                <w:szCs w:val="22"/>
              </w:rPr>
              <w:t>major</w:t>
            </w:r>
            <w:r w:rsidR="0067335D" w:rsidRPr="00B6696B">
              <w:rPr>
                <w:rFonts w:asciiTheme="majorBidi" w:hAnsiTheme="majorBidi" w:cstheme="majorBidi"/>
                <w:i/>
                <w:sz w:val="22"/>
                <w:szCs w:val="22"/>
              </w:rPr>
              <w:t xml:space="preserve"> formative and summative measures </w:t>
            </w:r>
            <w:r w:rsidR="0075243E" w:rsidRPr="00B6696B">
              <w:rPr>
                <w:rFonts w:asciiTheme="majorBidi" w:hAnsiTheme="majorBidi" w:cstheme="majorBidi"/>
                <w:i/>
                <w:sz w:val="22"/>
                <w:szCs w:val="22"/>
              </w:rPr>
              <w:t xml:space="preserve">that </w:t>
            </w:r>
            <w:r w:rsidR="0067335D" w:rsidRPr="00B6696B">
              <w:rPr>
                <w:rFonts w:asciiTheme="majorBidi" w:hAnsiTheme="majorBidi" w:cstheme="majorBidi"/>
                <w:i/>
                <w:sz w:val="22"/>
                <w:szCs w:val="22"/>
              </w:rPr>
              <w:t xml:space="preserve">will </w:t>
            </w:r>
            <w:r w:rsidR="0075243E" w:rsidRPr="00B6696B">
              <w:rPr>
                <w:rFonts w:asciiTheme="majorBidi" w:hAnsiTheme="majorBidi" w:cstheme="majorBidi"/>
                <w:i/>
                <w:sz w:val="22"/>
                <w:szCs w:val="22"/>
              </w:rPr>
              <w:t xml:space="preserve">be </w:t>
            </w:r>
            <w:r w:rsidR="0067335D" w:rsidRPr="00B6696B">
              <w:rPr>
                <w:rFonts w:asciiTheme="majorBidi" w:hAnsiTheme="majorBidi" w:cstheme="majorBidi"/>
                <w:i/>
                <w:sz w:val="22"/>
                <w:szCs w:val="22"/>
              </w:rPr>
              <w:t>use</w:t>
            </w:r>
            <w:r w:rsidR="0075243E" w:rsidRPr="00B6696B">
              <w:rPr>
                <w:rFonts w:asciiTheme="majorBidi" w:hAnsiTheme="majorBidi" w:cstheme="majorBidi"/>
                <w:i/>
                <w:sz w:val="22"/>
                <w:szCs w:val="22"/>
              </w:rPr>
              <w:t>d</w:t>
            </w:r>
            <w:r w:rsidR="0067335D" w:rsidRPr="00B6696B">
              <w:rPr>
                <w:rFonts w:asciiTheme="majorBidi" w:hAnsiTheme="majorBidi" w:cstheme="majorBidi"/>
                <w:i/>
                <w:sz w:val="22"/>
                <w:szCs w:val="22"/>
              </w:rPr>
              <w:t xml:space="preserve"> to assess student progress</w:t>
            </w:r>
            <w:r w:rsidR="00FC1002" w:rsidRPr="00B6696B">
              <w:rPr>
                <w:rFonts w:asciiTheme="majorBidi" w:hAnsiTheme="majorBidi" w:cstheme="majorBidi"/>
                <w:i/>
                <w:sz w:val="22"/>
                <w:szCs w:val="22"/>
              </w:rPr>
              <w:t xml:space="preserve"> </w:t>
            </w:r>
            <w:r w:rsidR="00E02CF3" w:rsidRPr="00B6696B">
              <w:rPr>
                <w:rFonts w:asciiTheme="majorBidi" w:hAnsiTheme="majorBidi" w:cstheme="majorBidi"/>
                <w:i/>
                <w:sz w:val="22"/>
                <w:szCs w:val="22"/>
              </w:rPr>
              <w:t>on the specific skills, understandings and standards listed above.  Please be specific!</w:t>
            </w:r>
            <w:r w:rsidR="0067335D" w:rsidRPr="00B6696B">
              <w:rPr>
                <w:rFonts w:asciiTheme="majorBidi" w:hAnsiTheme="majorBidi" w:cstheme="majorBidi"/>
                <w:i/>
                <w:sz w:val="22"/>
                <w:szCs w:val="22"/>
              </w:rPr>
              <w:t xml:space="preserve"> </w:t>
            </w:r>
          </w:p>
        </w:tc>
      </w:tr>
      <w:tr w:rsidR="009964FC" w:rsidRPr="00B6696B" w14:paraId="6F755047" w14:textId="77777777" w:rsidTr="004214D2">
        <w:trPr>
          <w:trHeight w:val="349"/>
        </w:trPr>
        <w:tc>
          <w:tcPr>
            <w:tcW w:w="5000" w:type="pct"/>
          </w:tcPr>
          <w:p w14:paraId="5001C87D" w14:textId="2CE0B005" w:rsidR="009964FC" w:rsidRPr="009964FC" w:rsidRDefault="009964FC" w:rsidP="009964FC">
            <w:pPr>
              <w:pStyle w:val="ListParagraph"/>
              <w:numPr>
                <w:ilvl w:val="0"/>
                <w:numId w:val="14"/>
              </w:numPr>
              <w:rPr>
                <w:rFonts w:asciiTheme="majorBidi" w:hAnsiTheme="majorBidi" w:cstheme="majorBidi"/>
                <w:sz w:val="22"/>
                <w:szCs w:val="22"/>
              </w:rPr>
            </w:pPr>
            <w:r w:rsidRPr="00C72149">
              <w:t>Homework</w:t>
            </w:r>
          </w:p>
        </w:tc>
      </w:tr>
      <w:tr w:rsidR="009964FC" w:rsidRPr="00B6696B" w14:paraId="43B6F45A" w14:textId="77777777" w:rsidTr="004214D2">
        <w:trPr>
          <w:trHeight w:val="349"/>
        </w:trPr>
        <w:tc>
          <w:tcPr>
            <w:tcW w:w="5000" w:type="pct"/>
          </w:tcPr>
          <w:p w14:paraId="0295B114" w14:textId="310135E1" w:rsidR="009964FC" w:rsidRPr="009964FC" w:rsidRDefault="009964FC" w:rsidP="009964FC">
            <w:pPr>
              <w:pStyle w:val="ListParagraph"/>
              <w:numPr>
                <w:ilvl w:val="0"/>
                <w:numId w:val="14"/>
              </w:numPr>
              <w:rPr>
                <w:rFonts w:asciiTheme="majorBidi" w:hAnsiTheme="majorBidi" w:cstheme="majorBidi"/>
                <w:sz w:val="22"/>
                <w:szCs w:val="22"/>
              </w:rPr>
            </w:pPr>
            <w:r>
              <w:t xml:space="preserve">Reading comprehension quizzes </w:t>
            </w:r>
          </w:p>
        </w:tc>
      </w:tr>
      <w:tr w:rsidR="009964FC" w:rsidRPr="00B6696B" w14:paraId="2645D6AD" w14:textId="77777777" w:rsidTr="004214D2">
        <w:trPr>
          <w:trHeight w:val="349"/>
        </w:trPr>
        <w:tc>
          <w:tcPr>
            <w:tcW w:w="5000" w:type="pct"/>
          </w:tcPr>
          <w:p w14:paraId="5CC9015B" w14:textId="602FBA55" w:rsidR="009964FC" w:rsidRPr="009964FC" w:rsidRDefault="009964FC" w:rsidP="009964FC">
            <w:pPr>
              <w:pStyle w:val="ListParagraph"/>
              <w:numPr>
                <w:ilvl w:val="0"/>
                <w:numId w:val="14"/>
              </w:numPr>
              <w:rPr>
                <w:rFonts w:asciiTheme="majorBidi" w:hAnsiTheme="majorBidi" w:cstheme="majorBidi"/>
                <w:sz w:val="22"/>
                <w:szCs w:val="22"/>
              </w:rPr>
            </w:pPr>
            <w:r w:rsidRPr="00C72149">
              <w:t>Writing Process</w:t>
            </w:r>
          </w:p>
        </w:tc>
      </w:tr>
      <w:tr w:rsidR="009964FC" w:rsidRPr="00B6696B" w14:paraId="7F51A728" w14:textId="77777777" w:rsidTr="004214D2">
        <w:trPr>
          <w:trHeight w:val="349"/>
        </w:trPr>
        <w:tc>
          <w:tcPr>
            <w:tcW w:w="5000" w:type="pct"/>
          </w:tcPr>
          <w:p w14:paraId="604983C9" w14:textId="69D8EF95" w:rsidR="009964FC" w:rsidRPr="009964FC" w:rsidRDefault="009964FC" w:rsidP="009964FC">
            <w:pPr>
              <w:pStyle w:val="ListParagraph"/>
              <w:numPr>
                <w:ilvl w:val="0"/>
                <w:numId w:val="14"/>
              </w:numPr>
              <w:rPr>
                <w:rFonts w:asciiTheme="majorBidi" w:hAnsiTheme="majorBidi" w:cstheme="majorBidi"/>
                <w:sz w:val="22"/>
                <w:szCs w:val="22"/>
              </w:rPr>
            </w:pPr>
            <w:r>
              <w:t xml:space="preserve">Mini-essays to </w:t>
            </w:r>
            <w:r w:rsidRPr="00C72149">
              <w:t>Essays</w:t>
            </w:r>
          </w:p>
        </w:tc>
      </w:tr>
    </w:tbl>
    <w:p w14:paraId="7A86B45F" w14:textId="3DD1E7AC" w:rsidR="0067335D" w:rsidRPr="00B6696B" w:rsidRDefault="00E265DD" w:rsidP="0077415F">
      <w:pPr>
        <w:rPr>
          <w:rFonts w:asciiTheme="majorBidi" w:hAnsiTheme="majorBidi" w:cstheme="majorBidi"/>
          <w:i/>
          <w:sz w:val="22"/>
          <w:szCs w:val="22"/>
        </w:rPr>
      </w:pPr>
      <w:r w:rsidRPr="00B6696B">
        <w:rPr>
          <w:rFonts w:asciiTheme="majorBidi" w:hAnsiTheme="majorBidi" w:cstheme="majorBidi"/>
          <w:b/>
          <w:smallCaps/>
          <w:sz w:val="22"/>
          <w:szCs w:val="22"/>
        </w:rPr>
        <w:t>UNITS OF STUDY</w:t>
      </w:r>
      <w:r w:rsidR="0067335D" w:rsidRPr="00B6696B">
        <w:rPr>
          <w:rFonts w:asciiTheme="majorBidi" w:hAnsiTheme="majorBidi" w:cstheme="majorBidi"/>
          <w:b/>
          <w:sz w:val="22"/>
          <w:szCs w:val="22"/>
        </w:rPr>
        <w:t xml:space="preserve">:  </w:t>
      </w:r>
      <w:r w:rsidR="007C0D92" w:rsidRPr="00B6696B">
        <w:rPr>
          <w:rFonts w:asciiTheme="majorBidi" w:hAnsiTheme="majorBidi" w:cstheme="majorBidi"/>
          <w:i/>
          <w:sz w:val="22"/>
          <w:szCs w:val="22"/>
        </w:rPr>
        <w:t xml:space="preserve">These are the </w:t>
      </w:r>
      <w:r w:rsidRPr="00B6696B">
        <w:rPr>
          <w:rFonts w:asciiTheme="majorBidi" w:hAnsiTheme="majorBidi" w:cstheme="majorBidi"/>
          <w:i/>
          <w:sz w:val="22"/>
          <w:szCs w:val="22"/>
        </w:rPr>
        <w:t xml:space="preserve">titles/descriptions of the </w:t>
      </w:r>
      <w:r w:rsidR="007C0D92" w:rsidRPr="00B6696B">
        <w:rPr>
          <w:rFonts w:asciiTheme="majorBidi" w:hAnsiTheme="majorBidi" w:cstheme="majorBidi"/>
          <w:i/>
          <w:sz w:val="22"/>
          <w:szCs w:val="22"/>
        </w:rPr>
        <w:t xml:space="preserve">primary </w:t>
      </w:r>
      <w:r w:rsidR="0067335D" w:rsidRPr="00B6696B">
        <w:rPr>
          <w:rFonts w:asciiTheme="majorBidi" w:hAnsiTheme="majorBidi" w:cstheme="majorBidi"/>
          <w:i/>
          <w:sz w:val="22"/>
          <w:szCs w:val="22"/>
        </w:rPr>
        <w:t>units cover</w:t>
      </w:r>
      <w:r w:rsidR="007C0D92" w:rsidRPr="00B6696B">
        <w:rPr>
          <w:rFonts w:asciiTheme="majorBidi" w:hAnsiTheme="majorBidi" w:cstheme="majorBidi"/>
          <w:i/>
          <w:sz w:val="22"/>
          <w:szCs w:val="22"/>
        </w:rPr>
        <w:t>ed during the course.</w:t>
      </w:r>
      <w:r w:rsidR="005046F0" w:rsidRPr="00B6696B">
        <w:rPr>
          <w:rFonts w:asciiTheme="majorBidi" w:hAnsiTheme="majorBidi" w:cstheme="majorBidi"/>
          <w:i/>
          <w:sz w:val="22"/>
          <w:szCs w:val="22"/>
        </w:rPr>
        <w:t xml:space="preserve">  </w:t>
      </w:r>
      <w:r w:rsidR="0077415F" w:rsidRPr="00B6696B">
        <w:rPr>
          <w:rFonts w:asciiTheme="majorBidi" w:hAnsiTheme="majorBidi" w:cstheme="majorBidi"/>
          <w:i/>
          <w:sz w:val="22"/>
          <w:szCs w:val="22"/>
        </w:rPr>
        <w:t>These units should develop identity, skills, intellect, and criticality, as described above.</w:t>
      </w:r>
      <w:r w:rsidR="005046F0" w:rsidRPr="00B6696B">
        <w:rPr>
          <w:rFonts w:asciiTheme="majorBidi" w:hAnsiTheme="majorBidi" w:cstheme="majorBidi"/>
          <w:i/>
          <w:sz w:val="22"/>
          <w:szCs w:val="22"/>
        </w:rPr>
        <w:t xml:space="preserve"> </w:t>
      </w:r>
      <w:r w:rsidR="0067335D" w:rsidRPr="00B6696B">
        <w:rPr>
          <w:rFonts w:asciiTheme="majorBidi" w:hAnsiTheme="majorBidi" w:cstheme="majorBidi"/>
          <w:i/>
          <w:sz w:val="22"/>
          <w:szCs w:val="22"/>
        </w:rPr>
        <w:t xml:space="preserve">  </w:t>
      </w:r>
    </w:p>
    <w:tbl>
      <w:tblPr>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5"/>
        <w:gridCol w:w="685"/>
        <w:gridCol w:w="5084"/>
      </w:tblGrid>
      <w:tr w:rsidR="00233298" w:rsidRPr="00B6696B" w14:paraId="2AD9B5AD" w14:textId="77777777" w:rsidTr="00233298">
        <w:tc>
          <w:tcPr>
            <w:tcW w:w="4535" w:type="dxa"/>
            <w:tcBorders>
              <w:top w:val="nil"/>
              <w:left w:val="nil"/>
              <w:right w:val="nil"/>
            </w:tcBorders>
          </w:tcPr>
          <w:p w14:paraId="1CC290AF" w14:textId="0A0529E8" w:rsidR="0067335D" w:rsidRPr="00B6696B" w:rsidRDefault="0067335D" w:rsidP="00812E85">
            <w:pPr>
              <w:rPr>
                <w:rFonts w:asciiTheme="majorBidi" w:hAnsiTheme="majorBidi" w:cstheme="majorBidi"/>
                <w:sz w:val="22"/>
                <w:szCs w:val="22"/>
              </w:rPr>
            </w:pPr>
            <w:r w:rsidRPr="00B6696B">
              <w:rPr>
                <w:rFonts w:asciiTheme="majorBidi" w:hAnsiTheme="majorBidi" w:cstheme="majorBidi"/>
                <w:sz w:val="22"/>
                <w:szCs w:val="22"/>
              </w:rPr>
              <w:t>1.</w:t>
            </w:r>
            <w:r w:rsidR="00F00F2A" w:rsidRPr="00B6696B">
              <w:rPr>
                <w:rFonts w:asciiTheme="majorBidi" w:hAnsiTheme="majorBidi" w:cstheme="majorBidi"/>
                <w:sz w:val="22"/>
                <w:szCs w:val="22"/>
              </w:rPr>
              <w:t xml:space="preserve"> </w:t>
            </w:r>
            <w:r w:rsidR="009964FC">
              <w:rPr>
                <w:rFonts w:asciiTheme="majorBidi" w:hAnsiTheme="majorBidi" w:cstheme="majorBidi"/>
                <w:sz w:val="22"/>
                <w:szCs w:val="22"/>
              </w:rPr>
              <w:t>Short Story Unit 1</w:t>
            </w:r>
          </w:p>
        </w:tc>
        <w:tc>
          <w:tcPr>
            <w:tcW w:w="685" w:type="dxa"/>
            <w:tcBorders>
              <w:top w:val="nil"/>
              <w:left w:val="nil"/>
              <w:bottom w:val="nil"/>
              <w:right w:val="nil"/>
            </w:tcBorders>
          </w:tcPr>
          <w:p w14:paraId="6F3539E7" w14:textId="77777777" w:rsidR="0067335D" w:rsidRPr="00B6696B" w:rsidRDefault="0067335D" w:rsidP="0067335D">
            <w:pPr>
              <w:rPr>
                <w:rFonts w:asciiTheme="majorBidi" w:hAnsiTheme="majorBidi" w:cstheme="majorBidi"/>
                <w:sz w:val="22"/>
                <w:szCs w:val="22"/>
              </w:rPr>
            </w:pPr>
          </w:p>
        </w:tc>
        <w:tc>
          <w:tcPr>
            <w:tcW w:w="5084" w:type="dxa"/>
            <w:tcBorders>
              <w:top w:val="nil"/>
              <w:left w:val="nil"/>
              <w:right w:val="nil"/>
            </w:tcBorders>
          </w:tcPr>
          <w:p w14:paraId="67FB32D3" w14:textId="77777777" w:rsidR="0067335D" w:rsidRPr="00B6696B" w:rsidRDefault="0067335D" w:rsidP="0067335D">
            <w:pPr>
              <w:rPr>
                <w:rFonts w:asciiTheme="majorBidi" w:hAnsiTheme="majorBidi" w:cstheme="majorBidi"/>
                <w:sz w:val="22"/>
                <w:szCs w:val="22"/>
              </w:rPr>
            </w:pPr>
            <w:r w:rsidRPr="00B6696B">
              <w:rPr>
                <w:rFonts w:asciiTheme="majorBidi" w:hAnsiTheme="majorBidi" w:cstheme="majorBidi"/>
                <w:sz w:val="22"/>
                <w:szCs w:val="22"/>
              </w:rPr>
              <w:t>5.</w:t>
            </w:r>
          </w:p>
        </w:tc>
      </w:tr>
      <w:tr w:rsidR="00233298" w:rsidRPr="00B6696B" w14:paraId="2BFCE7E6" w14:textId="77777777" w:rsidTr="00233298">
        <w:trPr>
          <w:trHeight w:val="305"/>
        </w:trPr>
        <w:tc>
          <w:tcPr>
            <w:tcW w:w="4535" w:type="dxa"/>
            <w:tcBorders>
              <w:left w:val="nil"/>
              <w:right w:val="nil"/>
            </w:tcBorders>
          </w:tcPr>
          <w:p w14:paraId="7D1B6C56" w14:textId="4F328C30" w:rsidR="0067335D" w:rsidRPr="00B6696B" w:rsidRDefault="0067335D" w:rsidP="00812E85">
            <w:pPr>
              <w:rPr>
                <w:rFonts w:asciiTheme="majorBidi" w:hAnsiTheme="majorBidi" w:cstheme="majorBidi"/>
                <w:sz w:val="22"/>
                <w:szCs w:val="22"/>
              </w:rPr>
            </w:pPr>
            <w:r w:rsidRPr="00B6696B">
              <w:rPr>
                <w:rFonts w:asciiTheme="majorBidi" w:hAnsiTheme="majorBidi" w:cstheme="majorBidi"/>
                <w:sz w:val="22"/>
                <w:szCs w:val="22"/>
              </w:rPr>
              <w:t>2.</w:t>
            </w:r>
            <w:r w:rsidR="00F00F2A" w:rsidRPr="00B6696B">
              <w:rPr>
                <w:rFonts w:asciiTheme="majorBidi" w:hAnsiTheme="majorBidi" w:cstheme="majorBidi"/>
                <w:sz w:val="22"/>
                <w:szCs w:val="22"/>
              </w:rPr>
              <w:t xml:space="preserve"> </w:t>
            </w:r>
            <w:r w:rsidR="009964FC">
              <w:rPr>
                <w:rFonts w:asciiTheme="majorBidi" w:hAnsiTheme="majorBidi" w:cstheme="majorBidi"/>
                <w:sz w:val="22"/>
                <w:szCs w:val="22"/>
              </w:rPr>
              <w:t>Short Story Unit 2</w:t>
            </w:r>
          </w:p>
        </w:tc>
        <w:tc>
          <w:tcPr>
            <w:tcW w:w="685" w:type="dxa"/>
            <w:tcBorders>
              <w:top w:val="nil"/>
              <w:left w:val="nil"/>
              <w:bottom w:val="nil"/>
              <w:right w:val="nil"/>
            </w:tcBorders>
          </w:tcPr>
          <w:p w14:paraId="20180BD1" w14:textId="77777777" w:rsidR="0067335D" w:rsidRPr="00B6696B" w:rsidRDefault="0067335D" w:rsidP="0067335D">
            <w:pPr>
              <w:rPr>
                <w:rFonts w:asciiTheme="majorBidi" w:hAnsiTheme="majorBidi" w:cstheme="majorBidi"/>
                <w:sz w:val="22"/>
                <w:szCs w:val="22"/>
              </w:rPr>
            </w:pPr>
          </w:p>
        </w:tc>
        <w:tc>
          <w:tcPr>
            <w:tcW w:w="5084" w:type="dxa"/>
            <w:tcBorders>
              <w:left w:val="nil"/>
              <w:right w:val="nil"/>
            </w:tcBorders>
          </w:tcPr>
          <w:p w14:paraId="558A0C0B" w14:textId="77777777" w:rsidR="0067335D" w:rsidRPr="00B6696B" w:rsidRDefault="0067335D" w:rsidP="0067335D">
            <w:pPr>
              <w:rPr>
                <w:rFonts w:asciiTheme="majorBidi" w:hAnsiTheme="majorBidi" w:cstheme="majorBidi"/>
                <w:sz w:val="22"/>
                <w:szCs w:val="22"/>
              </w:rPr>
            </w:pPr>
            <w:r w:rsidRPr="00B6696B">
              <w:rPr>
                <w:rFonts w:asciiTheme="majorBidi" w:hAnsiTheme="majorBidi" w:cstheme="majorBidi"/>
                <w:sz w:val="22"/>
                <w:szCs w:val="22"/>
              </w:rPr>
              <w:t>6.</w:t>
            </w:r>
          </w:p>
        </w:tc>
      </w:tr>
      <w:tr w:rsidR="00233298" w:rsidRPr="00B6696B" w14:paraId="671E54D1" w14:textId="77777777" w:rsidTr="00233298">
        <w:tc>
          <w:tcPr>
            <w:tcW w:w="4535" w:type="dxa"/>
            <w:tcBorders>
              <w:left w:val="nil"/>
              <w:right w:val="nil"/>
            </w:tcBorders>
          </w:tcPr>
          <w:p w14:paraId="20593D98" w14:textId="12A8BD30" w:rsidR="0067335D" w:rsidRPr="00B6696B" w:rsidRDefault="0067335D" w:rsidP="00812E85">
            <w:pPr>
              <w:rPr>
                <w:rFonts w:asciiTheme="majorBidi" w:hAnsiTheme="majorBidi" w:cstheme="majorBidi"/>
                <w:sz w:val="22"/>
                <w:szCs w:val="22"/>
              </w:rPr>
            </w:pPr>
            <w:r w:rsidRPr="00B6696B">
              <w:rPr>
                <w:rFonts w:asciiTheme="majorBidi" w:hAnsiTheme="majorBidi" w:cstheme="majorBidi"/>
                <w:sz w:val="22"/>
                <w:szCs w:val="22"/>
              </w:rPr>
              <w:t>3.</w:t>
            </w:r>
            <w:r w:rsidR="00F00F2A" w:rsidRPr="00B6696B">
              <w:rPr>
                <w:rFonts w:asciiTheme="majorBidi" w:hAnsiTheme="majorBidi" w:cstheme="majorBidi"/>
                <w:sz w:val="22"/>
                <w:szCs w:val="22"/>
              </w:rPr>
              <w:t xml:space="preserve"> </w:t>
            </w:r>
            <w:r w:rsidR="000A0C32">
              <w:rPr>
                <w:rFonts w:asciiTheme="majorBidi" w:hAnsiTheme="majorBidi" w:cstheme="majorBidi"/>
                <w:sz w:val="22"/>
                <w:szCs w:val="22"/>
              </w:rPr>
              <w:t xml:space="preserve">The Absolutely </w:t>
            </w:r>
            <w:r w:rsidR="00233298">
              <w:rPr>
                <w:rFonts w:asciiTheme="majorBidi" w:hAnsiTheme="majorBidi" w:cstheme="majorBidi"/>
                <w:sz w:val="22"/>
                <w:szCs w:val="22"/>
              </w:rPr>
              <w:t>True Diary of a Part-Time Indian</w:t>
            </w:r>
          </w:p>
        </w:tc>
        <w:tc>
          <w:tcPr>
            <w:tcW w:w="685" w:type="dxa"/>
            <w:tcBorders>
              <w:top w:val="nil"/>
              <w:left w:val="nil"/>
              <w:bottom w:val="nil"/>
              <w:right w:val="nil"/>
            </w:tcBorders>
          </w:tcPr>
          <w:p w14:paraId="1A9CBE4C" w14:textId="77777777" w:rsidR="0067335D" w:rsidRPr="00B6696B" w:rsidRDefault="0067335D" w:rsidP="0067335D">
            <w:pPr>
              <w:rPr>
                <w:rFonts w:asciiTheme="majorBidi" w:hAnsiTheme="majorBidi" w:cstheme="majorBidi"/>
                <w:sz w:val="22"/>
                <w:szCs w:val="22"/>
              </w:rPr>
            </w:pPr>
          </w:p>
        </w:tc>
        <w:tc>
          <w:tcPr>
            <w:tcW w:w="5084" w:type="dxa"/>
            <w:tcBorders>
              <w:left w:val="nil"/>
              <w:right w:val="nil"/>
            </w:tcBorders>
          </w:tcPr>
          <w:p w14:paraId="0A3D276E" w14:textId="77777777" w:rsidR="0067335D" w:rsidRPr="00B6696B" w:rsidRDefault="0067335D" w:rsidP="0067335D">
            <w:pPr>
              <w:rPr>
                <w:rFonts w:asciiTheme="majorBidi" w:hAnsiTheme="majorBidi" w:cstheme="majorBidi"/>
                <w:sz w:val="22"/>
                <w:szCs w:val="22"/>
              </w:rPr>
            </w:pPr>
            <w:r w:rsidRPr="00B6696B">
              <w:rPr>
                <w:rFonts w:asciiTheme="majorBidi" w:hAnsiTheme="majorBidi" w:cstheme="majorBidi"/>
                <w:sz w:val="22"/>
                <w:szCs w:val="22"/>
              </w:rPr>
              <w:t>7.</w:t>
            </w:r>
          </w:p>
        </w:tc>
      </w:tr>
      <w:tr w:rsidR="00233298" w:rsidRPr="00B6696B" w14:paraId="1B601B77" w14:textId="77777777" w:rsidTr="00233298">
        <w:tc>
          <w:tcPr>
            <w:tcW w:w="4535" w:type="dxa"/>
            <w:tcBorders>
              <w:left w:val="nil"/>
              <w:right w:val="nil"/>
            </w:tcBorders>
          </w:tcPr>
          <w:p w14:paraId="11A8B610" w14:textId="34A338D3" w:rsidR="0067335D" w:rsidRPr="00B6696B" w:rsidRDefault="0067335D" w:rsidP="00233298">
            <w:pPr>
              <w:ind w:right="-438"/>
              <w:rPr>
                <w:rFonts w:asciiTheme="majorBidi" w:hAnsiTheme="majorBidi" w:cstheme="majorBidi"/>
                <w:sz w:val="22"/>
                <w:szCs w:val="22"/>
              </w:rPr>
            </w:pPr>
            <w:r w:rsidRPr="00B6696B">
              <w:rPr>
                <w:rFonts w:asciiTheme="majorBidi" w:hAnsiTheme="majorBidi" w:cstheme="majorBidi"/>
                <w:sz w:val="22"/>
                <w:szCs w:val="22"/>
              </w:rPr>
              <w:t>4.</w:t>
            </w:r>
            <w:r w:rsidR="00F00F2A" w:rsidRPr="00B6696B">
              <w:rPr>
                <w:rFonts w:asciiTheme="majorBidi" w:hAnsiTheme="majorBidi" w:cstheme="majorBidi"/>
                <w:sz w:val="22"/>
                <w:szCs w:val="22"/>
              </w:rPr>
              <w:t xml:space="preserve"> </w:t>
            </w:r>
            <w:r w:rsidR="00233298">
              <w:rPr>
                <w:rFonts w:asciiTheme="majorBidi" w:hAnsiTheme="majorBidi" w:cstheme="majorBidi"/>
                <w:sz w:val="22"/>
                <w:szCs w:val="22"/>
              </w:rPr>
              <w:t xml:space="preserve">TBA: novel </w:t>
            </w:r>
          </w:p>
        </w:tc>
        <w:tc>
          <w:tcPr>
            <w:tcW w:w="685" w:type="dxa"/>
            <w:tcBorders>
              <w:top w:val="nil"/>
              <w:left w:val="nil"/>
              <w:bottom w:val="nil"/>
              <w:right w:val="nil"/>
            </w:tcBorders>
          </w:tcPr>
          <w:p w14:paraId="105D3904" w14:textId="77777777" w:rsidR="0067335D" w:rsidRPr="00B6696B" w:rsidRDefault="0067335D" w:rsidP="0067335D">
            <w:pPr>
              <w:rPr>
                <w:rFonts w:asciiTheme="majorBidi" w:hAnsiTheme="majorBidi" w:cstheme="majorBidi"/>
                <w:sz w:val="22"/>
                <w:szCs w:val="22"/>
              </w:rPr>
            </w:pPr>
          </w:p>
        </w:tc>
        <w:tc>
          <w:tcPr>
            <w:tcW w:w="5084" w:type="dxa"/>
            <w:tcBorders>
              <w:left w:val="nil"/>
              <w:right w:val="nil"/>
            </w:tcBorders>
          </w:tcPr>
          <w:p w14:paraId="63610094" w14:textId="77777777" w:rsidR="0067335D" w:rsidRPr="00B6696B" w:rsidRDefault="0067335D" w:rsidP="0067335D">
            <w:pPr>
              <w:rPr>
                <w:rFonts w:asciiTheme="majorBidi" w:hAnsiTheme="majorBidi" w:cstheme="majorBidi"/>
                <w:sz w:val="22"/>
                <w:szCs w:val="22"/>
              </w:rPr>
            </w:pPr>
            <w:r w:rsidRPr="00B6696B">
              <w:rPr>
                <w:rFonts w:asciiTheme="majorBidi" w:hAnsiTheme="majorBidi" w:cstheme="majorBidi"/>
                <w:sz w:val="22"/>
                <w:szCs w:val="22"/>
              </w:rPr>
              <w:t>8.</w:t>
            </w:r>
          </w:p>
        </w:tc>
      </w:tr>
    </w:tbl>
    <w:p w14:paraId="510A54B5" w14:textId="77777777" w:rsidR="0067335D" w:rsidRPr="00B6696B" w:rsidRDefault="0067335D" w:rsidP="00507DC8">
      <w:pPr>
        <w:rPr>
          <w:rFonts w:asciiTheme="majorBidi" w:hAnsiTheme="majorBidi" w:cstheme="majorBidi"/>
          <w:sz w:val="22"/>
          <w:szCs w:val="22"/>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0"/>
      </w:tblGrid>
      <w:tr w:rsidR="0067335D" w:rsidRPr="00B6696B" w14:paraId="57BE7F5C" w14:textId="77777777" w:rsidTr="004214D2">
        <w:trPr>
          <w:trHeight w:val="431"/>
        </w:trPr>
        <w:tc>
          <w:tcPr>
            <w:tcW w:w="5000" w:type="pct"/>
            <w:shd w:val="clear" w:color="auto" w:fill="D9D9D9"/>
          </w:tcPr>
          <w:p w14:paraId="1460919A" w14:textId="37C2EEF4" w:rsidR="0067335D" w:rsidRPr="00B6696B" w:rsidRDefault="007C0D92" w:rsidP="00B267C6">
            <w:pPr>
              <w:rPr>
                <w:rFonts w:asciiTheme="majorBidi" w:hAnsiTheme="majorBidi" w:cstheme="majorBidi"/>
                <w:i/>
                <w:sz w:val="22"/>
                <w:szCs w:val="22"/>
              </w:rPr>
            </w:pPr>
            <w:r w:rsidRPr="00B6696B">
              <w:rPr>
                <w:rFonts w:asciiTheme="majorBidi" w:hAnsiTheme="majorBidi" w:cstheme="majorBidi"/>
                <w:b/>
                <w:smallCaps/>
                <w:sz w:val="22"/>
                <w:szCs w:val="22"/>
              </w:rPr>
              <w:t>TEXTS/MEDIA</w:t>
            </w:r>
            <w:r w:rsidR="0067335D" w:rsidRPr="00B6696B">
              <w:rPr>
                <w:rFonts w:asciiTheme="majorBidi" w:hAnsiTheme="majorBidi" w:cstheme="majorBidi"/>
                <w:b/>
                <w:smallCaps/>
                <w:sz w:val="22"/>
                <w:szCs w:val="22"/>
              </w:rPr>
              <w:t xml:space="preserve">: </w:t>
            </w:r>
            <w:r w:rsidRPr="00B6696B">
              <w:rPr>
                <w:rFonts w:asciiTheme="majorBidi" w:hAnsiTheme="majorBidi" w:cstheme="majorBidi"/>
                <w:i/>
                <w:sz w:val="22"/>
                <w:szCs w:val="22"/>
              </w:rPr>
              <w:t xml:space="preserve">This is a sampling </w:t>
            </w:r>
            <w:r w:rsidR="00B267C6" w:rsidRPr="00B6696B">
              <w:rPr>
                <w:rFonts w:asciiTheme="majorBidi" w:hAnsiTheme="majorBidi" w:cstheme="majorBidi"/>
                <w:i/>
                <w:sz w:val="22"/>
                <w:szCs w:val="22"/>
              </w:rPr>
              <w:t xml:space="preserve">texts, media, </w:t>
            </w:r>
            <w:r w:rsidR="00B267C6">
              <w:rPr>
                <w:rFonts w:asciiTheme="majorBidi" w:hAnsiTheme="majorBidi" w:cstheme="majorBidi"/>
                <w:i/>
                <w:sz w:val="22"/>
                <w:szCs w:val="22"/>
              </w:rPr>
              <w:t>materials</w:t>
            </w:r>
            <w:r w:rsidR="00B267C6" w:rsidRPr="00B6696B">
              <w:rPr>
                <w:rFonts w:asciiTheme="majorBidi" w:hAnsiTheme="majorBidi" w:cstheme="majorBidi"/>
                <w:i/>
                <w:sz w:val="22"/>
                <w:szCs w:val="22"/>
              </w:rPr>
              <w:t xml:space="preserve"> covered/utilized in the course</w:t>
            </w:r>
            <w:r w:rsidR="00B267C6">
              <w:rPr>
                <w:rFonts w:asciiTheme="majorBidi" w:hAnsiTheme="majorBidi" w:cstheme="majorBidi"/>
                <w:i/>
                <w:sz w:val="22"/>
                <w:szCs w:val="22"/>
              </w:rPr>
              <w:t xml:space="preserve">.  These resources are </w:t>
            </w:r>
            <w:r w:rsidR="0077415F" w:rsidRPr="00B6696B">
              <w:rPr>
                <w:rFonts w:asciiTheme="majorBidi" w:hAnsiTheme="majorBidi" w:cstheme="majorBidi"/>
                <w:i/>
                <w:sz w:val="22"/>
                <w:szCs w:val="22"/>
              </w:rPr>
              <w:t>diverse, relevant</w:t>
            </w:r>
            <w:r w:rsidR="00B267C6">
              <w:rPr>
                <w:rFonts w:asciiTheme="majorBidi" w:hAnsiTheme="majorBidi" w:cstheme="majorBidi"/>
                <w:i/>
                <w:sz w:val="22"/>
                <w:szCs w:val="22"/>
              </w:rPr>
              <w:t>, empowering</w:t>
            </w:r>
            <w:r w:rsidR="0077415F" w:rsidRPr="00B6696B">
              <w:rPr>
                <w:rFonts w:asciiTheme="majorBidi" w:hAnsiTheme="majorBidi" w:cstheme="majorBidi"/>
                <w:i/>
                <w:sz w:val="22"/>
                <w:szCs w:val="22"/>
              </w:rPr>
              <w:t xml:space="preserve"> and </w:t>
            </w:r>
            <w:r w:rsidR="00B6696B" w:rsidRPr="00B6696B">
              <w:rPr>
                <w:rFonts w:asciiTheme="majorBidi" w:hAnsiTheme="majorBidi" w:cstheme="majorBidi"/>
                <w:i/>
                <w:sz w:val="22"/>
                <w:szCs w:val="22"/>
              </w:rPr>
              <w:t>easily accessible</w:t>
            </w:r>
            <w:r w:rsidR="00B267C6">
              <w:rPr>
                <w:rFonts w:asciiTheme="majorBidi" w:hAnsiTheme="majorBidi" w:cstheme="majorBidi"/>
                <w:i/>
                <w:sz w:val="22"/>
                <w:szCs w:val="22"/>
              </w:rPr>
              <w:t xml:space="preserve"> and usable both in-school and remotely.</w:t>
            </w:r>
            <w:r w:rsidR="0067335D" w:rsidRPr="00B6696B">
              <w:rPr>
                <w:rFonts w:asciiTheme="majorBidi" w:hAnsiTheme="majorBidi" w:cstheme="majorBidi"/>
                <w:i/>
                <w:sz w:val="22"/>
                <w:szCs w:val="22"/>
              </w:rPr>
              <w:t xml:space="preserve"> </w:t>
            </w:r>
          </w:p>
        </w:tc>
      </w:tr>
      <w:tr w:rsidR="0067335D" w:rsidRPr="00B6696B" w14:paraId="41942AD4" w14:textId="77777777" w:rsidTr="004214D2">
        <w:trPr>
          <w:trHeight w:val="1106"/>
        </w:trPr>
        <w:tc>
          <w:tcPr>
            <w:tcW w:w="5000" w:type="pct"/>
          </w:tcPr>
          <w:p w14:paraId="32F3B1A3" w14:textId="0A2A8FFE" w:rsidR="00233298" w:rsidRPr="00E265DD" w:rsidRDefault="00233298" w:rsidP="00233298">
            <w:r>
              <w:t xml:space="preserve">Zoom, Google Classroom, books, informational texts, PowerPoint, handouts of short stories, and movie that aligned with the reading </w:t>
            </w:r>
          </w:p>
          <w:p w14:paraId="3E639F50" w14:textId="77777777" w:rsidR="0067335D" w:rsidRPr="00B6696B" w:rsidRDefault="0067335D" w:rsidP="0067335D">
            <w:pPr>
              <w:rPr>
                <w:rFonts w:asciiTheme="majorBidi" w:hAnsiTheme="majorBidi" w:cstheme="majorBidi"/>
                <w:sz w:val="22"/>
                <w:szCs w:val="22"/>
              </w:rPr>
            </w:pPr>
          </w:p>
          <w:p w14:paraId="236DAD0A" w14:textId="77777777" w:rsidR="001757AA" w:rsidRPr="00B6696B" w:rsidRDefault="001757AA" w:rsidP="0067335D">
            <w:pPr>
              <w:rPr>
                <w:rFonts w:asciiTheme="majorBidi" w:hAnsiTheme="majorBidi" w:cstheme="majorBidi"/>
                <w:sz w:val="22"/>
                <w:szCs w:val="22"/>
              </w:rPr>
            </w:pPr>
          </w:p>
        </w:tc>
      </w:tr>
    </w:tbl>
    <w:tbl>
      <w:tblPr>
        <w:tblStyle w:val="TableGrid"/>
        <w:tblW w:w="10610" w:type="dxa"/>
        <w:tblLook w:val="04A0" w:firstRow="1" w:lastRow="0" w:firstColumn="1" w:lastColumn="0" w:noHBand="0" w:noVBand="1"/>
      </w:tblPr>
      <w:tblGrid>
        <w:gridCol w:w="10610"/>
      </w:tblGrid>
      <w:tr w:rsidR="00FC1002" w:rsidRPr="00B6696B" w14:paraId="51AC5208" w14:textId="77777777" w:rsidTr="004214D2">
        <w:tc>
          <w:tcPr>
            <w:tcW w:w="10610" w:type="dxa"/>
            <w:shd w:val="clear" w:color="auto" w:fill="D9D9D9"/>
          </w:tcPr>
          <w:p w14:paraId="6C3BEAD1" w14:textId="6BD8C8AF" w:rsidR="00FC1002" w:rsidRPr="00B6696B" w:rsidRDefault="007C0D92" w:rsidP="00FA23D6">
            <w:pPr>
              <w:rPr>
                <w:rFonts w:asciiTheme="majorBidi" w:hAnsiTheme="majorBidi" w:cstheme="majorBidi"/>
                <w:i/>
                <w:sz w:val="22"/>
                <w:szCs w:val="22"/>
              </w:rPr>
            </w:pPr>
            <w:r w:rsidRPr="00B6696B">
              <w:rPr>
                <w:rFonts w:asciiTheme="majorBidi" w:hAnsiTheme="majorBidi" w:cstheme="majorBidi"/>
                <w:b/>
                <w:sz w:val="22"/>
                <w:szCs w:val="22"/>
              </w:rPr>
              <w:t>COURSE RULES AND GUIDELINES</w:t>
            </w:r>
            <w:r w:rsidR="00FC1002" w:rsidRPr="00B6696B">
              <w:rPr>
                <w:rFonts w:asciiTheme="majorBidi" w:hAnsiTheme="majorBidi" w:cstheme="majorBidi"/>
                <w:b/>
                <w:sz w:val="22"/>
                <w:szCs w:val="22"/>
              </w:rPr>
              <w:t xml:space="preserve">: </w:t>
            </w:r>
            <w:r w:rsidR="00FA23D6" w:rsidRPr="00B6696B">
              <w:rPr>
                <w:rFonts w:asciiTheme="majorBidi" w:hAnsiTheme="majorBidi" w:cstheme="majorBidi"/>
                <w:i/>
                <w:sz w:val="22"/>
                <w:szCs w:val="22"/>
              </w:rPr>
              <w:t xml:space="preserve">These are the </w:t>
            </w:r>
            <w:r w:rsidRPr="00B6696B">
              <w:rPr>
                <w:rFonts w:asciiTheme="majorBidi" w:hAnsiTheme="majorBidi" w:cstheme="majorBidi"/>
                <w:i/>
                <w:sz w:val="22"/>
                <w:szCs w:val="22"/>
              </w:rPr>
              <w:t>mechanisms that will manage the class and if followed</w:t>
            </w:r>
            <w:r w:rsidR="00FC1002" w:rsidRPr="00B6696B">
              <w:rPr>
                <w:rFonts w:asciiTheme="majorBidi" w:hAnsiTheme="majorBidi" w:cstheme="majorBidi"/>
                <w:i/>
                <w:sz w:val="22"/>
                <w:szCs w:val="22"/>
              </w:rPr>
              <w:t xml:space="preserve"> result in student success for this course.</w:t>
            </w:r>
            <w:r w:rsidR="00B6696B" w:rsidRPr="00B6696B">
              <w:rPr>
                <w:rFonts w:asciiTheme="majorBidi" w:hAnsiTheme="majorBidi" w:cstheme="majorBidi"/>
                <w:i/>
                <w:sz w:val="22"/>
                <w:szCs w:val="22"/>
              </w:rPr>
              <w:t xml:space="preserve">  These rules/guidelines should be fair, democratic, coherent, sustainable and able to implemented </w:t>
            </w:r>
            <w:r w:rsidR="00B267C6">
              <w:rPr>
                <w:rFonts w:asciiTheme="majorBidi" w:hAnsiTheme="majorBidi" w:cstheme="majorBidi"/>
                <w:i/>
                <w:sz w:val="22"/>
                <w:szCs w:val="22"/>
              </w:rPr>
              <w:t>both in-school</w:t>
            </w:r>
            <w:r w:rsidR="00B6696B" w:rsidRPr="00B6696B">
              <w:rPr>
                <w:rFonts w:asciiTheme="majorBidi" w:hAnsiTheme="majorBidi" w:cstheme="majorBidi"/>
                <w:i/>
                <w:sz w:val="22"/>
                <w:szCs w:val="22"/>
              </w:rPr>
              <w:t xml:space="preserve"> and remotely</w:t>
            </w:r>
            <w:r w:rsidR="009551DF">
              <w:rPr>
                <w:rFonts w:asciiTheme="majorBidi" w:hAnsiTheme="majorBidi" w:cstheme="majorBidi"/>
                <w:i/>
                <w:sz w:val="22"/>
                <w:szCs w:val="22"/>
              </w:rPr>
              <w:t>, collaboratively and independently.</w:t>
            </w:r>
            <w:r w:rsidR="00FC1002" w:rsidRPr="00B6696B">
              <w:rPr>
                <w:rFonts w:asciiTheme="majorBidi" w:hAnsiTheme="majorBidi" w:cstheme="majorBidi"/>
                <w:i/>
                <w:sz w:val="22"/>
                <w:szCs w:val="22"/>
              </w:rPr>
              <w:t xml:space="preserve"> </w:t>
            </w:r>
          </w:p>
        </w:tc>
      </w:tr>
      <w:tr w:rsidR="00EF2CAA" w:rsidRPr="00B6696B" w14:paraId="0A2D42B8" w14:textId="77777777" w:rsidTr="004214D2">
        <w:tc>
          <w:tcPr>
            <w:tcW w:w="10610" w:type="dxa"/>
          </w:tcPr>
          <w:p w14:paraId="5AD3CB5B" w14:textId="410B533A" w:rsidR="00EF2CAA" w:rsidRPr="00B6696B" w:rsidRDefault="00233298" w:rsidP="00EF2CAA">
            <w:pPr>
              <w:pStyle w:val="ListParagraph"/>
              <w:numPr>
                <w:ilvl w:val="0"/>
                <w:numId w:val="8"/>
              </w:numPr>
              <w:rPr>
                <w:rFonts w:asciiTheme="majorBidi" w:hAnsiTheme="majorBidi" w:cstheme="majorBidi"/>
                <w:sz w:val="22"/>
                <w:szCs w:val="22"/>
              </w:rPr>
            </w:pPr>
            <w:r>
              <w:rPr>
                <w:rFonts w:asciiTheme="majorBidi" w:hAnsiTheme="majorBidi" w:cstheme="majorBidi"/>
                <w:sz w:val="22"/>
                <w:szCs w:val="22"/>
              </w:rPr>
              <w:t>All homework must be hand in electronically</w:t>
            </w:r>
          </w:p>
        </w:tc>
      </w:tr>
      <w:tr w:rsidR="00EF2CAA" w:rsidRPr="00B6696B" w14:paraId="1A330683" w14:textId="77777777" w:rsidTr="004214D2">
        <w:tc>
          <w:tcPr>
            <w:tcW w:w="10610" w:type="dxa"/>
          </w:tcPr>
          <w:p w14:paraId="05654C76" w14:textId="36134F3B" w:rsidR="00EF2CAA" w:rsidRPr="00B6696B" w:rsidRDefault="00233298" w:rsidP="00EF2CAA">
            <w:pPr>
              <w:pStyle w:val="ListParagraph"/>
              <w:numPr>
                <w:ilvl w:val="0"/>
                <w:numId w:val="8"/>
              </w:numPr>
              <w:rPr>
                <w:rFonts w:asciiTheme="majorBidi" w:hAnsiTheme="majorBidi" w:cstheme="majorBidi"/>
                <w:sz w:val="22"/>
                <w:szCs w:val="22"/>
              </w:rPr>
            </w:pPr>
            <w:r>
              <w:rPr>
                <w:rFonts w:asciiTheme="majorBidi" w:hAnsiTheme="majorBidi" w:cstheme="majorBidi"/>
                <w:sz w:val="22"/>
                <w:szCs w:val="22"/>
              </w:rPr>
              <w:t>All classes through Zoom: students MUST show their entire face</w:t>
            </w:r>
          </w:p>
        </w:tc>
      </w:tr>
      <w:tr w:rsidR="00EF2CAA" w:rsidRPr="00B6696B" w14:paraId="7D484E0C" w14:textId="77777777" w:rsidTr="004214D2">
        <w:tc>
          <w:tcPr>
            <w:tcW w:w="10610" w:type="dxa"/>
          </w:tcPr>
          <w:p w14:paraId="328D998C" w14:textId="69BDB946" w:rsidR="00EF2CAA" w:rsidRPr="00B6696B" w:rsidRDefault="00233298" w:rsidP="00EF2CAA">
            <w:pPr>
              <w:pStyle w:val="ListParagraph"/>
              <w:numPr>
                <w:ilvl w:val="0"/>
                <w:numId w:val="8"/>
              </w:numPr>
              <w:rPr>
                <w:rFonts w:asciiTheme="majorBidi" w:hAnsiTheme="majorBidi" w:cstheme="majorBidi"/>
                <w:sz w:val="22"/>
                <w:szCs w:val="22"/>
              </w:rPr>
            </w:pPr>
            <w:r>
              <w:rPr>
                <w:rFonts w:asciiTheme="majorBidi" w:hAnsiTheme="majorBidi" w:cstheme="majorBidi"/>
                <w:sz w:val="22"/>
                <w:szCs w:val="22"/>
              </w:rPr>
              <w:t>Students must notify teacher immediately if having issues</w:t>
            </w:r>
          </w:p>
        </w:tc>
      </w:tr>
      <w:tr w:rsidR="00EF2CAA" w:rsidRPr="00B6696B" w14:paraId="11C70FD7" w14:textId="77777777" w:rsidTr="004214D2">
        <w:tc>
          <w:tcPr>
            <w:tcW w:w="10610" w:type="dxa"/>
          </w:tcPr>
          <w:p w14:paraId="59E7196B" w14:textId="0FEE0EBD" w:rsidR="00EF2CAA" w:rsidRPr="00B6696B" w:rsidRDefault="00EF2CAA" w:rsidP="00EF2CAA">
            <w:pPr>
              <w:pStyle w:val="ListParagraph"/>
              <w:numPr>
                <w:ilvl w:val="0"/>
                <w:numId w:val="8"/>
              </w:numPr>
              <w:rPr>
                <w:rFonts w:asciiTheme="majorBidi" w:hAnsiTheme="majorBidi" w:cstheme="majorBidi"/>
                <w:sz w:val="22"/>
                <w:szCs w:val="22"/>
              </w:rPr>
            </w:pPr>
          </w:p>
        </w:tc>
      </w:tr>
      <w:tr w:rsidR="00EF2CAA" w:rsidRPr="00B6696B" w14:paraId="43499991" w14:textId="77777777" w:rsidTr="004214D2">
        <w:tc>
          <w:tcPr>
            <w:tcW w:w="10610" w:type="dxa"/>
          </w:tcPr>
          <w:p w14:paraId="1CB76926" w14:textId="5A557F82" w:rsidR="00EF2CAA" w:rsidRPr="00B6696B" w:rsidRDefault="00233298" w:rsidP="00EF2CAA">
            <w:pPr>
              <w:pStyle w:val="ListParagraph"/>
              <w:numPr>
                <w:ilvl w:val="0"/>
                <w:numId w:val="8"/>
              </w:numPr>
              <w:rPr>
                <w:rFonts w:asciiTheme="majorBidi" w:hAnsiTheme="majorBidi" w:cstheme="majorBidi"/>
                <w:sz w:val="22"/>
                <w:szCs w:val="22"/>
              </w:rPr>
            </w:pPr>
            <w:r>
              <w:rPr>
                <w:rFonts w:asciiTheme="majorBidi" w:hAnsiTheme="majorBidi" w:cstheme="majorBidi"/>
                <w:sz w:val="22"/>
                <w:szCs w:val="22"/>
              </w:rPr>
              <w:t>Poor work submission will be required to do again</w:t>
            </w:r>
          </w:p>
        </w:tc>
      </w:tr>
    </w:tbl>
    <w:p w14:paraId="79952371" w14:textId="77777777" w:rsidR="00FC1002" w:rsidRPr="00B6696B" w:rsidRDefault="00FC1002">
      <w:pPr>
        <w:rPr>
          <w:rFonts w:asciiTheme="majorBidi" w:hAnsiTheme="majorBidi" w:cstheme="majorBidi"/>
          <w:sz w:val="22"/>
          <w:szCs w:val="22"/>
        </w:rPr>
      </w:pPr>
    </w:p>
    <w:tbl>
      <w:tblPr>
        <w:tblStyle w:val="TableGrid"/>
        <w:tblW w:w="10610" w:type="dxa"/>
        <w:tblLook w:val="04A0" w:firstRow="1" w:lastRow="0" w:firstColumn="1" w:lastColumn="0" w:noHBand="0" w:noVBand="1"/>
      </w:tblPr>
      <w:tblGrid>
        <w:gridCol w:w="10610"/>
      </w:tblGrid>
      <w:tr w:rsidR="007C0D92" w:rsidRPr="00B6696B" w14:paraId="14CD1873" w14:textId="77777777" w:rsidTr="004214D2">
        <w:tc>
          <w:tcPr>
            <w:tcW w:w="10610" w:type="dxa"/>
            <w:shd w:val="clear" w:color="auto" w:fill="D9D9D9"/>
          </w:tcPr>
          <w:p w14:paraId="697DA919" w14:textId="6AFD3B15" w:rsidR="007C0D92" w:rsidRPr="00B6696B" w:rsidRDefault="00E265DD" w:rsidP="00FA23D6">
            <w:pPr>
              <w:rPr>
                <w:rFonts w:asciiTheme="majorBidi" w:hAnsiTheme="majorBidi" w:cstheme="majorBidi"/>
                <w:i/>
                <w:sz w:val="22"/>
                <w:szCs w:val="22"/>
              </w:rPr>
            </w:pPr>
            <w:r w:rsidRPr="00B6696B">
              <w:rPr>
                <w:rFonts w:asciiTheme="majorBidi" w:hAnsiTheme="majorBidi" w:cstheme="majorBidi"/>
                <w:b/>
                <w:sz w:val="22"/>
                <w:szCs w:val="22"/>
              </w:rPr>
              <w:t xml:space="preserve"> COURSE HOMEWORK POLICY</w:t>
            </w:r>
            <w:r w:rsidR="007C0D92" w:rsidRPr="00B6696B">
              <w:rPr>
                <w:rFonts w:asciiTheme="majorBidi" w:hAnsiTheme="majorBidi" w:cstheme="majorBidi"/>
                <w:b/>
                <w:sz w:val="22"/>
                <w:szCs w:val="22"/>
              </w:rPr>
              <w:t xml:space="preserve">: </w:t>
            </w:r>
            <w:r w:rsidR="007C0D92" w:rsidRPr="00B6696B">
              <w:rPr>
                <w:rFonts w:asciiTheme="majorBidi" w:hAnsiTheme="majorBidi" w:cstheme="majorBidi"/>
                <w:i/>
                <w:sz w:val="22"/>
                <w:szCs w:val="22"/>
              </w:rPr>
              <w:t xml:space="preserve">This is an overview of </w:t>
            </w:r>
            <w:r w:rsidR="00FA23D6" w:rsidRPr="00B6696B">
              <w:rPr>
                <w:rFonts w:asciiTheme="majorBidi" w:hAnsiTheme="majorBidi" w:cstheme="majorBidi"/>
                <w:i/>
                <w:sz w:val="22"/>
                <w:szCs w:val="22"/>
              </w:rPr>
              <w:t xml:space="preserve">homework distribution </w:t>
            </w:r>
            <w:r w:rsidRPr="00B6696B">
              <w:rPr>
                <w:rFonts w:asciiTheme="majorBidi" w:hAnsiTheme="majorBidi" w:cstheme="majorBidi"/>
                <w:i/>
                <w:sz w:val="22"/>
                <w:szCs w:val="22"/>
              </w:rPr>
              <w:t xml:space="preserve">schedule </w:t>
            </w:r>
            <w:r w:rsidR="00FA23D6" w:rsidRPr="00B6696B">
              <w:rPr>
                <w:rFonts w:asciiTheme="majorBidi" w:hAnsiTheme="majorBidi" w:cstheme="majorBidi"/>
                <w:i/>
                <w:sz w:val="22"/>
                <w:szCs w:val="22"/>
              </w:rPr>
              <w:t>and the process for completion and collection.</w:t>
            </w:r>
            <w:r w:rsidR="00B6696B">
              <w:rPr>
                <w:rFonts w:asciiTheme="majorBidi" w:hAnsiTheme="majorBidi" w:cstheme="majorBidi"/>
                <w:i/>
                <w:sz w:val="22"/>
                <w:szCs w:val="22"/>
              </w:rPr>
              <w:t xml:space="preserve">  This policy is consistent with the school-wide policy</w:t>
            </w:r>
            <w:r w:rsidR="004214D2">
              <w:rPr>
                <w:rFonts w:asciiTheme="majorBidi" w:hAnsiTheme="majorBidi" w:cstheme="majorBidi"/>
                <w:i/>
                <w:sz w:val="22"/>
                <w:szCs w:val="22"/>
              </w:rPr>
              <w:t xml:space="preserve"> (to-be-finalized)</w:t>
            </w:r>
            <w:r w:rsidR="00B6696B">
              <w:rPr>
                <w:rFonts w:asciiTheme="majorBidi" w:hAnsiTheme="majorBidi" w:cstheme="majorBidi"/>
                <w:i/>
                <w:sz w:val="22"/>
                <w:szCs w:val="22"/>
              </w:rPr>
              <w:t xml:space="preserve"> and hold students accountable but also supports them, and does so both in-school and remotely.</w:t>
            </w:r>
            <w:r w:rsidR="007C0D92" w:rsidRPr="00B6696B">
              <w:rPr>
                <w:rFonts w:asciiTheme="majorBidi" w:hAnsiTheme="majorBidi" w:cstheme="majorBidi"/>
                <w:i/>
                <w:sz w:val="22"/>
                <w:szCs w:val="22"/>
              </w:rPr>
              <w:t xml:space="preserve"> </w:t>
            </w:r>
          </w:p>
        </w:tc>
      </w:tr>
      <w:tr w:rsidR="007C0D92" w:rsidRPr="00B6696B" w14:paraId="6F28DD2D" w14:textId="77777777" w:rsidTr="004214D2">
        <w:tc>
          <w:tcPr>
            <w:tcW w:w="10610" w:type="dxa"/>
          </w:tcPr>
          <w:p w14:paraId="1B2FAAA1" w14:textId="77777777" w:rsidR="007C0D92" w:rsidRPr="00B6696B" w:rsidRDefault="007C0D92" w:rsidP="00EF2CAA">
            <w:pPr>
              <w:rPr>
                <w:rFonts w:asciiTheme="majorBidi" w:hAnsiTheme="majorBidi" w:cstheme="majorBidi"/>
                <w:sz w:val="22"/>
                <w:szCs w:val="22"/>
              </w:rPr>
            </w:pPr>
          </w:p>
          <w:p w14:paraId="0914F0F3" w14:textId="3E66E75A" w:rsidR="00E265DD" w:rsidRDefault="00233298" w:rsidP="00EF2CAA">
            <w:pPr>
              <w:rPr>
                <w:rFonts w:asciiTheme="majorBidi" w:hAnsiTheme="majorBidi" w:cstheme="majorBidi"/>
                <w:sz w:val="22"/>
                <w:szCs w:val="22"/>
              </w:rPr>
            </w:pPr>
            <w:r>
              <w:rPr>
                <w:rFonts w:asciiTheme="majorBidi" w:hAnsiTheme="majorBidi" w:cstheme="majorBidi"/>
                <w:sz w:val="22"/>
                <w:szCs w:val="22"/>
              </w:rPr>
              <w:t>Only 3 late work allowed – must work with the teacher and/or must be done well or need to be done again</w:t>
            </w:r>
          </w:p>
          <w:p w14:paraId="0F2BF233" w14:textId="0CC64C07" w:rsidR="00233298" w:rsidRDefault="00233298" w:rsidP="00EF2CAA">
            <w:pPr>
              <w:rPr>
                <w:rFonts w:asciiTheme="majorBidi" w:hAnsiTheme="majorBidi" w:cstheme="majorBidi"/>
                <w:sz w:val="22"/>
                <w:szCs w:val="22"/>
              </w:rPr>
            </w:pPr>
            <w:r>
              <w:rPr>
                <w:rFonts w:asciiTheme="majorBidi" w:hAnsiTheme="majorBidi" w:cstheme="majorBidi"/>
                <w:sz w:val="22"/>
                <w:szCs w:val="22"/>
              </w:rPr>
              <w:t>Homework will be given 2-3 times a week</w:t>
            </w:r>
          </w:p>
          <w:p w14:paraId="39C489F2" w14:textId="77777777" w:rsidR="009551DF" w:rsidRDefault="009551DF" w:rsidP="00EF2CAA">
            <w:pPr>
              <w:rPr>
                <w:rFonts w:asciiTheme="majorBidi" w:hAnsiTheme="majorBidi" w:cstheme="majorBidi"/>
                <w:sz w:val="22"/>
                <w:szCs w:val="22"/>
              </w:rPr>
            </w:pPr>
          </w:p>
          <w:p w14:paraId="43ECE7C6" w14:textId="77777777" w:rsidR="009551DF" w:rsidRDefault="009551DF" w:rsidP="00EF2CAA">
            <w:pPr>
              <w:rPr>
                <w:rFonts w:asciiTheme="majorBidi" w:hAnsiTheme="majorBidi" w:cstheme="majorBidi"/>
                <w:sz w:val="22"/>
                <w:szCs w:val="22"/>
              </w:rPr>
            </w:pPr>
          </w:p>
          <w:p w14:paraId="771E9313" w14:textId="77777777" w:rsidR="004214D2" w:rsidRDefault="004214D2" w:rsidP="00EF2CAA">
            <w:pPr>
              <w:rPr>
                <w:rFonts w:asciiTheme="majorBidi" w:hAnsiTheme="majorBidi" w:cstheme="majorBidi"/>
                <w:sz w:val="22"/>
                <w:szCs w:val="22"/>
              </w:rPr>
            </w:pPr>
          </w:p>
          <w:p w14:paraId="72846F1E" w14:textId="77777777" w:rsidR="009551DF" w:rsidRPr="00B6696B" w:rsidRDefault="009551DF" w:rsidP="00EF2CAA">
            <w:pPr>
              <w:rPr>
                <w:rFonts w:asciiTheme="majorBidi" w:hAnsiTheme="majorBidi" w:cstheme="majorBidi"/>
                <w:sz w:val="22"/>
                <w:szCs w:val="22"/>
              </w:rPr>
            </w:pPr>
          </w:p>
          <w:p w14:paraId="036C5C98" w14:textId="77777777" w:rsidR="00E265DD" w:rsidRPr="00B6696B" w:rsidRDefault="00E265DD" w:rsidP="00EF2CAA">
            <w:pPr>
              <w:rPr>
                <w:rFonts w:asciiTheme="majorBidi" w:hAnsiTheme="majorBidi" w:cstheme="majorBidi"/>
                <w:sz w:val="22"/>
                <w:szCs w:val="22"/>
              </w:rPr>
            </w:pPr>
          </w:p>
        </w:tc>
      </w:tr>
    </w:tbl>
    <w:p w14:paraId="0DB9FCC4" w14:textId="77777777" w:rsidR="00FC1002" w:rsidRPr="00E265DD" w:rsidRDefault="00FC1002"/>
    <w:p w14:paraId="33229098" w14:textId="77777777" w:rsidR="00FC1002" w:rsidRPr="00E265DD" w:rsidRDefault="00FC1002"/>
    <w:sectPr w:rsidR="00FC1002" w:rsidRPr="00E265DD" w:rsidSect="00245C98">
      <w:headerReference w:type="default" r:id="rId7"/>
      <w:pgSz w:w="12240" w:h="15840"/>
      <w:pgMar w:top="720" w:right="1008" w:bottom="720" w:left="100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1E9B6" w14:textId="77777777" w:rsidR="00515140" w:rsidRDefault="00515140" w:rsidP="001F3C8D">
      <w:r>
        <w:separator/>
      </w:r>
    </w:p>
  </w:endnote>
  <w:endnote w:type="continuationSeparator" w:id="0">
    <w:p w14:paraId="1EFF82A1" w14:textId="77777777" w:rsidR="00515140" w:rsidRDefault="00515140" w:rsidP="001F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EEA31" w14:textId="77777777" w:rsidR="00515140" w:rsidRDefault="00515140" w:rsidP="001F3C8D">
      <w:r>
        <w:separator/>
      </w:r>
    </w:p>
  </w:footnote>
  <w:footnote w:type="continuationSeparator" w:id="0">
    <w:p w14:paraId="19C5647E" w14:textId="77777777" w:rsidR="00515140" w:rsidRDefault="00515140" w:rsidP="001F3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C0EF1" w14:textId="37EA3A69" w:rsidR="00B47982" w:rsidRPr="00B6696B" w:rsidRDefault="00B47982" w:rsidP="001F3C8D">
    <w:pPr>
      <w:jc w:val="center"/>
      <w:rPr>
        <w:smallCaps/>
        <w:sz w:val="22"/>
        <w:szCs w:val="22"/>
      </w:rPr>
    </w:pPr>
    <w:r w:rsidRPr="00B6696B">
      <w:rPr>
        <w:b/>
        <w:smallCaps/>
        <w:sz w:val="22"/>
        <w:szCs w:val="22"/>
      </w:rPr>
      <w:t>B</w:t>
    </w:r>
    <w:r w:rsidR="00EC51D9" w:rsidRPr="00B6696B">
      <w:rPr>
        <w:b/>
        <w:smallCaps/>
        <w:sz w:val="22"/>
        <w:szCs w:val="22"/>
      </w:rPr>
      <w:t>CAM Course Overview: 2020</w:t>
    </w:r>
    <w:r w:rsidR="00812E85" w:rsidRPr="00B6696B">
      <w:rPr>
        <w:b/>
        <w:smallCaps/>
        <w:sz w:val="22"/>
        <w:szCs w:val="22"/>
      </w:rPr>
      <w:t>-20</w:t>
    </w:r>
    <w:r w:rsidR="00303A9A" w:rsidRPr="00B6696B">
      <w:rPr>
        <w:b/>
        <w:smallCaps/>
        <w:sz w:val="22"/>
        <w:szCs w:val="22"/>
      </w:rPr>
      <w:t>2</w:t>
    </w:r>
    <w:r w:rsidR="00EC51D9" w:rsidRPr="00B6696B">
      <w:rPr>
        <w:b/>
        <w:smallCaps/>
        <w:sz w:val="22"/>
        <w:szCs w:val="22"/>
      </w:rPr>
      <w:t>1</w:t>
    </w:r>
  </w:p>
  <w:p w14:paraId="14C6132A" w14:textId="7D306B61" w:rsidR="00B47982" w:rsidRPr="00B6696B" w:rsidRDefault="00B47982" w:rsidP="001F3C8D">
    <w:pPr>
      <w:pStyle w:val="Heading2"/>
      <w:rPr>
        <w:rFonts w:ascii="Times New Roman" w:hAnsi="Times New Roman"/>
        <w:smallCaps/>
        <w:sz w:val="22"/>
        <w:szCs w:val="22"/>
      </w:rPr>
    </w:pPr>
    <w:r w:rsidRPr="00B6696B">
      <w:rPr>
        <w:rFonts w:ascii="Times New Roman" w:hAnsi="Times New Roman"/>
        <w:smallCaps/>
        <w:sz w:val="22"/>
        <w:szCs w:val="22"/>
      </w:rPr>
      <w:t xml:space="preserve">Course Title:  </w:t>
    </w:r>
    <w:r w:rsidR="00B45C72">
      <w:rPr>
        <w:rFonts w:ascii="Times New Roman" w:hAnsi="Times New Roman"/>
        <w:smallCaps/>
        <w:sz w:val="22"/>
        <w:szCs w:val="22"/>
      </w:rPr>
      <w:t>9</w:t>
    </w:r>
    <w:r w:rsidR="00B45C72" w:rsidRPr="00B45C72">
      <w:rPr>
        <w:rFonts w:ascii="Times New Roman" w:hAnsi="Times New Roman"/>
        <w:smallCaps/>
        <w:sz w:val="22"/>
        <w:szCs w:val="22"/>
        <w:vertAlign w:val="superscript"/>
      </w:rPr>
      <w:t>th</w:t>
    </w:r>
    <w:r w:rsidR="00B45C72">
      <w:rPr>
        <w:rFonts w:ascii="Times New Roman" w:hAnsi="Times New Roman"/>
        <w:smallCaps/>
        <w:sz w:val="22"/>
        <w:szCs w:val="22"/>
      </w:rPr>
      <w:t xml:space="preserve"> grade ELA</w:t>
    </w:r>
    <w:r w:rsidR="00A82ECC" w:rsidRPr="00B6696B">
      <w:rPr>
        <w:rFonts w:ascii="Times New Roman" w:hAnsi="Times New Roman"/>
        <w:smallCaps/>
        <w:sz w:val="22"/>
        <w:szCs w:val="22"/>
      </w:rPr>
      <w:tab/>
    </w:r>
    <w:r w:rsidR="00A82ECC" w:rsidRPr="00B6696B">
      <w:rPr>
        <w:rFonts w:ascii="Times New Roman" w:hAnsi="Times New Roman"/>
        <w:smallCaps/>
        <w:sz w:val="22"/>
        <w:szCs w:val="22"/>
      </w:rPr>
      <w:tab/>
    </w:r>
    <w:r w:rsidR="00A82ECC" w:rsidRPr="00B6696B">
      <w:rPr>
        <w:rFonts w:ascii="Times New Roman" w:hAnsi="Times New Roman"/>
        <w:smallCaps/>
        <w:sz w:val="22"/>
        <w:szCs w:val="22"/>
      </w:rPr>
      <w:tab/>
    </w:r>
    <w:r w:rsidR="00A82ECC" w:rsidRPr="00B6696B">
      <w:rPr>
        <w:rFonts w:ascii="Times New Roman" w:hAnsi="Times New Roman"/>
        <w:smallCaps/>
        <w:sz w:val="22"/>
        <w:szCs w:val="22"/>
      </w:rPr>
      <w:tab/>
      <w:t xml:space="preserve">     </w:t>
    </w:r>
    <w:r w:rsidRPr="00B6696B">
      <w:rPr>
        <w:rFonts w:ascii="Times New Roman" w:hAnsi="Times New Roman"/>
        <w:smallCaps/>
        <w:sz w:val="22"/>
        <w:szCs w:val="22"/>
      </w:rPr>
      <w:t xml:space="preserve"> Teacher</w:t>
    </w:r>
    <w:r w:rsidR="008F24EF" w:rsidRPr="00B6696B">
      <w:rPr>
        <w:rFonts w:ascii="Times New Roman" w:hAnsi="Times New Roman"/>
        <w:smallCaps/>
        <w:sz w:val="22"/>
        <w:szCs w:val="22"/>
      </w:rPr>
      <w:t>(s)</w:t>
    </w:r>
    <w:r w:rsidRPr="00B6696B">
      <w:rPr>
        <w:rFonts w:ascii="Times New Roman" w:hAnsi="Times New Roman"/>
        <w:smallCaps/>
        <w:sz w:val="22"/>
        <w:szCs w:val="22"/>
      </w:rPr>
      <w:t xml:space="preserve">: </w:t>
    </w:r>
    <w:r w:rsidR="00B45C72">
      <w:rPr>
        <w:rFonts w:ascii="Times New Roman" w:hAnsi="Times New Roman"/>
        <w:smallCaps/>
        <w:sz w:val="22"/>
        <w:szCs w:val="22"/>
      </w:rPr>
      <w:t>Ms. Lee/Ms. Quinones</w:t>
    </w:r>
  </w:p>
  <w:p w14:paraId="0DD9E882" w14:textId="4641339B" w:rsidR="00B47982" w:rsidRDefault="00B47982" w:rsidP="001F3C8D">
    <w:pPr>
      <w:pStyle w:val="Header"/>
      <w:rPr>
        <w:smallCaps/>
        <w:sz w:val="22"/>
        <w:szCs w:val="22"/>
      </w:rPr>
    </w:pPr>
    <w:r w:rsidRPr="00B6696B">
      <w:rPr>
        <w:b/>
        <w:smallCaps/>
        <w:sz w:val="22"/>
        <w:szCs w:val="22"/>
      </w:rPr>
      <w:t>Grade</w:t>
    </w:r>
    <w:proofErr w:type="gramStart"/>
    <w:r w:rsidRPr="00B6696B">
      <w:rPr>
        <w:b/>
        <w:smallCaps/>
        <w:sz w:val="22"/>
        <w:szCs w:val="22"/>
      </w:rPr>
      <w:t>:</w:t>
    </w:r>
    <w:r w:rsidRPr="00B6696B">
      <w:rPr>
        <w:smallCaps/>
        <w:sz w:val="22"/>
        <w:szCs w:val="22"/>
      </w:rPr>
      <w:t>_</w:t>
    </w:r>
    <w:proofErr w:type="gramEnd"/>
    <w:r w:rsidRPr="00B6696B">
      <w:rPr>
        <w:smallCaps/>
        <w:sz w:val="22"/>
        <w:szCs w:val="22"/>
      </w:rPr>
      <w:t>_</w:t>
    </w:r>
    <w:r w:rsidR="00B45C72">
      <w:rPr>
        <w:smallCaps/>
        <w:sz w:val="22"/>
        <w:szCs w:val="22"/>
      </w:rPr>
      <w:t>9</w:t>
    </w:r>
    <w:r w:rsidRPr="00B6696B">
      <w:rPr>
        <w:smallCaps/>
        <w:sz w:val="22"/>
        <w:szCs w:val="22"/>
      </w:rPr>
      <w:t xml:space="preserve">___ </w:t>
    </w:r>
    <w:r w:rsidRPr="00B6696B">
      <w:rPr>
        <w:b/>
        <w:smallCaps/>
        <w:sz w:val="22"/>
        <w:szCs w:val="22"/>
      </w:rPr>
      <w:t xml:space="preserve">Room #: </w:t>
    </w:r>
    <w:r w:rsidR="00B45C72">
      <w:rPr>
        <w:b/>
        <w:smallCaps/>
        <w:sz w:val="22"/>
        <w:szCs w:val="22"/>
      </w:rPr>
      <w:t>TBA</w:t>
    </w:r>
    <w:r w:rsidRPr="00B6696B">
      <w:rPr>
        <w:smallCaps/>
        <w:sz w:val="22"/>
        <w:szCs w:val="22"/>
      </w:rPr>
      <w:tab/>
    </w:r>
    <w:r w:rsidR="00A82ECC" w:rsidRPr="00B6696B">
      <w:rPr>
        <w:smallCaps/>
        <w:sz w:val="22"/>
        <w:szCs w:val="22"/>
      </w:rPr>
      <w:t xml:space="preserve">                          </w:t>
    </w:r>
    <w:r w:rsidR="00A82ECC" w:rsidRPr="00B6696B">
      <w:rPr>
        <w:b/>
        <w:smallCaps/>
        <w:sz w:val="22"/>
        <w:szCs w:val="22"/>
      </w:rPr>
      <w:tab/>
      <w:t>T</w:t>
    </w:r>
    <w:r w:rsidRPr="00B6696B">
      <w:rPr>
        <w:b/>
        <w:smallCaps/>
        <w:sz w:val="22"/>
        <w:szCs w:val="22"/>
      </w:rPr>
      <w:t>eacher</w:t>
    </w:r>
    <w:r w:rsidR="008F24EF" w:rsidRPr="00B6696B">
      <w:rPr>
        <w:b/>
        <w:smallCaps/>
        <w:sz w:val="22"/>
        <w:szCs w:val="22"/>
      </w:rPr>
      <w:t>(s)</w:t>
    </w:r>
    <w:r w:rsidRPr="00B6696B">
      <w:rPr>
        <w:b/>
        <w:smallCaps/>
        <w:sz w:val="22"/>
        <w:szCs w:val="22"/>
      </w:rPr>
      <w:t xml:space="preserve"> BCAM Email</w:t>
    </w:r>
    <w:r w:rsidR="008F24EF" w:rsidRPr="00B6696B">
      <w:rPr>
        <w:b/>
        <w:smallCaps/>
        <w:sz w:val="22"/>
        <w:szCs w:val="22"/>
      </w:rPr>
      <w:t>(s)</w:t>
    </w:r>
    <w:r w:rsidRPr="00B6696B">
      <w:rPr>
        <w:b/>
        <w:smallCaps/>
        <w:sz w:val="22"/>
        <w:szCs w:val="22"/>
      </w:rPr>
      <w:t>:</w:t>
    </w:r>
    <w:r w:rsidRPr="00B6696B">
      <w:rPr>
        <w:smallCaps/>
        <w:sz w:val="22"/>
        <w:szCs w:val="22"/>
      </w:rPr>
      <w:t xml:space="preserve"> </w:t>
    </w:r>
    <w:hyperlink r:id="rId1" w:history="1">
      <w:r w:rsidR="00B45C72" w:rsidRPr="001B2739">
        <w:rPr>
          <w:rStyle w:val="Hyperlink"/>
          <w:smallCaps/>
          <w:sz w:val="22"/>
          <w:szCs w:val="22"/>
        </w:rPr>
        <w:t>jlee@bcamhs.org</w:t>
      </w:r>
    </w:hyperlink>
  </w:p>
  <w:p w14:paraId="171F76C4" w14:textId="515AC8E7" w:rsidR="00B45C72" w:rsidRPr="00B6696B" w:rsidRDefault="00B45C72" w:rsidP="001F3C8D">
    <w:pPr>
      <w:pStyle w:val="Header"/>
      <w:rPr>
        <w:sz w:val="22"/>
        <w:szCs w:val="22"/>
      </w:rPr>
    </w:pPr>
    <w:r>
      <w:rPr>
        <w:smallCaps/>
        <w:sz w:val="22"/>
        <w:szCs w:val="22"/>
      </w:rPr>
      <w:tab/>
      <w:t xml:space="preserve">                                     </w:t>
    </w:r>
    <w:r>
      <w:rPr>
        <w:smallCaps/>
        <w:sz w:val="22"/>
        <w:szCs w:val="22"/>
      </w:rPr>
      <w:tab/>
    </w:r>
    <w:hyperlink r:id="rId2" w:history="1">
      <w:r w:rsidRPr="001B2739">
        <w:rPr>
          <w:rStyle w:val="Hyperlink"/>
          <w:smallCaps/>
          <w:sz w:val="22"/>
          <w:szCs w:val="22"/>
        </w:rPr>
        <w:t>rquinones@bcamhs.org</w:t>
      </w:r>
    </w:hyperlink>
    <w:r>
      <w:rPr>
        <w:smallCap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7941"/>
    <w:multiLevelType w:val="hybridMultilevel"/>
    <w:tmpl w:val="0D78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27926"/>
    <w:multiLevelType w:val="hybridMultilevel"/>
    <w:tmpl w:val="EA5C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D3AF3"/>
    <w:multiLevelType w:val="hybridMultilevel"/>
    <w:tmpl w:val="78E0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A0055"/>
    <w:multiLevelType w:val="hybridMultilevel"/>
    <w:tmpl w:val="F2BE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E2AA2"/>
    <w:multiLevelType w:val="hybridMultilevel"/>
    <w:tmpl w:val="6320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56EC8"/>
    <w:multiLevelType w:val="hybridMultilevel"/>
    <w:tmpl w:val="9E4C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81D90"/>
    <w:multiLevelType w:val="hybridMultilevel"/>
    <w:tmpl w:val="C206E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FB28D8"/>
    <w:multiLevelType w:val="hybridMultilevel"/>
    <w:tmpl w:val="4748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F559B"/>
    <w:multiLevelType w:val="hybridMultilevel"/>
    <w:tmpl w:val="6790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7103D9"/>
    <w:multiLevelType w:val="hybridMultilevel"/>
    <w:tmpl w:val="88D2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EB48FC"/>
    <w:multiLevelType w:val="hybridMultilevel"/>
    <w:tmpl w:val="3AE4CF06"/>
    <w:lvl w:ilvl="0" w:tplc="2F02A930">
      <w:start w:val="2"/>
      <w:numFmt w:val="bullet"/>
      <w:lvlText w:val=""/>
      <w:lvlJc w:val="left"/>
      <w:pPr>
        <w:tabs>
          <w:tab w:val="num" w:pos="360"/>
        </w:tabs>
        <w:ind w:left="360" w:hanging="360"/>
      </w:pPr>
      <w:rPr>
        <w:rFonts w:ascii="Symbol" w:hAnsi="Symbol" w:hint="default"/>
        <w:sz w:val="28"/>
      </w:rPr>
    </w:lvl>
    <w:lvl w:ilvl="1" w:tplc="3208752A">
      <w:start w:val="2"/>
      <w:numFmt w:val="bullet"/>
      <w:lvlText w:val=""/>
      <w:lvlJc w:val="left"/>
      <w:pPr>
        <w:tabs>
          <w:tab w:val="num" w:pos="1440"/>
        </w:tabs>
        <w:ind w:left="1440" w:hanging="1296"/>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FE1BF0"/>
    <w:multiLevelType w:val="hybridMultilevel"/>
    <w:tmpl w:val="06FE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5A5118"/>
    <w:multiLevelType w:val="hybridMultilevel"/>
    <w:tmpl w:val="FB1ADE34"/>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7CD4536"/>
    <w:multiLevelType w:val="hybridMultilevel"/>
    <w:tmpl w:val="BF48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13"/>
  </w:num>
  <w:num w:numId="5">
    <w:abstractNumId w:val="4"/>
  </w:num>
  <w:num w:numId="6">
    <w:abstractNumId w:val="0"/>
  </w:num>
  <w:num w:numId="7">
    <w:abstractNumId w:val="9"/>
  </w:num>
  <w:num w:numId="8">
    <w:abstractNumId w:val="3"/>
  </w:num>
  <w:num w:numId="9">
    <w:abstractNumId w:val="11"/>
  </w:num>
  <w:num w:numId="10">
    <w:abstractNumId w:val="5"/>
  </w:num>
  <w:num w:numId="11">
    <w:abstractNumId w:val="1"/>
  </w:num>
  <w:num w:numId="12">
    <w:abstractNumId w:val="6"/>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C8"/>
    <w:rsid w:val="000207D7"/>
    <w:rsid w:val="000475AD"/>
    <w:rsid w:val="00062978"/>
    <w:rsid w:val="000A0C32"/>
    <w:rsid w:val="001107F4"/>
    <w:rsid w:val="001757AA"/>
    <w:rsid w:val="001D5795"/>
    <w:rsid w:val="001F3C8D"/>
    <w:rsid w:val="00233298"/>
    <w:rsid w:val="00245C98"/>
    <w:rsid w:val="00272108"/>
    <w:rsid w:val="002D2B35"/>
    <w:rsid w:val="00303A9A"/>
    <w:rsid w:val="0039324B"/>
    <w:rsid w:val="003C1CCA"/>
    <w:rsid w:val="004214D2"/>
    <w:rsid w:val="004337AB"/>
    <w:rsid w:val="00450602"/>
    <w:rsid w:val="0046719A"/>
    <w:rsid w:val="005046F0"/>
    <w:rsid w:val="00507DC8"/>
    <w:rsid w:val="00515140"/>
    <w:rsid w:val="005279C0"/>
    <w:rsid w:val="0057001A"/>
    <w:rsid w:val="005D7997"/>
    <w:rsid w:val="005E787F"/>
    <w:rsid w:val="00606672"/>
    <w:rsid w:val="006518F4"/>
    <w:rsid w:val="0067335D"/>
    <w:rsid w:val="00681B39"/>
    <w:rsid w:val="006E2C9F"/>
    <w:rsid w:val="0075243E"/>
    <w:rsid w:val="0077415F"/>
    <w:rsid w:val="007C0D92"/>
    <w:rsid w:val="007F60CC"/>
    <w:rsid w:val="00812E85"/>
    <w:rsid w:val="0082245E"/>
    <w:rsid w:val="00844B14"/>
    <w:rsid w:val="0087250A"/>
    <w:rsid w:val="008F044F"/>
    <w:rsid w:val="008F24EF"/>
    <w:rsid w:val="00920F76"/>
    <w:rsid w:val="009551DF"/>
    <w:rsid w:val="009964FC"/>
    <w:rsid w:val="009C22B3"/>
    <w:rsid w:val="009D5BF2"/>
    <w:rsid w:val="009D7EFC"/>
    <w:rsid w:val="00A82ECC"/>
    <w:rsid w:val="00AB0F13"/>
    <w:rsid w:val="00B267C6"/>
    <w:rsid w:val="00B45C72"/>
    <w:rsid w:val="00B46689"/>
    <w:rsid w:val="00B469D9"/>
    <w:rsid w:val="00B47982"/>
    <w:rsid w:val="00B6696B"/>
    <w:rsid w:val="00BC223D"/>
    <w:rsid w:val="00BD40E7"/>
    <w:rsid w:val="00C604DD"/>
    <w:rsid w:val="00C63D18"/>
    <w:rsid w:val="00C72149"/>
    <w:rsid w:val="00C94F63"/>
    <w:rsid w:val="00D00695"/>
    <w:rsid w:val="00E02CF3"/>
    <w:rsid w:val="00E25A7A"/>
    <w:rsid w:val="00E265DD"/>
    <w:rsid w:val="00EC51D9"/>
    <w:rsid w:val="00EF2CAA"/>
    <w:rsid w:val="00F00F2A"/>
    <w:rsid w:val="00F75F99"/>
    <w:rsid w:val="00FA23D6"/>
    <w:rsid w:val="00FC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C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DC8"/>
    <w:rPr>
      <w:rFonts w:ascii="Times New Roman" w:eastAsia="Times New Roman" w:hAnsi="Times New Roman" w:cs="Times New Roman"/>
    </w:rPr>
  </w:style>
  <w:style w:type="paragraph" w:styleId="Heading2">
    <w:name w:val="heading 2"/>
    <w:basedOn w:val="Normal"/>
    <w:next w:val="Normal"/>
    <w:link w:val="Heading2Char"/>
    <w:qFormat/>
    <w:rsid w:val="00507DC8"/>
    <w:pPr>
      <w:keepNext/>
      <w:outlineLvl w:val="1"/>
    </w:pPr>
    <w:rPr>
      <w:rFonts w:ascii="Georgia" w:hAnsi="Georg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7DC8"/>
    <w:rPr>
      <w:rFonts w:ascii="Georgia" w:eastAsia="Times New Roman" w:hAnsi="Georgia" w:cs="Times New Roman"/>
      <w:b/>
    </w:rPr>
  </w:style>
  <w:style w:type="table" w:styleId="TableGrid">
    <w:name w:val="Table Grid"/>
    <w:basedOn w:val="TableNormal"/>
    <w:uiPriority w:val="59"/>
    <w:rsid w:val="001F3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C8D"/>
    <w:pPr>
      <w:tabs>
        <w:tab w:val="center" w:pos="4320"/>
        <w:tab w:val="right" w:pos="8640"/>
      </w:tabs>
    </w:pPr>
  </w:style>
  <w:style w:type="character" w:customStyle="1" w:styleId="HeaderChar">
    <w:name w:val="Header Char"/>
    <w:basedOn w:val="DefaultParagraphFont"/>
    <w:link w:val="Header"/>
    <w:uiPriority w:val="99"/>
    <w:rsid w:val="001F3C8D"/>
    <w:rPr>
      <w:rFonts w:ascii="Times New Roman" w:eastAsia="Times New Roman" w:hAnsi="Times New Roman" w:cs="Times New Roman"/>
    </w:rPr>
  </w:style>
  <w:style w:type="paragraph" w:styleId="Footer">
    <w:name w:val="footer"/>
    <w:basedOn w:val="Normal"/>
    <w:link w:val="FooterChar"/>
    <w:uiPriority w:val="99"/>
    <w:unhideWhenUsed/>
    <w:rsid w:val="001F3C8D"/>
    <w:pPr>
      <w:tabs>
        <w:tab w:val="center" w:pos="4320"/>
        <w:tab w:val="right" w:pos="8640"/>
      </w:tabs>
    </w:pPr>
  </w:style>
  <w:style w:type="character" w:customStyle="1" w:styleId="FooterChar">
    <w:name w:val="Footer Char"/>
    <w:basedOn w:val="DefaultParagraphFont"/>
    <w:link w:val="Footer"/>
    <w:uiPriority w:val="99"/>
    <w:rsid w:val="001F3C8D"/>
    <w:rPr>
      <w:rFonts w:ascii="Times New Roman" w:eastAsia="Times New Roman" w:hAnsi="Times New Roman" w:cs="Times New Roman"/>
    </w:rPr>
  </w:style>
  <w:style w:type="paragraph" w:styleId="ListParagraph">
    <w:name w:val="List Paragraph"/>
    <w:basedOn w:val="Normal"/>
    <w:uiPriority w:val="34"/>
    <w:qFormat/>
    <w:rsid w:val="0087250A"/>
    <w:pPr>
      <w:ind w:left="720"/>
      <w:contextualSpacing/>
    </w:pPr>
  </w:style>
  <w:style w:type="character" w:styleId="Hyperlink">
    <w:name w:val="Hyperlink"/>
    <w:basedOn w:val="DefaultParagraphFont"/>
    <w:uiPriority w:val="99"/>
    <w:unhideWhenUsed/>
    <w:rsid w:val="00B45C72"/>
    <w:rPr>
      <w:color w:val="0000FF" w:themeColor="hyperlink"/>
      <w:u w:val="single"/>
    </w:rPr>
  </w:style>
  <w:style w:type="character" w:customStyle="1" w:styleId="UnresolvedMention">
    <w:name w:val="Unresolved Mention"/>
    <w:basedOn w:val="DefaultParagraphFont"/>
    <w:uiPriority w:val="99"/>
    <w:rsid w:val="00B45C72"/>
    <w:rPr>
      <w:color w:val="605E5C"/>
      <w:shd w:val="clear" w:color="auto" w:fill="E1DFDD"/>
    </w:rPr>
  </w:style>
  <w:style w:type="paragraph" w:styleId="BalloonText">
    <w:name w:val="Balloon Text"/>
    <w:basedOn w:val="Normal"/>
    <w:link w:val="BalloonTextChar"/>
    <w:uiPriority w:val="99"/>
    <w:semiHidden/>
    <w:unhideWhenUsed/>
    <w:rsid w:val="00047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quinones@bcamhs.org" TargetMode="External"/><Relationship Id="rId1" Type="http://schemas.openxmlformats.org/officeDocument/2006/relationships/hyperlink" Target="mailto:jlee@bcam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Obrien James</cp:lastModifiedBy>
  <cp:revision>2</cp:revision>
  <cp:lastPrinted>2020-09-11T16:18:00Z</cp:lastPrinted>
  <dcterms:created xsi:type="dcterms:W3CDTF">2020-09-11T16:18:00Z</dcterms:created>
  <dcterms:modified xsi:type="dcterms:W3CDTF">2020-09-11T16:18:00Z</dcterms:modified>
</cp:coreProperties>
</file>