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BB" w:rsidRDefault="00595DFD">
      <w:bookmarkStart w:id="0" w:name="_GoBack"/>
      <w:bookmarkEnd w:id="0"/>
      <w:r>
        <w:tab/>
      </w:r>
      <w:r>
        <w:tab/>
      </w:r>
      <w:r>
        <w:tab/>
      </w:r>
      <w:r>
        <w:tab/>
      </w:r>
      <w:r>
        <w:tab/>
      </w:r>
      <w:r>
        <w:tab/>
      </w:r>
      <w:r>
        <w:tab/>
      </w:r>
      <w:r>
        <w:tab/>
        <w:t>September 23, 2019</w:t>
      </w:r>
    </w:p>
    <w:p w:rsidR="004A0FBB" w:rsidRDefault="004A0FBB"/>
    <w:p w:rsidR="004A0FBB" w:rsidRDefault="00595DFD">
      <w:r>
        <w:t>Dear Families,</w:t>
      </w:r>
    </w:p>
    <w:p w:rsidR="004A0FBB" w:rsidRDefault="00595DFD">
      <w:pPr>
        <w:ind w:firstLine="720"/>
      </w:pPr>
      <w:r>
        <w:t xml:space="preserve">We have had another busy week at P.S. 24 filled with learning, from first graders engaging in math talks and showing multiple strategies to solve problems to fifth graders working collaboratively to solve complex math problems.  </w:t>
      </w:r>
    </w:p>
    <w:p w:rsidR="004A0FBB" w:rsidRDefault="00595DFD">
      <w:r>
        <w:tab/>
      </w:r>
    </w:p>
    <w:p w:rsidR="004A0FBB" w:rsidRDefault="004A0FBB"/>
    <w:p w:rsidR="004A0FBB" w:rsidRDefault="00595DFD">
      <w:pPr>
        <w:rPr>
          <w:b/>
          <w:sz w:val="28"/>
          <w:szCs w:val="28"/>
        </w:rPr>
      </w:pPr>
      <w:r>
        <w:rPr>
          <w:b/>
          <w:sz w:val="28"/>
          <w:szCs w:val="28"/>
        </w:rPr>
        <w:t>Upcoming Events</w:t>
      </w:r>
    </w:p>
    <w:p w:rsidR="004A0FBB" w:rsidRDefault="004A0FBB"/>
    <w:p w:rsidR="004A0FBB" w:rsidRDefault="00595DFD">
      <w:pPr>
        <w:numPr>
          <w:ilvl w:val="0"/>
          <w:numId w:val="2"/>
        </w:numPr>
      </w:pPr>
      <w:r>
        <w:t>Our Fi</w:t>
      </w:r>
      <w:r>
        <w:t xml:space="preserve">rst Parent Association Meeting of the 2019-2020 school </w:t>
      </w:r>
      <w:proofErr w:type="gramStart"/>
      <w:r>
        <w:t>year</w:t>
      </w:r>
      <w:proofErr w:type="gramEnd"/>
      <w:r>
        <w:t xml:space="preserve"> will be held on Wednesday, September 25, 2019. We hope to see everyone there!</w:t>
      </w:r>
    </w:p>
    <w:p w:rsidR="004A0FBB" w:rsidRDefault="004A0FBB"/>
    <w:p w:rsidR="004A0FBB" w:rsidRDefault="004A0FBB"/>
    <w:p w:rsidR="004A0FBB" w:rsidRDefault="00595DFD">
      <w:pPr>
        <w:rPr>
          <w:b/>
          <w:sz w:val="28"/>
          <w:szCs w:val="28"/>
        </w:rPr>
      </w:pPr>
      <w:r>
        <w:rPr>
          <w:b/>
          <w:sz w:val="28"/>
          <w:szCs w:val="28"/>
        </w:rPr>
        <w:t>Notes</w:t>
      </w:r>
    </w:p>
    <w:p w:rsidR="004A0FBB" w:rsidRDefault="00595DFD">
      <w:pPr>
        <w:numPr>
          <w:ilvl w:val="0"/>
          <w:numId w:val="1"/>
        </w:numPr>
      </w:pPr>
      <w:r>
        <w:t xml:space="preserve">Please remember to check out our school website: </w:t>
      </w:r>
      <w:hyperlink r:id="rId6">
        <w:r>
          <w:rPr>
            <w:color w:val="1155CC"/>
            <w:u w:val="single"/>
          </w:rPr>
          <w:t>www.ps24school.o</w:t>
        </w:r>
        <w:r>
          <w:rPr>
            <w:color w:val="1155CC"/>
            <w:u w:val="single"/>
          </w:rPr>
          <w:t>rg</w:t>
        </w:r>
      </w:hyperlink>
      <w:r>
        <w:t xml:space="preserve"> </w:t>
      </w:r>
      <w:proofErr w:type="gramStart"/>
      <w:r>
        <w:t>Our</w:t>
      </w:r>
      <w:proofErr w:type="gramEnd"/>
      <w:r>
        <w:t xml:space="preserve"> wonderful parent coordinator. Florence </w:t>
      </w:r>
      <w:proofErr w:type="gramStart"/>
      <w:r>
        <w:t>Byrne,</w:t>
      </w:r>
      <w:proofErr w:type="gramEnd"/>
      <w:r>
        <w:t xml:space="preserve"> ensures that it contains all the information you need to help your children succeed and to keep you informed about school happenings. </w:t>
      </w:r>
    </w:p>
    <w:p w:rsidR="004A0FBB" w:rsidRDefault="00595DFD">
      <w:pPr>
        <w:numPr>
          <w:ilvl w:val="0"/>
          <w:numId w:val="1"/>
        </w:numPr>
      </w:pPr>
      <w:r>
        <w:t>Please see letter below from the Division of School Facilities.</w:t>
      </w:r>
    </w:p>
    <w:p w:rsidR="004A0FBB" w:rsidRDefault="00595DFD">
      <w:pPr>
        <w:numPr>
          <w:ilvl w:val="0"/>
          <w:numId w:val="1"/>
        </w:numPr>
      </w:pPr>
      <w:r>
        <w:t>Chil</w:t>
      </w:r>
      <w:r>
        <w:t xml:space="preserve">dren in Grades K-3 received a letter today about </w:t>
      </w:r>
      <w:proofErr w:type="spellStart"/>
      <w:r>
        <w:t>Fountas</w:t>
      </w:r>
      <w:proofErr w:type="spellEnd"/>
      <w:r>
        <w:t xml:space="preserve"> and </w:t>
      </w:r>
      <w:proofErr w:type="spellStart"/>
      <w:r>
        <w:t>Pinnell</w:t>
      </w:r>
      <w:proofErr w:type="spellEnd"/>
      <w:r>
        <w:t xml:space="preserve"> MOSLs.  Please check your child’s backpack for this notice. </w:t>
      </w:r>
    </w:p>
    <w:p w:rsidR="004A0FBB" w:rsidRDefault="004A0FBB">
      <w:pPr>
        <w:ind w:left="720"/>
      </w:pPr>
    </w:p>
    <w:p w:rsidR="004A0FBB" w:rsidRDefault="004A0FBB"/>
    <w:p w:rsidR="004A0FBB" w:rsidRDefault="004A0FBB"/>
    <w:p w:rsidR="004A0FBB" w:rsidRDefault="00595DFD">
      <w:pPr>
        <w:ind w:left="720"/>
        <w:rPr>
          <w:color w:val="333333"/>
          <w:highlight w:val="white"/>
        </w:rPr>
      </w:pPr>
      <w:r>
        <w:t>I</w:t>
      </w:r>
      <w:r>
        <w:rPr>
          <w:color w:val="333333"/>
          <w:highlight w:val="white"/>
        </w:rPr>
        <w:t xml:space="preserve">f you have any questions or concerns please email the administration or parent coordinator directly at: </w:t>
      </w:r>
      <w:hyperlink r:id="rId7">
        <w:r>
          <w:rPr>
            <w:color w:val="1155CC"/>
            <w:highlight w:val="white"/>
            <w:u w:val="single"/>
          </w:rPr>
          <w:t>sschwartz@schools.nyc.gov</w:t>
        </w:r>
      </w:hyperlink>
      <w:proofErr w:type="gramStart"/>
      <w:r>
        <w:rPr>
          <w:color w:val="333333"/>
          <w:highlight w:val="white"/>
        </w:rPr>
        <w:t xml:space="preserve">,  </w:t>
      </w:r>
      <w:proofErr w:type="gramEnd"/>
      <w:r>
        <w:fldChar w:fldCharType="begin"/>
      </w:r>
      <w:r>
        <w:instrText xml:space="preserve"> HYPERLINK "mailto:namster@schools.nyc.gov" \h </w:instrText>
      </w:r>
      <w:r>
        <w:fldChar w:fldCharType="separate"/>
      </w:r>
      <w:r>
        <w:rPr>
          <w:color w:val="1155CC"/>
          <w:highlight w:val="white"/>
          <w:u w:val="single"/>
        </w:rPr>
        <w:t>namster@schools.nyc.gov</w:t>
      </w:r>
      <w:r>
        <w:rPr>
          <w:color w:val="1155CC"/>
          <w:highlight w:val="white"/>
          <w:u w:val="single"/>
        </w:rPr>
        <w:fldChar w:fldCharType="end"/>
      </w:r>
      <w:r>
        <w:t xml:space="preserve">, </w:t>
      </w:r>
      <w:hyperlink r:id="rId8">
        <w:r>
          <w:rPr>
            <w:color w:val="1155CC"/>
            <w:highlight w:val="white"/>
            <w:u w:val="single"/>
          </w:rPr>
          <w:t>aparedes@schools.nyc.gov</w:t>
        </w:r>
      </w:hyperlink>
      <w:r>
        <w:rPr>
          <w:color w:val="333333"/>
          <w:highlight w:val="white"/>
        </w:rPr>
        <w:t xml:space="preserve"> or </w:t>
      </w:r>
      <w:hyperlink r:id="rId9">
        <w:r>
          <w:rPr>
            <w:color w:val="1155CC"/>
            <w:highlight w:val="white"/>
            <w:u w:val="single"/>
          </w:rPr>
          <w:t>fbyrne@schools.nyc.gov</w:t>
        </w:r>
      </w:hyperlink>
    </w:p>
    <w:p w:rsidR="004A0FBB" w:rsidRDefault="004A0FBB">
      <w:pPr>
        <w:ind w:left="720"/>
        <w:rPr>
          <w:color w:val="333333"/>
          <w:highlight w:val="white"/>
        </w:rPr>
      </w:pPr>
    </w:p>
    <w:p w:rsidR="004A0FBB" w:rsidRDefault="004A0FBB">
      <w:pPr>
        <w:ind w:left="720"/>
        <w:rPr>
          <w:color w:val="333333"/>
          <w:highlight w:val="white"/>
        </w:rPr>
      </w:pPr>
    </w:p>
    <w:p w:rsidR="004A0FBB" w:rsidRDefault="00595DFD">
      <w:pPr>
        <w:ind w:left="720"/>
        <w:rPr>
          <w:color w:val="333333"/>
          <w:highlight w:val="white"/>
        </w:rPr>
      </w:pPr>
      <w:r>
        <w:rPr>
          <w:color w:val="333333"/>
          <w:highlight w:val="white"/>
        </w:rPr>
        <w:t xml:space="preserve">We look forward to a great week! Thank you for your support and please remember to ask your children about all of the exciting things they are learning at school every day. </w:t>
      </w:r>
    </w:p>
    <w:p w:rsidR="004A0FBB" w:rsidRDefault="004A0FBB">
      <w:pPr>
        <w:rPr>
          <w:color w:val="333333"/>
          <w:highlight w:val="white"/>
        </w:rPr>
      </w:pPr>
    </w:p>
    <w:p w:rsidR="004A0FBB" w:rsidRDefault="00595DFD">
      <w:pPr>
        <w:rPr>
          <w:color w:val="333333"/>
          <w:highlight w:val="white"/>
        </w:rPr>
      </w:pP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Sincerely,</w:t>
      </w:r>
    </w:p>
    <w:p w:rsidR="004A0FBB" w:rsidRDefault="00595DFD">
      <w:pPr>
        <w:rPr>
          <w:color w:val="333333"/>
          <w:highlight w:val="white"/>
        </w:rPr>
      </w:pP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 xml:space="preserve">P.S. 24 </w:t>
      </w:r>
      <w:proofErr w:type="gramStart"/>
      <w:r>
        <w:rPr>
          <w:color w:val="333333"/>
          <w:highlight w:val="white"/>
        </w:rPr>
        <w:t>Administrati</w:t>
      </w:r>
      <w:r>
        <w:rPr>
          <w:color w:val="333333"/>
          <w:highlight w:val="white"/>
        </w:rPr>
        <w:t>on</w:t>
      </w:r>
      <w:proofErr w:type="gramEnd"/>
    </w:p>
    <w:p w:rsidR="004A0FBB" w:rsidRDefault="004A0FBB">
      <w:pPr>
        <w:rPr>
          <w:rFonts w:ascii="Roboto" w:eastAsia="Roboto" w:hAnsi="Roboto" w:cs="Roboto"/>
          <w:color w:val="323130"/>
          <w:sz w:val="23"/>
          <w:szCs w:val="23"/>
          <w:highlight w:val="white"/>
        </w:rPr>
      </w:pPr>
    </w:p>
    <w:p w:rsidR="004A0FBB" w:rsidRDefault="004A0FBB">
      <w:pPr>
        <w:rPr>
          <w:rFonts w:ascii="Roboto" w:eastAsia="Roboto" w:hAnsi="Roboto" w:cs="Roboto"/>
          <w:color w:val="323130"/>
          <w:sz w:val="23"/>
          <w:szCs w:val="23"/>
          <w:highlight w:val="white"/>
        </w:rPr>
      </w:pPr>
    </w:p>
    <w:p w:rsidR="004A0FBB" w:rsidRDefault="004A0FBB">
      <w:pPr>
        <w:rPr>
          <w:rFonts w:ascii="Roboto" w:eastAsia="Roboto" w:hAnsi="Roboto" w:cs="Roboto"/>
          <w:color w:val="323130"/>
          <w:sz w:val="23"/>
          <w:szCs w:val="23"/>
          <w:highlight w:val="white"/>
        </w:rPr>
      </w:pPr>
    </w:p>
    <w:p w:rsidR="004A0FBB" w:rsidRDefault="004A0FBB">
      <w:pPr>
        <w:rPr>
          <w:rFonts w:ascii="Roboto" w:eastAsia="Roboto" w:hAnsi="Roboto" w:cs="Roboto"/>
          <w:color w:val="323130"/>
          <w:sz w:val="23"/>
          <w:szCs w:val="23"/>
          <w:highlight w:val="white"/>
        </w:rPr>
      </w:pPr>
    </w:p>
    <w:p w:rsidR="004A0FBB" w:rsidRDefault="004A0FBB">
      <w:pPr>
        <w:rPr>
          <w:rFonts w:ascii="Roboto" w:eastAsia="Roboto" w:hAnsi="Roboto" w:cs="Roboto"/>
          <w:color w:val="323130"/>
          <w:sz w:val="23"/>
          <w:szCs w:val="23"/>
          <w:highlight w:val="white"/>
        </w:rPr>
      </w:pPr>
    </w:p>
    <w:p w:rsidR="004A0FBB" w:rsidRDefault="00595DFD">
      <w:pPr>
        <w:rPr>
          <w:rFonts w:ascii="Roboto" w:eastAsia="Roboto" w:hAnsi="Roboto" w:cs="Roboto"/>
          <w:color w:val="323130"/>
          <w:sz w:val="23"/>
          <w:szCs w:val="23"/>
          <w:highlight w:val="white"/>
        </w:rPr>
      </w:pPr>
      <w:r>
        <w:rPr>
          <w:rFonts w:ascii="Roboto" w:eastAsia="Roboto" w:hAnsi="Roboto" w:cs="Roboto"/>
          <w:noProof/>
          <w:color w:val="323130"/>
          <w:sz w:val="23"/>
          <w:szCs w:val="23"/>
          <w:highlight w:val="white"/>
          <w:lang w:val="en-US"/>
        </w:rPr>
        <w:lastRenderedPageBreak/>
        <w:drawing>
          <wp:inline distT="114300" distB="114300" distL="114300" distR="114300">
            <wp:extent cx="5943600" cy="1104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1104900"/>
                    </a:xfrm>
                    <a:prstGeom prst="rect">
                      <a:avLst/>
                    </a:prstGeom>
                    <a:ln/>
                  </pic:spPr>
                </pic:pic>
              </a:graphicData>
            </a:graphic>
          </wp:inline>
        </w:drawing>
      </w:r>
    </w:p>
    <w:p w:rsidR="004A0FBB" w:rsidRDefault="004A0FBB">
      <w:pPr>
        <w:rPr>
          <w:rFonts w:ascii="Roboto" w:eastAsia="Roboto" w:hAnsi="Roboto" w:cs="Roboto"/>
          <w:color w:val="323130"/>
          <w:sz w:val="23"/>
          <w:szCs w:val="23"/>
          <w:highlight w:val="white"/>
        </w:rPr>
      </w:pPr>
    </w:p>
    <w:p w:rsidR="004A0FBB" w:rsidRDefault="00595DFD">
      <w:pPr>
        <w:rPr>
          <w:rFonts w:ascii="Roboto" w:eastAsia="Roboto" w:hAnsi="Roboto" w:cs="Roboto"/>
          <w:color w:val="323130"/>
          <w:sz w:val="23"/>
          <w:szCs w:val="23"/>
          <w:highlight w:val="white"/>
        </w:rPr>
      </w:pPr>
      <w:r>
        <w:rPr>
          <w:rFonts w:ascii="Roboto" w:eastAsia="Roboto" w:hAnsi="Roboto" w:cs="Roboto"/>
          <w:color w:val="323130"/>
          <w:sz w:val="23"/>
          <w:szCs w:val="23"/>
          <w:highlight w:val="white"/>
        </w:rPr>
        <w:t>September, 18 2019</w:t>
      </w:r>
    </w:p>
    <w:p w:rsidR="004A0FBB" w:rsidRDefault="00595DFD">
      <w:pPr>
        <w:rPr>
          <w:rFonts w:ascii="Roboto" w:eastAsia="Roboto" w:hAnsi="Roboto" w:cs="Roboto"/>
          <w:color w:val="323130"/>
          <w:sz w:val="23"/>
          <w:szCs w:val="23"/>
          <w:highlight w:val="white"/>
        </w:rPr>
      </w:pPr>
      <w:r>
        <w:rPr>
          <w:rFonts w:ascii="Roboto" w:eastAsia="Roboto" w:hAnsi="Roboto" w:cs="Roboto"/>
          <w:color w:val="323130"/>
          <w:sz w:val="23"/>
          <w:szCs w:val="23"/>
          <w:highlight w:val="white"/>
        </w:rPr>
        <w:t>Steven Schwartz</w:t>
      </w:r>
    </w:p>
    <w:p w:rsidR="004A0FBB" w:rsidRDefault="00595DFD">
      <w:pPr>
        <w:rPr>
          <w:rFonts w:ascii="Roboto" w:eastAsia="Roboto" w:hAnsi="Roboto" w:cs="Roboto"/>
          <w:color w:val="323130"/>
          <w:sz w:val="23"/>
          <w:szCs w:val="23"/>
          <w:highlight w:val="white"/>
        </w:rPr>
      </w:pPr>
      <w:r>
        <w:rPr>
          <w:rFonts w:ascii="Roboto" w:eastAsia="Roboto" w:hAnsi="Roboto" w:cs="Roboto"/>
          <w:color w:val="323130"/>
          <w:sz w:val="23"/>
          <w:szCs w:val="23"/>
          <w:highlight w:val="white"/>
        </w:rPr>
        <w:t>P.S. 24 - BRONX</w:t>
      </w:r>
    </w:p>
    <w:p w:rsidR="004A0FBB" w:rsidRDefault="00595DFD">
      <w:pPr>
        <w:rPr>
          <w:rFonts w:ascii="Roboto" w:eastAsia="Roboto" w:hAnsi="Roboto" w:cs="Roboto"/>
          <w:color w:val="323130"/>
          <w:sz w:val="23"/>
          <w:szCs w:val="23"/>
          <w:highlight w:val="white"/>
        </w:rPr>
      </w:pPr>
      <w:r>
        <w:rPr>
          <w:rFonts w:ascii="Roboto" w:eastAsia="Roboto" w:hAnsi="Roboto" w:cs="Roboto"/>
          <w:color w:val="323130"/>
          <w:sz w:val="23"/>
          <w:szCs w:val="23"/>
          <w:highlight w:val="white"/>
        </w:rPr>
        <w:t xml:space="preserve">660 WEST 236 </w:t>
      </w:r>
      <w:proofErr w:type="gramStart"/>
      <w:r>
        <w:rPr>
          <w:rFonts w:ascii="Roboto" w:eastAsia="Roboto" w:hAnsi="Roboto" w:cs="Roboto"/>
          <w:color w:val="323130"/>
          <w:sz w:val="23"/>
          <w:szCs w:val="23"/>
          <w:highlight w:val="white"/>
        </w:rPr>
        <w:t>STREET</w:t>
      </w:r>
      <w:proofErr w:type="gramEnd"/>
    </w:p>
    <w:p w:rsidR="004A0FBB" w:rsidRDefault="00595DFD">
      <w:pPr>
        <w:rPr>
          <w:rFonts w:ascii="Roboto" w:eastAsia="Roboto" w:hAnsi="Roboto" w:cs="Roboto"/>
          <w:color w:val="323130"/>
          <w:sz w:val="23"/>
          <w:szCs w:val="23"/>
          <w:highlight w:val="white"/>
        </w:rPr>
      </w:pPr>
      <w:proofErr w:type="gramStart"/>
      <w:r>
        <w:rPr>
          <w:rFonts w:ascii="Roboto" w:eastAsia="Roboto" w:hAnsi="Roboto" w:cs="Roboto"/>
          <w:color w:val="323130"/>
          <w:sz w:val="23"/>
          <w:szCs w:val="23"/>
          <w:highlight w:val="white"/>
        </w:rPr>
        <w:t>BRONX ,</w:t>
      </w:r>
      <w:proofErr w:type="gramEnd"/>
      <w:r>
        <w:rPr>
          <w:rFonts w:ascii="Roboto" w:eastAsia="Roboto" w:hAnsi="Roboto" w:cs="Roboto"/>
          <w:color w:val="323130"/>
          <w:sz w:val="23"/>
          <w:szCs w:val="23"/>
          <w:highlight w:val="white"/>
        </w:rPr>
        <w:t xml:space="preserve"> NY 10463</w:t>
      </w:r>
    </w:p>
    <w:p w:rsidR="004A0FBB" w:rsidRDefault="00595DFD">
      <w:pPr>
        <w:rPr>
          <w:rFonts w:ascii="Roboto" w:eastAsia="Roboto" w:hAnsi="Roboto" w:cs="Roboto"/>
          <w:color w:val="323130"/>
          <w:sz w:val="23"/>
          <w:szCs w:val="23"/>
          <w:highlight w:val="white"/>
        </w:rPr>
      </w:pPr>
      <w:r>
        <w:rPr>
          <w:rFonts w:ascii="Roboto" w:eastAsia="Roboto" w:hAnsi="Roboto" w:cs="Roboto"/>
          <w:color w:val="323130"/>
          <w:sz w:val="23"/>
          <w:szCs w:val="23"/>
          <w:highlight w:val="white"/>
        </w:rPr>
        <w:t>RE:  AHERA MANAGEMENT PLAN (AHERA)</w:t>
      </w:r>
    </w:p>
    <w:p w:rsidR="004A0FBB" w:rsidRDefault="00595DFD">
      <w:pPr>
        <w:rPr>
          <w:rFonts w:ascii="Roboto" w:eastAsia="Roboto" w:hAnsi="Roboto" w:cs="Roboto"/>
          <w:color w:val="323130"/>
          <w:sz w:val="23"/>
          <w:szCs w:val="23"/>
          <w:highlight w:val="white"/>
        </w:rPr>
      </w:pPr>
      <w:r>
        <w:rPr>
          <w:rFonts w:ascii="Roboto" w:eastAsia="Roboto" w:hAnsi="Roboto" w:cs="Roboto"/>
          <w:color w:val="323130"/>
          <w:sz w:val="23"/>
          <w:szCs w:val="23"/>
          <w:highlight w:val="white"/>
        </w:rPr>
        <w:t xml:space="preserve"> </w:t>
      </w:r>
    </w:p>
    <w:p w:rsidR="004A0FBB" w:rsidRDefault="00595DFD">
      <w:pPr>
        <w:rPr>
          <w:rFonts w:ascii="Roboto" w:eastAsia="Roboto" w:hAnsi="Roboto" w:cs="Roboto"/>
          <w:color w:val="323130"/>
          <w:sz w:val="23"/>
          <w:szCs w:val="23"/>
          <w:highlight w:val="white"/>
        </w:rPr>
      </w:pPr>
      <w:r>
        <w:rPr>
          <w:rFonts w:ascii="Roboto" w:eastAsia="Roboto" w:hAnsi="Roboto" w:cs="Roboto"/>
          <w:color w:val="323130"/>
          <w:sz w:val="23"/>
          <w:szCs w:val="23"/>
          <w:highlight w:val="white"/>
        </w:rPr>
        <w:t>In compliance with the U.S. Environmental Protection Agency (US EPA) Asbestos Hazard Emergency Response Act (AHERA), 40 CFR Part 763, Subpart E, the New York City Department of Education has performed an inspection of the asbestos containing building mater</w:t>
      </w:r>
      <w:r>
        <w:rPr>
          <w:rFonts w:ascii="Roboto" w:eastAsia="Roboto" w:hAnsi="Roboto" w:cs="Roboto"/>
          <w:color w:val="323130"/>
          <w:sz w:val="23"/>
          <w:szCs w:val="23"/>
          <w:highlight w:val="white"/>
        </w:rPr>
        <w:t>ials (ACBM) in your school.</w:t>
      </w:r>
    </w:p>
    <w:p w:rsidR="004A0FBB" w:rsidRDefault="00595DFD">
      <w:pPr>
        <w:shd w:val="clear" w:color="auto" w:fill="FFFFFF"/>
        <w:rPr>
          <w:rFonts w:ascii="Roboto" w:eastAsia="Roboto" w:hAnsi="Roboto" w:cs="Roboto"/>
          <w:color w:val="323130"/>
          <w:sz w:val="23"/>
          <w:szCs w:val="23"/>
        </w:rPr>
      </w:pPr>
      <w:r>
        <w:rPr>
          <w:rFonts w:ascii="Roboto" w:eastAsia="Roboto" w:hAnsi="Roboto" w:cs="Roboto"/>
          <w:color w:val="323130"/>
          <w:sz w:val="23"/>
          <w:szCs w:val="23"/>
        </w:rPr>
        <w:t>This inspection was performed by accredited asbestos inspectors certified by the New York State Department of Labor and the U.S. Environmental Protection Agency. An accredited management planner, also certified by both agencies,</w:t>
      </w:r>
      <w:r>
        <w:rPr>
          <w:rFonts w:ascii="Roboto" w:eastAsia="Roboto" w:hAnsi="Roboto" w:cs="Roboto"/>
          <w:color w:val="323130"/>
          <w:sz w:val="23"/>
          <w:szCs w:val="23"/>
        </w:rPr>
        <w:t xml:space="preserve"> reviewed the results of the inspection and recommended actions that should be taken to safely manage asbestos materials in the building.</w:t>
      </w:r>
    </w:p>
    <w:p w:rsidR="004A0FBB" w:rsidRDefault="00595DFD">
      <w:pPr>
        <w:shd w:val="clear" w:color="auto" w:fill="FFFFFF"/>
        <w:rPr>
          <w:rFonts w:ascii="Roboto" w:eastAsia="Roboto" w:hAnsi="Roboto" w:cs="Roboto"/>
          <w:color w:val="323130"/>
          <w:sz w:val="23"/>
          <w:szCs w:val="23"/>
        </w:rPr>
      </w:pPr>
      <w:r>
        <w:rPr>
          <w:rFonts w:ascii="Roboto" w:eastAsia="Roboto" w:hAnsi="Roboto" w:cs="Roboto"/>
          <w:color w:val="323130"/>
          <w:sz w:val="23"/>
          <w:szCs w:val="23"/>
        </w:rPr>
        <w:t>The results of the inspection are contained in the AHERA Management Plan, which is available at the administrative off</w:t>
      </w:r>
      <w:r>
        <w:rPr>
          <w:rFonts w:ascii="Roboto" w:eastAsia="Roboto" w:hAnsi="Roboto" w:cs="Roboto"/>
          <w:color w:val="323130"/>
          <w:sz w:val="23"/>
          <w:szCs w:val="23"/>
        </w:rPr>
        <w:t>ice or custodian office for review by the public, including parents, teachers and other school personnel, and their representatives without any cost or restriction. Please share copies of this notification with the Parent Association President, UFT Chairpe</w:t>
      </w:r>
      <w:r>
        <w:rPr>
          <w:rFonts w:ascii="Roboto" w:eastAsia="Roboto" w:hAnsi="Roboto" w:cs="Roboto"/>
          <w:color w:val="323130"/>
          <w:sz w:val="23"/>
          <w:szCs w:val="23"/>
        </w:rPr>
        <w:t>rson and the custodian. However, you should post copies of this notification in the administrative office, custodial office, and faculty common rooms. Should there be any questions about asbestos in the building, I can be reached at (718) 610-3111. Your co</w:t>
      </w:r>
      <w:r>
        <w:rPr>
          <w:rFonts w:ascii="Roboto" w:eastAsia="Roboto" w:hAnsi="Roboto" w:cs="Roboto"/>
          <w:color w:val="323130"/>
          <w:sz w:val="23"/>
          <w:szCs w:val="23"/>
        </w:rPr>
        <w:t>operation is greatly appreciated.</w:t>
      </w:r>
    </w:p>
    <w:p w:rsidR="004A0FBB" w:rsidRDefault="00595DFD">
      <w:r>
        <w:rPr>
          <w:noProof/>
          <w:lang w:val="en-US"/>
        </w:rPr>
        <w:drawing>
          <wp:inline distT="114300" distB="114300" distL="114300" distR="114300">
            <wp:extent cx="2971800" cy="1419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71800" cy="1419225"/>
                    </a:xfrm>
                    <a:prstGeom prst="rect">
                      <a:avLst/>
                    </a:prstGeom>
                    <a:ln/>
                  </pic:spPr>
                </pic:pic>
              </a:graphicData>
            </a:graphic>
          </wp:inline>
        </w:drawing>
      </w:r>
    </w:p>
    <w:sectPr w:rsidR="004A0F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968"/>
    <w:multiLevelType w:val="multilevel"/>
    <w:tmpl w:val="75A00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5D6982"/>
    <w:multiLevelType w:val="multilevel"/>
    <w:tmpl w:val="F014C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4A0FBB"/>
    <w:rsid w:val="004A0FBB"/>
    <w:rsid w:val="0059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paredes@schools.ny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schwartz@schools.ny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24school.org"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byrne@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2019-09-20T14:33:00Z</dcterms:created>
  <dcterms:modified xsi:type="dcterms:W3CDTF">2019-09-20T14:33:00Z</dcterms:modified>
</cp:coreProperties>
</file>