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86BBC0" w14:textId="0C8BD501" w:rsidR="009E2948" w:rsidRPr="0080392A" w:rsidRDefault="009E2948" w:rsidP="0080392A">
      <w:pPr>
        <w:jc w:val="right"/>
        <w:rPr>
          <w:rFonts w:ascii="Cambria" w:hAnsi="Cambria"/>
          <w:b/>
          <w:sz w:val="28"/>
          <w:szCs w:val="28"/>
        </w:rPr>
      </w:pPr>
      <w:r w:rsidRPr="0080392A">
        <w:rPr>
          <w:rFonts w:ascii="Cambria" w:hAnsi="Cambria"/>
          <w:b/>
          <w:noProof/>
          <w:sz w:val="28"/>
          <w:szCs w:val="28"/>
        </w:rPr>
        <mc:AlternateContent>
          <mc:Choice Requires="wps">
            <w:drawing>
              <wp:anchor distT="0" distB="0" distL="114300" distR="114300" simplePos="0" relativeHeight="251659264" behindDoc="0" locked="0" layoutInCell="1" allowOverlap="1" wp14:anchorId="3C709586" wp14:editId="462517B0">
                <wp:simplePos x="0" y="0"/>
                <wp:positionH relativeFrom="column">
                  <wp:posOffset>-914400</wp:posOffset>
                </wp:positionH>
                <wp:positionV relativeFrom="paragraph">
                  <wp:posOffset>10795</wp:posOffset>
                </wp:positionV>
                <wp:extent cx="1143000" cy="6845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684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FF49CF5" w14:textId="34E16E7F"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Pamela Stewart</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8B78DA4"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65582A49"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6A14786D"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Fanta Brown</w:t>
                            </w:r>
                          </w:p>
                          <w:p w14:paraId="71FA47F9" w14:textId="2B05B469"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Latisha Brown</w:t>
                            </w:r>
                          </w:p>
                          <w:p w14:paraId="29A82088" w14:textId="758F8C1F"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Martha Garcia</w:t>
                            </w:r>
                          </w:p>
                          <w:p w14:paraId="31F4CBA9" w14:textId="04E0F9F7"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Brian Peters</w:t>
                            </w:r>
                          </w:p>
                          <w:p w14:paraId="2C90275C" w14:textId="168339E1" w:rsidR="006C5E81" w:rsidRDefault="006C5E81" w:rsidP="009E2948">
                            <w:pPr>
                              <w:rPr>
                                <w:rFonts w:ascii="Arial Narrow" w:hAnsi="Arial Narrow" w:cs="Times New Roman"/>
                                <w:color w:val="000090"/>
                                <w:szCs w:val="18"/>
                              </w:rPr>
                            </w:pPr>
                            <w:r>
                              <w:rPr>
                                <w:rFonts w:ascii="Arial Narrow" w:hAnsi="Arial Narrow" w:cs="Times New Roman"/>
                                <w:color w:val="000090"/>
                                <w:szCs w:val="18"/>
                              </w:rPr>
                              <w:t>Denise Randolph</w:t>
                            </w:r>
                          </w:p>
                          <w:p w14:paraId="0ABD2B16"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7A22A961"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EC8D5CB" w14:textId="243DAFF5" w:rsidR="000F021E"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19BE816C"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3284E049"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2E9D17DA" w14:textId="77777777" w:rsidR="00CD1503" w:rsidRPr="00C50606" w:rsidRDefault="00CD1503" w:rsidP="009E2948">
                            <w:pPr>
                              <w:rPr>
                                <w:rFonts w:ascii="Arial Narrow" w:hAnsi="Arial Narrow" w:cs="Times New Roman"/>
                                <w:color w:val="000090"/>
                                <w:szCs w:val="18"/>
                              </w:rPr>
                            </w:pPr>
                          </w:p>
                          <w:p w14:paraId="5BA8DD09" w14:textId="602ECF7E"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Robin Davson</w:t>
                            </w:r>
                          </w:p>
                          <w:p w14:paraId="7834901C" w14:textId="08931745"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 xml:space="preserve">I. A. </w:t>
                            </w:r>
                            <w:r w:rsidR="00CD1503"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13898D51" w14:textId="77777777" w:rsidR="00CD1503" w:rsidRPr="00C50606" w:rsidRDefault="00CD1503" w:rsidP="009E2948">
                            <w:pPr>
                              <w:rPr>
                                <w:rFonts w:ascii="Arial Narrow" w:hAnsi="Arial Narrow" w:cs="Times New Roman"/>
                                <w:color w:val="000090"/>
                                <w:szCs w:val="18"/>
                              </w:rPr>
                            </w:pPr>
                          </w:p>
                          <w:p w14:paraId="1EFF1BBE" w14:textId="77777777" w:rsidR="009E2948" w:rsidRPr="00AE7EA8" w:rsidRDefault="009E2948" w:rsidP="009E2948">
                            <w:pPr>
                              <w:rPr>
                                <w:rFonts w:ascii="Chaparral Pro" w:hAnsi="Chaparral Pro" w:cs="Arial"/>
                                <w:color w:val="000000" w:themeColor="text1"/>
                                <w:szCs w:val="18"/>
                              </w:rPr>
                            </w:pPr>
                          </w:p>
                          <w:p w14:paraId="3BD80E28" w14:textId="77777777" w:rsidR="009E2948" w:rsidRPr="00AE7EA8" w:rsidRDefault="009E2948" w:rsidP="009E2948">
                            <w:pPr>
                              <w:rPr>
                                <w:rFonts w:ascii="Chaparral Pro" w:hAnsi="Chaparral Pro" w:cs="Arial"/>
                                <w:color w:val="000000" w:themeColor="text1"/>
                                <w:szCs w:val="18"/>
                              </w:rPr>
                            </w:pPr>
                          </w:p>
                          <w:p w14:paraId="6AA3EEF8" w14:textId="77777777" w:rsidR="009E2948" w:rsidRPr="00AE7EA8" w:rsidRDefault="009E2948" w:rsidP="009E2948">
                            <w:pPr>
                              <w:rPr>
                                <w:rFonts w:ascii="Chaparral Pro" w:hAnsi="Chaparral Pro" w:cs="Arial"/>
                                <w:color w:val="000000" w:themeColor="text1"/>
                                <w:szCs w:val="18"/>
                              </w:rPr>
                            </w:pPr>
                          </w:p>
                          <w:p w14:paraId="2E138326" w14:textId="77777777" w:rsidR="009E2948" w:rsidRPr="00AE7EA8" w:rsidRDefault="009E2948" w:rsidP="009E2948">
                            <w:pPr>
                              <w:rPr>
                                <w:rFonts w:ascii="Chaparral Pro" w:hAnsi="Chaparral Pro" w:cs="Arial"/>
                                <w:color w:val="000000" w:themeColor="text1"/>
                                <w:szCs w:val="18"/>
                              </w:rPr>
                            </w:pPr>
                          </w:p>
                          <w:p w14:paraId="3D9B2797" w14:textId="77777777" w:rsidR="009E2948" w:rsidRPr="00AE7EA8" w:rsidRDefault="009E2948" w:rsidP="009E2948">
                            <w:pPr>
                              <w:rPr>
                                <w:rFonts w:ascii="Chaparral Pro" w:hAnsi="Chaparral Pro" w:cs="Arial"/>
                                <w:color w:val="000000" w:themeColor="text1"/>
                                <w:szCs w:val="18"/>
                              </w:rPr>
                            </w:pPr>
                          </w:p>
                          <w:p w14:paraId="044A9D15" w14:textId="77777777" w:rsidR="009E2948" w:rsidRPr="00AE7EA8" w:rsidRDefault="009E294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709586" id="_x0000_t202" coordsize="21600,21600" o:spt="202" path="m,l,21600r21600,l21600,xe">
                <v:stroke joinstyle="miter"/>
                <v:path gradientshapeok="t" o:connecttype="rect"/>
              </v:shapetype>
              <v:shape id="Text Box 1" o:spid="_x0000_s1026" type="#_x0000_t202" style="position:absolute;left:0;text-align:left;margin-left:-1in;margin-top:.85pt;width:90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" filled="f" stroked="f">
                <v:textbox>
                  <w:txbxContent>
                    <w:p w14:paraId="2FF49CF5" w14:textId="34E16E7F"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Pamela Stewart</w:t>
                      </w:r>
                    </w:p>
                    <w:p w14:paraId="563627B6" w14:textId="77777777" w:rsidR="009E2948" w:rsidRDefault="000F65C6" w:rsidP="009E2948">
                      <w:pPr>
                        <w:rPr>
                          <w:rFonts w:ascii="Arial Narrow" w:hAnsi="Arial Narrow" w:cs="Times New Roman"/>
                          <w:color w:val="000090"/>
                          <w:szCs w:val="18"/>
                        </w:rPr>
                      </w:pPr>
                      <w:r>
                        <w:rPr>
                          <w:rFonts w:ascii="Arial Narrow" w:hAnsi="Arial Narrow" w:cs="Times New Roman"/>
                          <w:color w:val="000090"/>
                          <w:szCs w:val="18"/>
                        </w:rPr>
                        <w:t>President</w:t>
                      </w:r>
                    </w:p>
                    <w:p w14:paraId="769E609C" w14:textId="77777777" w:rsidR="000F65C6" w:rsidRDefault="000F65C6" w:rsidP="009E2948">
                      <w:pPr>
                        <w:rPr>
                          <w:rFonts w:ascii="Arial Narrow" w:hAnsi="Arial Narrow" w:cs="Times New Roman"/>
                          <w:color w:val="000090"/>
                          <w:szCs w:val="18"/>
                        </w:rPr>
                      </w:pPr>
                    </w:p>
                    <w:p w14:paraId="34ED254D" w14:textId="38B78DA4"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Schadell Barnhill</w:t>
                      </w:r>
                    </w:p>
                    <w:p w14:paraId="08BCD2B8"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Vice President</w:t>
                      </w:r>
                    </w:p>
                    <w:p w14:paraId="4EEC84DB" w14:textId="77777777" w:rsidR="000F65C6" w:rsidRDefault="000F65C6" w:rsidP="009E2948">
                      <w:pPr>
                        <w:rPr>
                          <w:rFonts w:ascii="Arial Narrow" w:hAnsi="Arial Narrow" w:cs="Times New Roman"/>
                          <w:color w:val="000090"/>
                          <w:szCs w:val="18"/>
                        </w:rPr>
                      </w:pPr>
                    </w:p>
                    <w:p w14:paraId="62B19F3F" w14:textId="65582A49"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53371DF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Recording Secretary</w:t>
                      </w:r>
                    </w:p>
                    <w:p w14:paraId="04862E2F" w14:textId="77777777" w:rsidR="000F65C6" w:rsidRDefault="000F65C6" w:rsidP="009E2948">
                      <w:pPr>
                        <w:rPr>
                          <w:rFonts w:ascii="Arial Narrow" w:hAnsi="Arial Narrow" w:cs="Times New Roman"/>
                          <w:color w:val="000090"/>
                          <w:szCs w:val="18"/>
                        </w:rPr>
                      </w:pPr>
                    </w:p>
                    <w:p w14:paraId="2AA66830" w14:textId="03484BAC"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Ayishah Irvin</w:t>
                      </w:r>
                    </w:p>
                    <w:p w14:paraId="4CF7CC3C" w14:textId="77777777" w:rsidR="000F65C6" w:rsidRDefault="000F65C6" w:rsidP="009E2948">
                      <w:pPr>
                        <w:rPr>
                          <w:rFonts w:ascii="Arial Narrow" w:hAnsi="Arial Narrow" w:cs="Times New Roman"/>
                          <w:color w:val="000090"/>
                          <w:szCs w:val="18"/>
                        </w:rPr>
                      </w:pPr>
                      <w:r>
                        <w:rPr>
                          <w:rFonts w:ascii="Arial Narrow" w:hAnsi="Arial Narrow" w:cs="Times New Roman"/>
                          <w:color w:val="000090"/>
                          <w:szCs w:val="18"/>
                        </w:rPr>
                        <w:t>Treasurer</w:t>
                      </w:r>
                    </w:p>
                    <w:p w14:paraId="5962E89F" w14:textId="77777777" w:rsidR="000F65C6" w:rsidRDefault="000F65C6" w:rsidP="009E2948">
                      <w:pPr>
                        <w:rPr>
                          <w:rFonts w:ascii="Arial Narrow" w:hAnsi="Arial Narrow" w:cs="Times New Roman"/>
                          <w:color w:val="000090"/>
                          <w:szCs w:val="18"/>
                        </w:rPr>
                      </w:pPr>
                    </w:p>
                    <w:p w14:paraId="4282F8E6" w14:textId="77777777" w:rsidR="000F65C6" w:rsidRDefault="000F65C6" w:rsidP="009E2948">
                      <w:pPr>
                        <w:rPr>
                          <w:rFonts w:ascii="Arial Narrow" w:hAnsi="Arial Narrow" w:cs="Times New Roman"/>
                          <w:color w:val="000090"/>
                          <w:szCs w:val="18"/>
                          <w:u w:val="single"/>
                        </w:rPr>
                      </w:pPr>
                      <w:r w:rsidRPr="000F65C6">
                        <w:rPr>
                          <w:rFonts w:ascii="Arial Narrow" w:hAnsi="Arial Narrow" w:cs="Times New Roman"/>
                          <w:color w:val="000090"/>
                          <w:szCs w:val="18"/>
                          <w:u w:val="single"/>
                        </w:rPr>
                        <w:t>Members</w:t>
                      </w:r>
                    </w:p>
                    <w:p w14:paraId="359360EE" w14:textId="6A14786D" w:rsidR="00163EED" w:rsidRDefault="006C5E81" w:rsidP="009E2948">
                      <w:pPr>
                        <w:rPr>
                          <w:rFonts w:ascii="Arial Narrow" w:hAnsi="Arial Narrow" w:cs="Times New Roman"/>
                          <w:color w:val="000090"/>
                          <w:szCs w:val="18"/>
                        </w:rPr>
                      </w:pPr>
                      <w:r>
                        <w:rPr>
                          <w:rFonts w:ascii="Arial Narrow" w:hAnsi="Arial Narrow" w:cs="Times New Roman"/>
                          <w:color w:val="000090"/>
                          <w:szCs w:val="18"/>
                        </w:rPr>
                        <w:t>Fanta Brown</w:t>
                      </w:r>
                    </w:p>
                    <w:p w14:paraId="71FA47F9" w14:textId="2B05B469"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Latisha Brown</w:t>
                      </w:r>
                    </w:p>
                    <w:p w14:paraId="29A82088" w14:textId="758F8C1F"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Martha Garcia</w:t>
                      </w:r>
                    </w:p>
                    <w:p w14:paraId="31F4CBA9" w14:textId="04E0F9F7" w:rsidR="00F22CAF" w:rsidRDefault="006C5E81" w:rsidP="009E2948">
                      <w:pPr>
                        <w:rPr>
                          <w:rFonts w:ascii="Arial Narrow" w:hAnsi="Arial Narrow" w:cs="Times New Roman"/>
                          <w:color w:val="000090"/>
                          <w:szCs w:val="18"/>
                        </w:rPr>
                      </w:pPr>
                      <w:r>
                        <w:rPr>
                          <w:rFonts w:ascii="Arial Narrow" w:hAnsi="Arial Narrow" w:cs="Times New Roman"/>
                          <w:color w:val="000090"/>
                          <w:szCs w:val="18"/>
                        </w:rPr>
                        <w:t>Brian Peters</w:t>
                      </w:r>
                    </w:p>
                    <w:p w14:paraId="2C90275C" w14:textId="168339E1" w:rsidR="006C5E81" w:rsidRDefault="006C5E81" w:rsidP="009E2948">
                      <w:pPr>
                        <w:rPr>
                          <w:rFonts w:ascii="Arial Narrow" w:hAnsi="Arial Narrow" w:cs="Times New Roman"/>
                          <w:color w:val="000090"/>
                          <w:szCs w:val="18"/>
                        </w:rPr>
                      </w:pPr>
                      <w:r>
                        <w:rPr>
                          <w:rFonts w:ascii="Arial Narrow" w:hAnsi="Arial Narrow" w:cs="Times New Roman"/>
                          <w:color w:val="000090"/>
                          <w:szCs w:val="18"/>
                        </w:rPr>
                        <w:t>Denise Randolph</w:t>
                      </w:r>
                    </w:p>
                    <w:p w14:paraId="0ABD2B16"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Gina Williams</w:t>
                      </w:r>
                    </w:p>
                    <w:p w14:paraId="162A91A8" w14:textId="77777777" w:rsidR="00163EED" w:rsidRPr="00C50606" w:rsidRDefault="00163EED" w:rsidP="009E2948">
                      <w:pPr>
                        <w:rPr>
                          <w:rFonts w:ascii="Arial Narrow" w:hAnsi="Arial Narrow" w:cs="Times New Roman"/>
                          <w:color w:val="000090"/>
                          <w:szCs w:val="18"/>
                        </w:rPr>
                      </w:pPr>
                    </w:p>
                    <w:p w14:paraId="7A22A961" w14:textId="77777777" w:rsidR="00CD1503" w:rsidRDefault="000F021E" w:rsidP="009E2948">
                      <w:pPr>
                        <w:rPr>
                          <w:rFonts w:ascii="Arial Narrow" w:hAnsi="Arial Narrow" w:cs="Times New Roman"/>
                          <w:color w:val="000090"/>
                          <w:szCs w:val="18"/>
                          <w:u w:val="single"/>
                        </w:rPr>
                      </w:pPr>
                      <w:r>
                        <w:rPr>
                          <w:rFonts w:ascii="Arial Narrow" w:hAnsi="Arial Narrow" w:cs="Times New Roman"/>
                          <w:color w:val="000090"/>
                          <w:szCs w:val="18"/>
                          <w:u w:val="single"/>
                        </w:rPr>
                        <w:t>Borough Appointee</w:t>
                      </w:r>
                    </w:p>
                    <w:p w14:paraId="1EC8D5CB" w14:textId="243DAFF5" w:rsidR="000F021E" w:rsidRDefault="006C5E81" w:rsidP="009E2948">
                      <w:pPr>
                        <w:rPr>
                          <w:rFonts w:ascii="Arial Narrow" w:hAnsi="Arial Narrow" w:cs="Times New Roman"/>
                          <w:color w:val="000090"/>
                          <w:szCs w:val="18"/>
                        </w:rPr>
                      </w:pPr>
                      <w:r>
                        <w:rPr>
                          <w:rFonts w:ascii="Arial Narrow" w:hAnsi="Arial Narrow" w:cs="Times New Roman"/>
                          <w:color w:val="000090"/>
                          <w:szCs w:val="18"/>
                        </w:rPr>
                        <w:t>Hope Bell</w:t>
                      </w:r>
                    </w:p>
                    <w:p w14:paraId="19BE816C" w14:textId="77777777" w:rsidR="00F22CAF" w:rsidRDefault="00F22CAF" w:rsidP="009E2948">
                      <w:pPr>
                        <w:rPr>
                          <w:rFonts w:ascii="Arial Narrow" w:hAnsi="Arial Narrow" w:cs="Times New Roman"/>
                          <w:color w:val="000090"/>
                          <w:szCs w:val="18"/>
                        </w:rPr>
                      </w:pPr>
                      <w:r>
                        <w:rPr>
                          <w:rFonts w:ascii="Arial Narrow" w:hAnsi="Arial Narrow" w:cs="Times New Roman"/>
                          <w:color w:val="000090"/>
                          <w:szCs w:val="18"/>
                        </w:rPr>
                        <w:t>Pamela Stewart</w:t>
                      </w:r>
                    </w:p>
                    <w:p w14:paraId="3C77DA4F" w14:textId="77777777" w:rsidR="00163EED" w:rsidRDefault="00163EED" w:rsidP="009E2948">
                      <w:pPr>
                        <w:rPr>
                          <w:rFonts w:ascii="Arial Narrow" w:hAnsi="Arial Narrow" w:cs="Times New Roman"/>
                          <w:color w:val="000090"/>
                          <w:szCs w:val="18"/>
                        </w:rPr>
                      </w:pPr>
                    </w:p>
                    <w:p w14:paraId="5CFEECE0" w14:textId="77777777" w:rsidR="008B7FA8" w:rsidRDefault="008B7FA8" w:rsidP="009E2948">
                      <w:pPr>
                        <w:rPr>
                          <w:rFonts w:ascii="Arial Narrow" w:hAnsi="Arial Narrow" w:cs="Times New Roman"/>
                          <w:color w:val="000090"/>
                          <w:szCs w:val="18"/>
                          <w:u w:val="single"/>
                        </w:rPr>
                      </w:pPr>
                      <w:r w:rsidRPr="008B7FA8">
                        <w:rPr>
                          <w:rFonts w:ascii="Arial Narrow" w:hAnsi="Arial Narrow" w:cs="Times New Roman"/>
                          <w:color w:val="000090"/>
                          <w:szCs w:val="18"/>
                          <w:u w:val="single"/>
                        </w:rPr>
                        <w:t>Student Member</w:t>
                      </w:r>
                    </w:p>
                    <w:p w14:paraId="3AD247F5" w14:textId="77777777" w:rsidR="000F65C6" w:rsidRDefault="00F22CAF" w:rsidP="009E2948">
                      <w:pPr>
                        <w:rPr>
                          <w:rFonts w:ascii="Arial Narrow" w:hAnsi="Arial Narrow" w:cs="Times New Roman"/>
                          <w:color w:val="000090"/>
                          <w:szCs w:val="18"/>
                        </w:rPr>
                      </w:pPr>
                      <w:r>
                        <w:rPr>
                          <w:rFonts w:ascii="Arial Narrow" w:hAnsi="Arial Narrow" w:cs="Times New Roman"/>
                          <w:color w:val="000090"/>
                          <w:szCs w:val="18"/>
                        </w:rPr>
                        <w:t>Vacant</w:t>
                      </w:r>
                    </w:p>
                    <w:p w14:paraId="301F6223" w14:textId="77777777" w:rsidR="00163EED" w:rsidRPr="000F65C6" w:rsidRDefault="00163EED" w:rsidP="009E2948">
                      <w:pPr>
                        <w:rPr>
                          <w:rFonts w:ascii="Arial Narrow" w:hAnsi="Arial Narrow" w:cs="Times New Roman"/>
                          <w:color w:val="000090"/>
                          <w:szCs w:val="18"/>
                        </w:rPr>
                      </w:pPr>
                    </w:p>
                    <w:p w14:paraId="3F04B447"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Lisa Kinsey</w:t>
                      </w:r>
                    </w:p>
                    <w:p w14:paraId="3284E049" w14:textId="77777777" w:rsidR="00CD1503" w:rsidRPr="00C50606" w:rsidRDefault="00CD1503" w:rsidP="009E2948">
                      <w:pPr>
                        <w:rPr>
                          <w:rFonts w:ascii="Arial Narrow" w:hAnsi="Arial Narrow" w:cs="Times New Roman"/>
                          <w:color w:val="000090"/>
                          <w:szCs w:val="18"/>
                        </w:rPr>
                      </w:pPr>
                      <w:r w:rsidRPr="00C50606">
                        <w:rPr>
                          <w:rFonts w:ascii="Arial Narrow" w:hAnsi="Arial Narrow" w:cs="Times New Roman"/>
                          <w:color w:val="000090"/>
                          <w:szCs w:val="18"/>
                        </w:rPr>
                        <w:t>Admin. Assistant</w:t>
                      </w:r>
                    </w:p>
                    <w:p w14:paraId="2E9D17DA" w14:textId="77777777" w:rsidR="00CD1503" w:rsidRPr="00C50606" w:rsidRDefault="00CD1503" w:rsidP="009E2948">
                      <w:pPr>
                        <w:rPr>
                          <w:rFonts w:ascii="Arial Narrow" w:hAnsi="Arial Narrow" w:cs="Times New Roman"/>
                          <w:color w:val="000090"/>
                          <w:szCs w:val="18"/>
                        </w:rPr>
                      </w:pPr>
                    </w:p>
                    <w:p w14:paraId="5BA8DD09" w14:textId="602ECF7E"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Robin Davson</w:t>
                      </w:r>
                    </w:p>
                    <w:p w14:paraId="7834901C" w14:textId="08931745" w:rsidR="00CD1503" w:rsidRPr="00C50606" w:rsidRDefault="0080392A" w:rsidP="009E2948">
                      <w:pPr>
                        <w:rPr>
                          <w:rFonts w:ascii="Arial Narrow" w:hAnsi="Arial Narrow" w:cs="Times New Roman"/>
                          <w:color w:val="000090"/>
                          <w:szCs w:val="18"/>
                        </w:rPr>
                      </w:pPr>
                      <w:r>
                        <w:rPr>
                          <w:rFonts w:ascii="Arial Narrow" w:hAnsi="Arial Narrow" w:cs="Times New Roman"/>
                          <w:color w:val="000090"/>
                          <w:szCs w:val="18"/>
                        </w:rPr>
                        <w:t xml:space="preserve">I. A. </w:t>
                      </w:r>
                      <w:r w:rsidR="00CD1503" w:rsidRPr="00C50606">
                        <w:rPr>
                          <w:rFonts w:ascii="Arial Narrow" w:hAnsi="Arial Narrow" w:cs="Times New Roman"/>
                          <w:color w:val="000090"/>
                          <w:szCs w:val="18"/>
                        </w:rPr>
                        <w:t>Superintendent</w:t>
                      </w:r>
                      <w:r w:rsidR="00CD4097">
                        <w:rPr>
                          <w:rFonts w:ascii="Arial Narrow" w:hAnsi="Arial Narrow" w:cs="Times New Roman"/>
                          <w:color w:val="000090"/>
                          <w:szCs w:val="18"/>
                        </w:rPr>
                        <w:t xml:space="preserve"> </w:t>
                      </w:r>
                    </w:p>
                    <w:p w14:paraId="13898D51" w14:textId="77777777" w:rsidR="00CD1503" w:rsidRPr="00C50606" w:rsidRDefault="00CD1503" w:rsidP="009E2948">
                      <w:pPr>
                        <w:rPr>
                          <w:rFonts w:ascii="Arial Narrow" w:hAnsi="Arial Narrow" w:cs="Times New Roman"/>
                          <w:color w:val="000090"/>
                          <w:szCs w:val="18"/>
                        </w:rPr>
                      </w:pPr>
                    </w:p>
                    <w:p w14:paraId="1EFF1BBE" w14:textId="77777777" w:rsidR="009E2948" w:rsidRPr="00AE7EA8" w:rsidRDefault="009E2948" w:rsidP="009E2948">
                      <w:pPr>
                        <w:rPr>
                          <w:rFonts w:ascii="Chaparral Pro" w:hAnsi="Chaparral Pro" w:cs="Arial"/>
                          <w:color w:val="000000" w:themeColor="text1"/>
                          <w:szCs w:val="18"/>
                        </w:rPr>
                      </w:pPr>
                    </w:p>
                    <w:p w14:paraId="3BD80E28" w14:textId="77777777" w:rsidR="009E2948" w:rsidRPr="00AE7EA8" w:rsidRDefault="009E2948" w:rsidP="009E2948">
                      <w:pPr>
                        <w:rPr>
                          <w:rFonts w:ascii="Chaparral Pro" w:hAnsi="Chaparral Pro" w:cs="Arial"/>
                          <w:color w:val="000000" w:themeColor="text1"/>
                          <w:szCs w:val="18"/>
                        </w:rPr>
                      </w:pPr>
                    </w:p>
                    <w:p w14:paraId="6AA3EEF8" w14:textId="77777777" w:rsidR="009E2948" w:rsidRPr="00AE7EA8" w:rsidRDefault="009E2948" w:rsidP="009E2948">
                      <w:pPr>
                        <w:rPr>
                          <w:rFonts w:ascii="Chaparral Pro" w:hAnsi="Chaparral Pro" w:cs="Arial"/>
                          <w:color w:val="000000" w:themeColor="text1"/>
                          <w:szCs w:val="18"/>
                        </w:rPr>
                      </w:pPr>
                    </w:p>
                    <w:p w14:paraId="2E138326" w14:textId="77777777" w:rsidR="009E2948" w:rsidRPr="00AE7EA8" w:rsidRDefault="009E2948" w:rsidP="009E2948">
                      <w:pPr>
                        <w:rPr>
                          <w:rFonts w:ascii="Chaparral Pro" w:hAnsi="Chaparral Pro" w:cs="Arial"/>
                          <w:color w:val="000000" w:themeColor="text1"/>
                          <w:szCs w:val="18"/>
                        </w:rPr>
                      </w:pPr>
                    </w:p>
                    <w:p w14:paraId="3D9B2797" w14:textId="77777777" w:rsidR="009E2948" w:rsidRPr="00AE7EA8" w:rsidRDefault="009E2948" w:rsidP="009E2948">
                      <w:pPr>
                        <w:rPr>
                          <w:rFonts w:ascii="Chaparral Pro" w:hAnsi="Chaparral Pro" w:cs="Arial"/>
                          <w:color w:val="000000" w:themeColor="text1"/>
                          <w:szCs w:val="18"/>
                        </w:rPr>
                      </w:pPr>
                    </w:p>
                    <w:p w14:paraId="044A9D15" w14:textId="77777777" w:rsidR="009E2948" w:rsidRPr="00AE7EA8" w:rsidRDefault="009E2948" w:rsidP="009E2948">
                      <w:pPr>
                        <w:rPr>
                          <w:rFonts w:ascii="Chaparral Pro" w:hAnsi="Chaparral Pro" w:cs="Arial"/>
                          <w:color w:val="000000" w:themeColor="text1"/>
                          <w:szCs w:val="18"/>
                        </w:rPr>
                      </w:pPr>
                    </w:p>
                  </w:txbxContent>
                </v:textbox>
                <w10:wrap type="square"/>
              </v:shape>
            </w:pict>
          </mc:Fallback>
        </mc:AlternateContent>
      </w:r>
      <w:r w:rsidR="0080392A" w:rsidRPr="0080392A">
        <w:rPr>
          <w:rFonts w:ascii="Cambria" w:hAnsi="Cambria"/>
          <w:b/>
          <w:sz w:val="28"/>
          <w:szCs w:val="28"/>
        </w:rPr>
        <w:t xml:space="preserve">Resolution # </w:t>
      </w:r>
      <w:r w:rsidR="007E44C1">
        <w:rPr>
          <w:rFonts w:ascii="Cambria" w:hAnsi="Cambria"/>
          <w:b/>
          <w:sz w:val="28"/>
          <w:szCs w:val="28"/>
        </w:rPr>
        <w:t>9</w:t>
      </w:r>
      <w:r w:rsidR="003F4230">
        <w:rPr>
          <w:rFonts w:ascii="Cambria" w:hAnsi="Cambria"/>
          <w:b/>
          <w:sz w:val="28"/>
          <w:szCs w:val="28"/>
        </w:rPr>
        <w:t>2</w:t>
      </w:r>
    </w:p>
    <w:p w14:paraId="11749BAA" w14:textId="77777777" w:rsidR="0080392A" w:rsidRDefault="0080392A" w:rsidP="0080392A">
      <w:pPr>
        <w:rPr>
          <w:b/>
        </w:rPr>
      </w:pPr>
    </w:p>
    <w:p w14:paraId="4B436582" w14:textId="534BE90F" w:rsidR="003F4230" w:rsidRPr="003F4230" w:rsidRDefault="003F4230" w:rsidP="003F4230">
      <w:pPr>
        <w:rPr>
          <w:rFonts w:ascii="Cambria" w:hAnsi="Cambria"/>
          <w:b/>
          <w:sz w:val="28"/>
          <w:szCs w:val="28"/>
        </w:rPr>
      </w:pPr>
      <w:r w:rsidRPr="003F4230">
        <w:rPr>
          <w:rFonts w:ascii="Cambria" w:hAnsi="Cambria"/>
          <w:b/>
          <w:sz w:val="28"/>
          <w:szCs w:val="28"/>
        </w:rPr>
        <w:t>Supporting Parent Choice on Remote Learning</w:t>
      </w:r>
    </w:p>
    <w:p w14:paraId="2238D631" w14:textId="77777777" w:rsidR="003F4230" w:rsidRPr="003F4230" w:rsidRDefault="003F4230" w:rsidP="003F4230">
      <w:pPr>
        <w:rPr>
          <w:rFonts w:ascii="Cambria" w:hAnsi="Cambria"/>
          <w:b/>
          <w:sz w:val="24"/>
          <w:szCs w:val="24"/>
        </w:rPr>
      </w:pPr>
    </w:p>
    <w:p w14:paraId="36256A26" w14:textId="28A5E98A" w:rsidR="003F4230" w:rsidRDefault="003F4230" w:rsidP="003F4230">
      <w:pPr>
        <w:jc w:val="both"/>
      </w:pPr>
      <w:r w:rsidRPr="003F4230">
        <w:rPr>
          <w:b/>
        </w:rPr>
        <w:t>WHEREAS,</w:t>
      </w:r>
      <w:r>
        <w:t xml:space="preserve"> more than 60% of New York City students and their families, as well as many educators and school staff, participated either fully or partially in remote learning in the Spring of 2021; </w:t>
      </w:r>
    </w:p>
    <w:p w14:paraId="6AC73D5E" w14:textId="77777777" w:rsidR="003F4230" w:rsidRDefault="003F4230" w:rsidP="003F4230">
      <w:pPr>
        <w:jc w:val="both"/>
      </w:pPr>
    </w:p>
    <w:p w14:paraId="6A84F340" w14:textId="77777777" w:rsidR="003F4230" w:rsidRDefault="003F4230" w:rsidP="003F4230">
      <w:pPr>
        <w:jc w:val="both"/>
      </w:pPr>
      <w:r w:rsidRPr="003F4230">
        <w:rPr>
          <w:b/>
        </w:rPr>
        <w:t>WHEREAS</w:t>
      </w:r>
      <w:r>
        <w:t xml:space="preserve">, the majority of New York City public school students are not eligible to be vaccinated, and will therefore be unable to be fully vaccinated by the start of school on September 13; </w:t>
      </w:r>
    </w:p>
    <w:p w14:paraId="61A9AF47" w14:textId="77777777" w:rsidR="003F4230" w:rsidRDefault="003F4230" w:rsidP="003F4230">
      <w:pPr>
        <w:jc w:val="both"/>
      </w:pPr>
    </w:p>
    <w:p w14:paraId="79603234" w14:textId="6CF31713" w:rsidR="003F4230" w:rsidRDefault="003F4230" w:rsidP="003F4230">
      <w:pPr>
        <w:jc w:val="both"/>
      </w:pPr>
      <w:r w:rsidRPr="003F4230">
        <w:rPr>
          <w:b/>
        </w:rPr>
        <w:t>WHEREAS,</w:t>
      </w:r>
      <w:r>
        <w:t xml:space="preserve"> the rate of vaccination among 12</w:t>
      </w:r>
      <w:r w:rsidR="00832500">
        <w:t xml:space="preserve"> </w:t>
      </w:r>
      <w:r w:rsidR="00390016">
        <w:t xml:space="preserve">to </w:t>
      </w:r>
      <w:r>
        <w:t>17 year</w:t>
      </w:r>
      <w:r w:rsidR="00390016">
        <w:t xml:space="preserve"> </w:t>
      </w:r>
      <w:r>
        <w:t>old is lower than the vaccination rate of those 18 and older, with around 43% in that age group having gotten at least one dose;</w:t>
      </w:r>
    </w:p>
    <w:p w14:paraId="2673B401" w14:textId="77777777" w:rsidR="003F4230" w:rsidRDefault="003F4230" w:rsidP="003F4230">
      <w:pPr>
        <w:jc w:val="both"/>
      </w:pPr>
    </w:p>
    <w:p w14:paraId="03E64309" w14:textId="77777777" w:rsidR="003F4230" w:rsidRDefault="003F4230" w:rsidP="003F4230">
      <w:pPr>
        <w:jc w:val="both"/>
      </w:pPr>
      <w:r w:rsidRPr="003F4230">
        <w:rPr>
          <w:b/>
        </w:rPr>
        <w:t>WHEREAS,</w:t>
      </w:r>
      <w:r>
        <w:t xml:space="preserve"> a more contagious variant of SARS-CoV-2, which makes children more susceptible to infection and transmission, is now the dominant variant in New York City; </w:t>
      </w:r>
    </w:p>
    <w:p w14:paraId="115607AC" w14:textId="77777777" w:rsidR="003F4230" w:rsidRDefault="003F4230" w:rsidP="003F4230">
      <w:pPr>
        <w:jc w:val="both"/>
      </w:pPr>
    </w:p>
    <w:p w14:paraId="0AAC56F1" w14:textId="77777777" w:rsidR="003F4230" w:rsidRDefault="003F4230" w:rsidP="003F4230">
      <w:pPr>
        <w:jc w:val="both"/>
      </w:pPr>
      <w:r w:rsidRPr="003F4230">
        <w:rPr>
          <w:b/>
        </w:rPr>
        <w:t>WHEREAS,</w:t>
      </w:r>
      <w:r>
        <w:t xml:space="preserve"> while immunocompromised students may be eligible for medical accommodations, students with immunocompromised family members are eligible for medical accommodations and may be putting those family members at risk by attending school in-person; </w:t>
      </w:r>
    </w:p>
    <w:p w14:paraId="03AB598D" w14:textId="77777777" w:rsidR="003F4230" w:rsidRDefault="003F4230" w:rsidP="003F4230">
      <w:pPr>
        <w:jc w:val="both"/>
      </w:pPr>
    </w:p>
    <w:p w14:paraId="470D53D8" w14:textId="77777777" w:rsidR="003F4230" w:rsidRDefault="003F4230" w:rsidP="003F4230">
      <w:pPr>
        <w:jc w:val="both"/>
      </w:pPr>
      <w:r w:rsidRPr="003F4230">
        <w:rPr>
          <w:b/>
        </w:rPr>
        <w:t>WHEREAS,</w:t>
      </w:r>
      <w:r>
        <w:t xml:space="preserve"> most New York City school buildings do not have the space to provide consistent social distancing, which poses a particular risk at lunch when students will not be masked, especially in light of more transmissible variants; </w:t>
      </w:r>
    </w:p>
    <w:p w14:paraId="3C9ED65D" w14:textId="77777777" w:rsidR="003F4230" w:rsidRDefault="003F4230" w:rsidP="003F4230">
      <w:pPr>
        <w:jc w:val="both"/>
      </w:pPr>
    </w:p>
    <w:p w14:paraId="75192EE8" w14:textId="77777777" w:rsidR="003F4230" w:rsidRDefault="003F4230" w:rsidP="003F4230">
      <w:pPr>
        <w:jc w:val="both"/>
      </w:pPr>
      <w:r w:rsidRPr="003F4230">
        <w:rPr>
          <w:b/>
        </w:rPr>
        <w:t>WHEREAS,</w:t>
      </w:r>
      <w:r>
        <w:t xml:space="preserve"> other large school districts in the United States, including the country’s second largest, are offering a remote option to families; </w:t>
      </w:r>
    </w:p>
    <w:p w14:paraId="690DFE3E" w14:textId="77777777" w:rsidR="003F4230" w:rsidRDefault="003F4230" w:rsidP="003F4230">
      <w:pPr>
        <w:jc w:val="both"/>
      </w:pPr>
    </w:p>
    <w:p w14:paraId="1047C935" w14:textId="77777777" w:rsidR="003F4230" w:rsidRDefault="003F4230" w:rsidP="003F4230">
      <w:pPr>
        <w:jc w:val="both"/>
      </w:pPr>
      <w:r w:rsidRPr="003F4230">
        <w:rPr>
          <w:b/>
        </w:rPr>
        <w:t>WHEREAS,</w:t>
      </w:r>
      <w:r>
        <w:t xml:space="preserve"> many students and communities have found solace in virtual learning due to the lack of bullying students have faced for common in-person behaviors that are often shunned, stigmatized, and criminalized; therefore </w:t>
      </w:r>
    </w:p>
    <w:p w14:paraId="41CD9094" w14:textId="77777777" w:rsidR="003F4230" w:rsidRDefault="003F4230" w:rsidP="003F4230">
      <w:pPr>
        <w:jc w:val="both"/>
      </w:pPr>
    </w:p>
    <w:p w14:paraId="079AC71D" w14:textId="77777777" w:rsidR="003F4230" w:rsidRDefault="003F4230" w:rsidP="003F4230">
      <w:pPr>
        <w:jc w:val="both"/>
      </w:pPr>
      <w:r w:rsidRPr="003F4230">
        <w:rPr>
          <w:b/>
        </w:rPr>
        <w:t>BE IT RESOLVED</w:t>
      </w:r>
      <w:r>
        <w:t xml:space="preserve"> that the Department of Education create a centralized remote option for families who choose not to take on the risk of their child contracting or transmitting SARS-CoV-2 at school, and that that option be trauma-informed and culturally responsive in line with Department of Education policy; </w:t>
      </w:r>
    </w:p>
    <w:p w14:paraId="2F04B96D" w14:textId="77777777" w:rsidR="003F4230" w:rsidRDefault="003F4230" w:rsidP="003F4230">
      <w:pPr>
        <w:jc w:val="both"/>
      </w:pPr>
    </w:p>
    <w:p w14:paraId="3666A098" w14:textId="77777777" w:rsidR="003F4230" w:rsidRDefault="003F4230" w:rsidP="003F4230">
      <w:pPr>
        <w:jc w:val="both"/>
      </w:pPr>
      <w:r w:rsidRPr="003F4230">
        <w:rPr>
          <w:b/>
        </w:rPr>
        <w:t>BE IT FURTHER RESOLVED</w:t>
      </w:r>
      <w:r>
        <w:t xml:space="preserve"> that all bilingual students will have the remote option to all bilingual program classes in grades existing in the NYC or continuation if needed this year and in the future in ratio 50% of education time in English and 50% of education time in-home/target language. </w:t>
      </w:r>
    </w:p>
    <w:p w14:paraId="1C608533" w14:textId="77777777" w:rsidR="003F4230" w:rsidRDefault="003F4230" w:rsidP="003F4230">
      <w:pPr>
        <w:jc w:val="both"/>
      </w:pPr>
    </w:p>
    <w:p w14:paraId="3ECA56E2" w14:textId="77777777" w:rsidR="003F4230" w:rsidRDefault="003F4230" w:rsidP="003F4230">
      <w:pPr>
        <w:jc w:val="both"/>
      </w:pPr>
      <w:r w:rsidRPr="003F4230">
        <w:rPr>
          <w:b/>
        </w:rPr>
        <w:t>BE IT FURTHER RESOLVED</w:t>
      </w:r>
      <w:r>
        <w:t xml:space="preserve"> that the Department of Education ensure that each student who has selected the remote option has a functioning, high-quality internet-connected device, as well as a headset and a keyboard for those who need them;</w:t>
      </w:r>
    </w:p>
    <w:p w14:paraId="4466BC70" w14:textId="77777777" w:rsidR="003F4230" w:rsidRDefault="003F4230" w:rsidP="003F4230">
      <w:pPr>
        <w:jc w:val="both"/>
      </w:pPr>
    </w:p>
    <w:p w14:paraId="3CFB30CD" w14:textId="77777777" w:rsidR="003F4230" w:rsidRDefault="003F4230" w:rsidP="003F4230">
      <w:pPr>
        <w:jc w:val="both"/>
      </w:pPr>
      <w:r w:rsidRPr="003F4230">
        <w:rPr>
          <w:b/>
        </w:rPr>
        <w:t>BE IT FURTHER RESOLVED</w:t>
      </w:r>
      <w:r>
        <w:t xml:space="preserve"> that all families are informed about the remote option through both electronic and paper correspondence in their home language; </w:t>
      </w:r>
    </w:p>
    <w:p w14:paraId="12368BC9" w14:textId="77777777" w:rsidR="003F4230" w:rsidRDefault="003F4230" w:rsidP="003F4230">
      <w:pPr>
        <w:jc w:val="both"/>
      </w:pPr>
    </w:p>
    <w:p w14:paraId="1BDEE037" w14:textId="77777777" w:rsidR="003F4230" w:rsidRDefault="003F4230" w:rsidP="003F4230">
      <w:pPr>
        <w:jc w:val="both"/>
      </w:pPr>
      <w:r w:rsidRPr="003F4230">
        <w:rPr>
          <w:b/>
        </w:rPr>
        <w:t>BE IT FURTHER RESOLVED</w:t>
      </w:r>
      <w:r>
        <w:t xml:space="preserve"> that we agree and understand that in Person learning is ideal for most parents and this resolution in no way should be seen as taking away from the rights of any parent to have the choice of 100% in person learning respected. </w:t>
      </w:r>
    </w:p>
    <w:p w14:paraId="1DCC056D" w14:textId="77777777" w:rsidR="003F4230" w:rsidRDefault="003F4230" w:rsidP="003F4230">
      <w:pPr>
        <w:jc w:val="both"/>
      </w:pPr>
    </w:p>
    <w:p w14:paraId="02A11369" w14:textId="504C6503" w:rsidR="00846E25" w:rsidRDefault="003F4230" w:rsidP="003F4230">
      <w:pPr>
        <w:jc w:val="both"/>
        <w:rPr>
          <w:rFonts w:ascii="Arial Narrow" w:hAnsi="Arial Narrow"/>
          <w:sz w:val="22"/>
        </w:rPr>
      </w:pPr>
      <w:r w:rsidRPr="003F4230">
        <w:rPr>
          <w:b/>
        </w:rPr>
        <w:t>BE IT FURTHER RESOLVED</w:t>
      </w:r>
      <w:r>
        <w:t xml:space="preserve"> that the Department of Education will provide a process by which parents, teachers, administrators, and students can collaborate to continually improve remote learning for those who choose it.</w:t>
      </w:r>
    </w:p>
    <w:sectPr w:rsidR="00846E25" w:rsidSect="002663C3">
      <w:headerReference w:type="default" r:id="rId10"/>
      <w:footerReference w:type="default" r:id="rId11"/>
      <w:pgSz w:w="12240" w:h="15840"/>
      <w:pgMar w:top="450" w:right="540" w:bottom="144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90E2" w14:textId="77777777" w:rsidR="00177441" w:rsidRDefault="00177441" w:rsidP="009E2948">
      <w:r>
        <w:separator/>
      </w:r>
    </w:p>
  </w:endnote>
  <w:endnote w:type="continuationSeparator" w:id="0">
    <w:p w14:paraId="6C786FE0" w14:textId="77777777" w:rsidR="00177441" w:rsidRDefault="0017744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04E1" w14:textId="77777777" w:rsidR="00523653" w:rsidRDefault="00523653" w:rsidP="00523653">
    <w:pPr>
      <w:ind w:left="-720" w:right="-900"/>
      <w:jc w:val="center"/>
      <w:rPr>
        <w:rFonts w:ascii="Calibri" w:eastAsia="Times New Roman" w:hAnsi="Calibri" w:cs="Times New Roman"/>
        <w:color w:val="000090"/>
        <w:sz w:val="20"/>
        <w:szCs w:val="20"/>
      </w:rPr>
    </w:pPr>
  </w:p>
  <w:p w14:paraId="4DE6ECED" w14:textId="77777777" w:rsidR="00BD0C2C" w:rsidRDefault="009E2948" w:rsidP="0080392A">
    <w:pPr>
      <w:ind w:left="-720" w:right="-900"/>
      <w:rPr>
        <w:rFonts w:ascii="Calibri" w:eastAsia="Times New Roman" w:hAnsi="Calibri" w:cs="Times New Roman"/>
        <w:color w:val="000090"/>
        <w:sz w:val="20"/>
        <w:szCs w:val="20"/>
      </w:rPr>
    </w:pPr>
    <w:r w:rsidRPr="009E2948">
      <w:rPr>
        <w:rFonts w:ascii="Calibri" w:eastAsia="Times New Roman" w:hAnsi="Calibri" w:cs="Times New Roman"/>
        <w:color w:val="000090"/>
        <w:sz w:val="20"/>
        <w:szCs w:val="20"/>
      </w:rPr>
      <w:t>Communit</w:t>
    </w:r>
    <w:r w:rsidR="004A3090">
      <w:rPr>
        <w:rFonts w:ascii="Calibri" w:eastAsia="Times New Roman" w:hAnsi="Calibri" w:cs="Times New Roman"/>
        <w:color w:val="000090"/>
        <w:sz w:val="20"/>
        <w:szCs w:val="20"/>
      </w:rPr>
      <w:t xml:space="preserve">y Education Council District 5 </w:t>
    </w:r>
    <w:r w:rsidR="001A09A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123 Morningside Drive</w:t>
    </w:r>
    <w:r w:rsidRPr="009E2948">
      <w:rPr>
        <w:rFonts w:ascii="Calibri" w:eastAsia="Times New Roman" w:hAnsi="Calibri" w:cs="Times New Roman"/>
        <w:color w:val="000090"/>
        <w:sz w:val="20"/>
        <w:szCs w:val="20"/>
      </w:rPr>
      <w:t xml:space="preserve"> </w:t>
    </w:r>
    <w:r w:rsidR="001A09AC">
      <w:rPr>
        <w:rFonts w:ascii="Calibri" w:eastAsia="Times New Roman" w:hAnsi="Calibri" w:cs="Times New Roman"/>
        <w:color w:val="000090"/>
        <w:sz w:val="20"/>
        <w:szCs w:val="20"/>
      </w:rPr>
      <w:t>Room 232</w:t>
    </w:r>
    <w:r w:rsidRPr="009E2948">
      <w:rPr>
        <w:rFonts w:ascii="Calibri" w:eastAsia="Times New Roman" w:hAnsi="Calibri" w:cs="Times New Roman"/>
        <w:color w:val="000090"/>
        <w:sz w:val="20"/>
        <w:szCs w:val="20"/>
      </w:rPr>
      <w:t xml:space="preserve">, New York NY 10027, (212) </w:t>
    </w:r>
    <w:r w:rsidR="001A09AC">
      <w:rPr>
        <w:rFonts w:ascii="Calibri" w:eastAsia="Times New Roman" w:hAnsi="Calibri" w:cs="Times New Roman"/>
        <w:color w:val="000090"/>
        <w:sz w:val="20"/>
        <w:szCs w:val="20"/>
      </w:rPr>
      <w:t>222</w:t>
    </w:r>
    <w:r w:rsidRPr="009E2948">
      <w:rPr>
        <w:rFonts w:ascii="Calibri" w:eastAsia="Times New Roman" w:hAnsi="Calibri" w:cs="Times New Roman"/>
        <w:color w:val="000090"/>
        <w:sz w:val="20"/>
        <w:szCs w:val="20"/>
      </w:rPr>
      <w:t>.</w:t>
    </w:r>
    <w:r w:rsidR="001A09AC">
      <w:rPr>
        <w:rFonts w:ascii="Calibri" w:eastAsia="Times New Roman" w:hAnsi="Calibri" w:cs="Times New Roman"/>
        <w:color w:val="000090"/>
        <w:sz w:val="20"/>
        <w:szCs w:val="20"/>
      </w:rPr>
      <w:t>1395</w:t>
    </w:r>
    <w:r w:rsidRPr="009E2948">
      <w:rPr>
        <w:rFonts w:ascii="Calibri" w:eastAsia="Times New Roman" w:hAnsi="Calibri" w:cs="Times New Roman"/>
        <w:color w:val="000090"/>
        <w:sz w:val="20"/>
        <w:szCs w:val="20"/>
      </w:rPr>
      <w:t xml:space="preserve"> ext. 2</w:t>
    </w:r>
    <w:r w:rsidR="001A09AC">
      <w:rPr>
        <w:rFonts w:ascii="Calibri" w:eastAsia="Times New Roman" w:hAnsi="Calibri" w:cs="Times New Roman"/>
        <w:color w:val="000090"/>
        <w:sz w:val="20"/>
        <w:szCs w:val="20"/>
      </w:rPr>
      <w:t>321</w:t>
    </w:r>
    <w:r w:rsidRPr="009E2948">
      <w:rPr>
        <w:rFonts w:ascii="Calibri" w:eastAsia="Times New Roman" w:hAnsi="Calibri" w:cs="Times New Roman"/>
        <w:color w:val="000090"/>
        <w:sz w:val="20"/>
        <w:szCs w:val="20"/>
      </w:rPr>
      <w:t xml:space="preserve"> (</w:t>
    </w:r>
    <w:r w:rsidR="00846E25">
      <w:rPr>
        <w:rFonts w:ascii="Calibri" w:eastAsia="Times New Roman" w:hAnsi="Calibri" w:cs="Times New Roman"/>
        <w:color w:val="000090"/>
        <w:sz w:val="20"/>
        <w:szCs w:val="20"/>
      </w:rPr>
      <w:t>ex</w:t>
    </w:r>
    <w:r w:rsidRPr="009E2948">
      <w:rPr>
        <w:rFonts w:ascii="Calibri" w:eastAsia="Times New Roman" w:hAnsi="Calibri" w:cs="Times New Roman"/>
        <w:color w:val="000090"/>
        <w:sz w:val="20"/>
        <w:szCs w:val="20"/>
      </w:rPr>
      <w:t>t</w:t>
    </w:r>
    <w:r w:rsidR="00BD0C2C">
      <w:rPr>
        <w:rFonts w:ascii="Calibri" w:eastAsia="Times New Roman" w:hAnsi="Calibri" w:cs="Times New Roman"/>
        <w:color w:val="000090"/>
        <w:sz w:val="20"/>
        <w:szCs w:val="20"/>
      </w:rPr>
      <w:t>.</w:t>
    </w:r>
    <w:r w:rsidRPr="009E2948">
      <w:rPr>
        <w:rFonts w:ascii="Calibri" w:eastAsia="Times New Roman" w:hAnsi="Calibri" w:cs="Times New Roman"/>
        <w:color w:val="000090"/>
        <w:sz w:val="20"/>
        <w:szCs w:val="20"/>
      </w:rPr>
      <w:t>)</w:t>
    </w:r>
    <w:r w:rsidR="00523653" w:rsidRPr="00523653">
      <w:rPr>
        <w:rFonts w:ascii="Calibri" w:eastAsia="Times New Roman" w:hAnsi="Calibri" w:cs="Times New Roman"/>
        <w:color w:val="000090"/>
        <w:sz w:val="20"/>
        <w:szCs w:val="20"/>
      </w:rPr>
      <w:t xml:space="preserve"> </w:t>
    </w:r>
  </w:p>
  <w:p w14:paraId="2F1C1AFD" w14:textId="77777777" w:rsidR="00523653" w:rsidRDefault="00523653" w:rsidP="00523653">
    <w:pPr>
      <w:ind w:left="-720" w:right="-900"/>
      <w:jc w:val="center"/>
      <w:rPr>
        <w:rFonts w:ascii="Calibri" w:eastAsia="Times New Roman" w:hAnsi="Calibri" w:cs="Times New Roman"/>
        <w:color w:val="000090"/>
        <w:sz w:val="20"/>
        <w:szCs w:val="20"/>
      </w:rPr>
    </w:pPr>
    <w:r w:rsidRPr="00523653">
      <w:rPr>
        <w:rFonts w:ascii="Calibri" w:eastAsia="Times New Roman" w:hAnsi="Calibri" w:cs="Times New Roman"/>
        <w:color w:val="FF6600"/>
        <w:sz w:val="22"/>
      </w:rPr>
      <w:t>Your Child, Your School, Your Voice</w:t>
    </w:r>
  </w:p>
  <w:p w14:paraId="64441C0C" w14:textId="77777777" w:rsidR="00523653" w:rsidRPr="00523653" w:rsidRDefault="00523653" w:rsidP="00523653">
    <w:pPr>
      <w:ind w:left="-720" w:right="-900"/>
      <w:jc w:val="center"/>
      <w:rPr>
        <w:rFonts w:ascii="Calibri" w:eastAsia="Times New Roman" w:hAnsi="Calibri" w:cs="Times New Roman"/>
        <w:color w:val="000090"/>
        <w:sz w:val="20"/>
        <w:szCs w:val="20"/>
      </w:rPr>
    </w:pPr>
  </w:p>
  <w:p w14:paraId="23F4E4C8" w14:textId="77777777" w:rsidR="009E2948" w:rsidRDefault="009E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C185" w14:textId="77777777" w:rsidR="00177441" w:rsidRDefault="00177441" w:rsidP="009E2948">
      <w:r>
        <w:separator/>
      </w:r>
    </w:p>
  </w:footnote>
  <w:footnote w:type="continuationSeparator" w:id="0">
    <w:p w14:paraId="1834987C" w14:textId="77777777" w:rsidR="00177441" w:rsidRDefault="0017744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7DF8" w14:textId="77777777" w:rsidR="009E2948" w:rsidRDefault="009E2948" w:rsidP="00523653">
    <w:pPr>
      <w:pStyle w:val="Header"/>
      <w:tabs>
        <w:tab w:val="clear" w:pos="8640"/>
      </w:tabs>
      <w:ind w:left="-1440" w:right="-900"/>
    </w:pPr>
    <w:r>
      <w:rPr>
        <w:noProof/>
      </w:rPr>
      <w:drawing>
        <wp:inline distT="0" distB="0" distL="0" distR="0" wp14:anchorId="0DC92363" wp14:editId="785F478E">
          <wp:extent cx="1146667" cy="896388"/>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349" cy="897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CDC"/>
      </v:shape>
    </w:pict>
  </w:numPicBullet>
  <w:abstractNum w:abstractNumId="0" w15:restartNumberingAfterBreak="0">
    <w:nsid w:val="0A1870C6"/>
    <w:multiLevelType w:val="hybridMultilevel"/>
    <w:tmpl w:val="7D6C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A0E4F"/>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15:restartNumberingAfterBreak="0">
    <w:nsid w:val="1B151D69"/>
    <w:multiLevelType w:val="hybridMultilevel"/>
    <w:tmpl w:val="F1FA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94832"/>
    <w:multiLevelType w:val="hybridMultilevel"/>
    <w:tmpl w:val="D7AC914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24743935"/>
    <w:multiLevelType w:val="hybridMultilevel"/>
    <w:tmpl w:val="F88492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D4B452E"/>
    <w:multiLevelType w:val="hybridMultilevel"/>
    <w:tmpl w:val="93CC7A1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3B351364"/>
    <w:multiLevelType w:val="hybridMultilevel"/>
    <w:tmpl w:val="3FBEAE6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7" w15:restartNumberingAfterBreak="0">
    <w:nsid w:val="3C221B9A"/>
    <w:multiLevelType w:val="hybridMultilevel"/>
    <w:tmpl w:val="A864706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11AA4"/>
    <w:multiLevelType w:val="hybridMultilevel"/>
    <w:tmpl w:val="BE9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87D57"/>
    <w:multiLevelType w:val="hybridMultilevel"/>
    <w:tmpl w:val="78CA4EB0"/>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425620CC"/>
    <w:multiLevelType w:val="hybridMultilevel"/>
    <w:tmpl w:val="67B4F27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50157932"/>
    <w:multiLevelType w:val="hybridMultilevel"/>
    <w:tmpl w:val="AC80480C"/>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516C5E59"/>
    <w:multiLevelType w:val="hybridMultilevel"/>
    <w:tmpl w:val="214A581E"/>
    <w:lvl w:ilvl="0" w:tplc="9036E978">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3" w15:restartNumberingAfterBreak="0">
    <w:nsid w:val="57A1727F"/>
    <w:multiLevelType w:val="hybridMultilevel"/>
    <w:tmpl w:val="45A89EF8"/>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94C790F"/>
    <w:multiLevelType w:val="hybridMultilevel"/>
    <w:tmpl w:val="B3BA85D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683A2A"/>
    <w:multiLevelType w:val="hybridMultilevel"/>
    <w:tmpl w:val="1AE6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15E90"/>
    <w:multiLevelType w:val="hybridMultilevel"/>
    <w:tmpl w:val="EE28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1371B"/>
    <w:multiLevelType w:val="hybridMultilevel"/>
    <w:tmpl w:val="7AEC31E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D407052"/>
    <w:multiLevelType w:val="hybridMultilevel"/>
    <w:tmpl w:val="AE4E7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C6D7C"/>
    <w:multiLevelType w:val="hybridMultilevel"/>
    <w:tmpl w:val="E3AE1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18"/>
  </w:num>
  <w:num w:numId="5">
    <w:abstractNumId w:val="2"/>
  </w:num>
  <w:num w:numId="6">
    <w:abstractNumId w:val="19"/>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3"/>
  </w:num>
  <w:num w:numId="15">
    <w:abstractNumId w:val="1"/>
  </w:num>
  <w:num w:numId="16">
    <w:abstractNumId w:val="12"/>
  </w:num>
  <w:num w:numId="17">
    <w:abstractNumId w:val="14"/>
  </w:num>
  <w:num w:numId="18">
    <w:abstractNumId w:val="11"/>
  </w:num>
  <w:num w:numId="19">
    <w:abstractNumId w:val="4"/>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2A66"/>
    <w:rsid w:val="0000565C"/>
    <w:rsid w:val="00032626"/>
    <w:rsid w:val="00061ABF"/>
    <w:rsid w:val="00087196"/>
    <w:rsid w:val="0009395C"/>
    <w:rsid w:val="00096C2B"/>
    <w:rsid w:val="000B2E3E"/>
    <w:rsid w:val="000E0D97"/>
    <w:rsid w:val="000F021E"/>
    <w:rsid w:val="000F5FEE"/>
    <w:rsid w:val="000F65C6"/>
    <w:rsid w:val="00103D7D"/>
    <w:rsid w:val="00105DBA"/>
    <w:rsid w:val="00113B85"/>
    <w:rsid w:val="00140235"/>
    <w:rsid w:val="00163EED"/>
    <w:rsid w:val="00165840"/>
    <w:rsid w:val="0016584E"/>
    <w:rsid w:val="00166199"/>
    <w:rsid w:val="00177441"/>
    <w:rsid w:val="00194BBF"/>
    <w:rsid w:val="001A09AC"/>
    <w:rsid w:val="001B1F50"/>
    <w:rsid w:val="001B3B86"/>
    <w:rsid w:val="001D41B1"/>
    <w:rsid w:val="00202BEE"/>
    <w:rsid w:val="002066AA"/>
    <w:rsid w:val="002131A5"/>
    <w:rsid w:val="00227F18"/>
    <w:rsid w:val="00236E1B"/>
    <w:rsid w:val="00263D94"/>
    <w:rsid w:val="002663C3"/>
    <w:rsid w:val="00285EA1"/>
    <w:rsid w:val="00286179"/>
    <w:rsid w:val="00294389"/>
    <w:rsid w:val="002A78B4"/>
    <w:rsid w:val="002B1771"/>
    <w:rsid w:val="002D06FF"/>
    <w:rsid w:val="002D7F89"/>
    <w:rsid w:val="002E6613"/>
    <w:rsid w:val="002E7D1D"/>
    <w:rsid w:val="002F32DF"/>
    <w:rsid w:val="002F3E7C"/>
    <w:rsid w:val="0030095B"/>
    <w:rsid w:val="003019FF"/>
    <w:rsid w:val="003038BF"/>
    <w:rsid w:val="00340BF7"/>
    <w:rsid w:val="00342004"/>
    <w:rsid w:val="00344E68"/>
    <w:rsid w:val="00354F1F"/>
    <w:rsid w:val="00355392"/>
    <w:rsid w:val="00363FA9"/>
    <w:rsid w:val="00390016"/>
    <w:rsid w:val="003A632C"/>
    <w:rsid w:val="003C1484"/>
    <w:rsid w:val="003C2D36"/>
    <w:rsid w:val="003C6781"/>
    <w:rsid w:val="003E1E12"/>
    <w:rsid w:val="003F3AC8"/>
    <w:rsid w:val="003F4230"/>
    <w:rsid w:val="0040584D"/>
    <w:rsid w:val="004074A0"/>
    <w:rsid w:val="00414B64"/>
    <w:rsid w:val="00423FDA"/>
    <w:rsid w:val="004464C3"/>
    <w:rsid w:val="00447647"/>
    <w:rsid w:val="004548F3"/>
    <w:rsid w:val="00470EEE"/>
    <w:rsid w:val="0047136B"/>
    <w:rsid w:val="00471B60"/>
    <w:rsid w:val="00476D9B"/>
    <w:rsid w:val="004818AB"/>
    <w:rsid w:val="004978D3"/>
    <w:rsid w:val="004A3090"/>
    <w:rsid w:val="004B36A7"/>
    <w:rsid w:val="004C1EEA"/>
    <w:rsid w:val="004D609E"/>
    <w:rsid w:val="005062FA"/>
    <w:rsid w:val="0051079B"/>
    <w:rsid w:val="00512E14"/>
    <w:rsid w:val="00513D4E"/>
    <w:rsid w:val="00523653"/>
    <w:rsid w:val="005332F5"/>
    <w:rsid w:val="00533D5E"/>
    <w:rsid w:val="00543CC8"/>
    <w:rsid w:val="00560234"/>
    <w:rsid w:val="00561154"/>
    <w:rsid w:val="00575A87"/>
    <w:rsid w:val="00591624"/>
    <w:rsid w:val="00597E18"/>
    <w:rsid w:val="005B5E03"/>
    <w:rsid w:val="005C1522"/>
    <w:rsid w:val="005C26D4"/>
    <w:rsid w:val="005D17C0"/>
    <w:rsid w:val="005D325A"/>
    <w:rsid w:val="005D6E85"/>
    <w:rsid w:val="005D73EC"/>
    <w:rsid w:val="005E244C"/>
    <w:rsid w:val="005E515F"/>
    <w:rsid w:val="005E6856"/>
    <w:rsid w:val="005F053B"/>
    <w:rsid w:val="005F5A4F"/>
    <w:rsid w:val="006004E5"/>
    <w:rsid w:val="006179A7"/>
    <w:rsid w:val="006319CA"/>
    <w:rsid w:val="00657957"/>
    <w:rsid w:val="00670168"/>
    <w:rsid w:val="00674ABC"/>
    <w:rsid w:val="00682817"/>
    <w:rsid w:val="006B01DF"/>
    <w:rsid w:val="006B255F"/>
    <w:rsid w:val="006B6671"/>
    <w:rsid w:val="006C5E81"/>
    <w:rsid w:val="006F0C02"/>
    <w:rsid w:val="006F2BFB"/>
    <w:rsid w:val="006F43AB"/>
    <w:rsid w:val="006F693E"/>
    <w:rsid w:val="007016A1"/>
    <w:rsid w:val="00747E45"/>
    <w:rsid w:val="00750FF1"/>
    <w:rsid w:val="00755546"/>
    <w:rsid w:val="007633B7"/>
    <w:rsid w:val="00773B6C"/>
    <w:rsid w:val="00781237"/>
    <w:rsid w:val="007821EA"/>
    <w:rsid w:val="00782E3F"/>
    <w:rsid w:val="00783DFC"/>
    <w:rsid w:val="007878F6"/>
    <w:rsid w:val="007B7B69"/>
    <w:rsid w:val="007C6B4F"/>
    <w:rsid w:val="007D6B10"/>
    <w:rsid w:val="007E0285"/>
    <w:rsid w:val="007E1589"/>
    <w:rsid w:val="007E44C1"/>
    <w:rsid w:val="007E67D2"/>
    <w:rsid w:val="007F5DDC"/>
    <w:rsid w:val="008008EA"/>
    <w:rsid w:val="0080329C"/>
    <w:rsid w:val="0080392A"/>
    <w:rsid w:val="008056E4"/>
    <w:rsid w:val="00832500"/>
    <w:rsid w:val="00846DC1"/>
    <w:rsid w:val="00846E25"/>
    <w:rsid w:val="00852B20"/>
    <w:rsid w:val="008546F4"/>
    <w:rsid w:val="00864372"/>
    <w:rsid w:val="00880425"/>
    <w:rsid w:val="00886567"/>
    <w:rsid w:val="008949D2"/>
    <w:rsid w:val="008A5455"/>
    <w:rsid w:val="008A60C4"/>
    <w:rsid w:val="008A6820"/>
    <w:rsid w:val="008A6DD0"/>
    <w:rsid w:val="008B1C52"/>
    <w:rsid w:val="008B2A15"/>
    <w:rsid w:val="008B7FA8"/>
    <w:rsid w:val="008E3A8D"/>
    <w:rsid w:val="008E5027"/>
    <w:rsid w:val="008F4BA4"/>
    <w:rsid w:val="00912485"/>
    <w:rsid w:val="00922651"/>
    <w:rsid w:val="00924775"/>
    <w:rsid w:val="009360BC"/>
    <w:rsid w:val="00940112"/>
    <w:rsid w:val="00941F9B"/>
    <w:rsid w:val="00942A10"/>
    <w:rsid w:val="00950743"/>
    <w:rsid w:val="00952524"/>
    <w:rsid w:val="00963BBD"/>
    <w:rsid w:val="00965ED4"/>
    <w:rsid w:val="0097509E"/>
    <w:rsid w:val="0098636A"/>
    <w:rsid w:val="009B192B"/>
    <w:rsid w:val="009B39DA"/>
    <w:rsid w:val="009B57D5"/>
    <w:rsid w:val="009C5D08"/>
    <w:rsid w:val="009D1193"/>
    <w:rsid w:val="009D62C4"/>
    <w:rsid w:val="009E1B71"/>
    <w:rsid w:val="009E2948"/>
    <w:rsid w:val="009E67E4"/>
    <w:rsid w:val="009E713E"/>
    <w:rsid w:val="009F15CC"/>
    <w:rsid w:val="00A11D52"/>
    <w:rsid w:val="00A420F4"/>
    <w:rsid w:val="00A55B15"/>
    <w:rsid w:val="00A73301"/>
    <w:rsid w:val="00A737C4"/>
    <w:rsid w:val="00A8253B"/>
    <w:rsid w:val="00A82999"/>
    <w:rsid w:val="00A91122"/>
    <w:rsid w:val="00AA7FAA"/>
    <w:rsid w:val="00AD6A22"/>
    <w:rsid w:val="00AF2F91"/>
    <w:rsid w:val="00B03BBF"/>
    <w:rsid w:val="00B05EE8"/>
    <w:rsid w:val="00B25779"/>
    <w:rsid w:val="00B43D52"/>
    <w:rsid w:val="00B67C78"/>
    <w:rsid w:val="00B74A34"/>
    <w:rsid w:val="00B81633"/>
    <w:rsid w:val="00BA59C3"/>
    <w:rsid w:val="00BC1922"/>
    <w:rsid w:val="00BD0C2C"/>
    <w:rsid w:val="00BE07C1"/>
    <w:rsid w:val="00BF1B8C"/>
    <w:rsid w:val="00BF3EED"/>
    <w:rsid w:val="00BF55AC"/>
    <w:rsid w:val="00BF64D7"/>
    <w:rsid w:val="00C06D72"/>
    <w:rsid w:val="00C2231B"/>
    <w:rsid w:val="00C47A61"/>
    <w:rsid w:val="00C50606"/>
    <w:rsid w:val="00C60785"/>
    <w:rsid w:val="00C6138D"/>
    <w:rsid w:val="00C63616"/>
    <w:rsid w:val="00C64DD5"/>
    <w:rsid w:val="00C822BA"/>
    <w:rsid w:val="00C91C2D"/>
    <w:rsid w:val="00C92C33"/>
    <w:rsid w:val="00CA6996"/>
    <w:rsid w:val="00CD1503"/>
    <w:rsid w:val="00CD4097"/>
    <w:rsid w:val="00CF3494"/>
    <w:rsid w:val="00CF464F"/>
    <w:rsid w:val="00D20FE5"/>
    <w:rsid w:val="00D53C99"/>
    <w:rsid w:val="00D57C18"/>
    <w:rsid w:val="00D744D2"/>
    <w:rsid w:val="00D774DF"/>
    <w:rsid w:val="00D97AA2"/>
    <w:rsid w:val="00DB7C9D"/>
    <w:rsid w:val="00DD4111"/>
    <w:rsid w:val="00DD4207"/>
    <w:rsid w:val="00DE1000"/>
    <w:rsid w:val="00DE44A8"/>
    <w:rsid w:val="00E2100A"/>
    <w:rsid w:val="00E2330C"/>
    <w:rsid w:val="00E6616B"/>
    <w:rsid w:val="00E73DE2"/>
    <w:rsid w:val="00E90ABD"/>
    <w:rsid w:val="00E91161"/>
    <w:rsid w:val="00E9688E"/>
    <w:rsid w:val="00EA0762"/>
    <w:rsid w:val="00EA418D"/>
    <w:rsid w:val="00EA56D5"/>
    <w:rsid w:val="00EB070E"/>
    <w:rsid w:val="00EB7EDB"/>
    <w:rsid w:val="00EC17A6"/>
    <w:rsid w:val="00EC5403"/>
    <w:rsid w:val="00ED02C6"/>
    <w:rsid w:val="00EE6B18"/>
    <w:rsid w:val="00F02487"/>
    <w:rsid w:val="00F22CAF"/>
    <w:rsid w:val="00F30A04"/>
    <w:rsid w:val="00F34934"/>
    <w:rsid w:val="00F35437"/>
    <w:rsid w:val="00F62A4F"/>
    <w:rsid w:val="00F950D4"/>
    <w:rsid w:val="00FA0582"/>
    <w:rsid w:val="00FA08B0"/>
    <w:rsid w:val="00FA5D93"/>
    <w:rsid w:val="00FB0B12"/>
    <w:rsid w:val="00FB2A8D"/>
    <w:rsid w:val="00FC578A"/>
    <w:rsid w:val="00FF5C77"/>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D056A"/>
  <w14:defaultImageDpi w14:val="300"/>
  <w15:docId w15:val="{BF6BDE50-3FAB-4256-9C9A-9A1DDBF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BE07C1"/>
    <w:pPr>
      <w:ind w:left="720"/>
      <w:contextualSpacing/>
    </w:pPr>
  </w:style>
  <w:style w:type="character" w:customStyle="1" w:styleId="normaltextrun">
    <w:name w:val="normaltextrun"/>
    <w:basedOn w:val="DefaultParagraphFont"/>
    <w:rsid w:val="0094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4" ma:contentTypeDescription="Create a new document." ma:contentTypeScope="" ma:versionID="73b683e488fc987fef4284f8550acd4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344ed21051f999b82318601615dd049d"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95522-F91B-4046-A50F-299F047B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E2BAC-A76A-4B13-A08A-5F970BC2DAD2}">
  <ds:schemaRefs>
    <ds:schemaRef ds:uri="http://purl.org/dc/terms/"/>
    <ds:schemaRef ds:uri="http://schemas.microsoft.com/sharepoint/v3"/>
    <ds:schemaRef ds:uri="http://purl.org/dc/dcmitype/"/>
    <ds:schemaRef ds:uri="http://schemas.microsoft.com/office/infopath/2007/PartnerControls"/>
    <ds:schemaRef ds:uri="35fd2e14-6a20-41a6-8901-6319fa54e01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b7c6249-ef1c-4b3d-8ff5-39996d066144"/>
    <ds:schemaRef ds:uri="http://www.w3.org/XML/1998/namespace"/>
  </ds:schemaRefs>
</ds:datastoreItem>
</file>

<file path=customXml/itemProps3.xml><?xml version="1.0" encoding="utf-8"?>
<ds:datastoreItem xmlns:ds="http://schemas.openxmlformats.org/officeDocument/2006/customXml" ds:itemID="{69393BC7-B82B-4E67-A782-70A9B8735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Kinsey Lisa</cp:lastModifiedBy>
  <cp:revision>2</cp:revision>
  <cp:lastPrinted>2020-01-07T18:32:00Z</cp:lastPrinted>
  <dcterms:created xsi:type="dcterms:W3CDTF">2021-09-30T12:20:00Z</dcterms:created>
  <dcterms:modified xsi:type="dcterms:W3CDTF">2021-09-30T12:20:00Z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