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6F7" w:rsidRDefault="00DC0B59" w:rsidP="00A61CC0">
      <w:pPr>
        <w:jc w:val="center"/>
        <w:rPr>
          <w:b/>
          <w:sz w:val="28"/>
          <w:szCs w:val="28"/>
        </w:rPr>
      </w:pPr>
      <w:r>
        <w:rPr>
          <w:b/>
          <w:noProof/>
          <w:sz w:val="28"/>
          <w:szCs w:val="28"/>
        </w:rPr>
        <w:drawing>
          <wp:anchor distT="0" distB="0" distL="114300" distR="114300" simplePos="0" relativeHeight="251658240" behindDoc="0" locked="0" layoutInCell="1" allowOverlap="1">
            <wp:simplePos x="0" y="0"/>
            <wp:positionH relativeFrom="column">
              <wp:posOffset>-306476</wp:posOffset>
            </wp:positionH>
            <wp:positionV relativeFrom="paragraph">
              <wp:posOffset>-416967</wp:posOffset>
            </wp:positionV>
            <wp:extent cx="989177" cy="621792"/>
            <wp:effectExtent l="19050" t="0" r="1423" b="0"/>
            <wp:wrapNone/>
            <wp:docPr id="1" name="Picture 0" descr="W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S logo.png"/>
                    <pic:cNvPicPr/>
                  </pic:nvPicPr>
                  <pic:blipFill>
                    <a:blip r:embed="rId7" cstate="print"/>
                    <a:stretch>
                      <a:fillRect/>
                    </a:stretch>
                  </pic:blipFill>
                  <pic:spPr>
                    <a:xfrm>
                      <a:off x="0" y="0"/>
                      <a:ext cx="989177" cy="621792"/>
                    </a:xfrm>
                    <a:prstGeom prst="rect">
                      <a:avLst/>
                    </a:prstGeom>
                  </pic:spPr>
                </pic:pic>
              </a:graphicData>
            </a:graphic>
          </wp:anchor>
        </w:drawing>
      </w:r>
      <w:r w:rsidR="00A26D49">
        <w:rPr>
          <w:b/>
          <w:sz w:val="28"/>
          <w:szCs w:val="28"/>
        </w:rPr>
        <w:t xml:space="preserve">PREPARING FOR </w:t>
      </w:r>
      <w:r w:rsidR="00A61CC0" w:rsidRPr="00A61CC0">
        <w:rPr>
          <w:b/>
          <w:sz w:val="28"/>
          <w:szCs w:val="28"/>
        </w:rPr>
        <w:t xml:space="preserve">EMPLOYMENT </w:t>
      </w:r>
      <w:r w:rsidR="00A26D49">
        <w:rPr>
          <w:b/>
          <w:sz w:val="28"/>
          <w:szCs w:val="28"/>
        </w:rPr>
        <w:t>AS A MINOR</w:t>
      </w:r>
    </w:p>
    <w:p w:rsidR="00165C90" w:rsidRDefault="00DC0B59" w:rsidP="00A26D49">
      <w:pPr>
        <w:spacing w:after="0" w:line="240" w:lineRule="auto"/>
      </w:pPr>
      <w:r>
        <w:t>T</w:t>
      </w:r>
      <w:r w:rsidR="001D13FA" w:rsidRPr="00625FA6">
        <w:t xml:space="preserve">he State of Connecticut has </w:t>
      </w:r>
      <w:r w:rsidR="00375EDD">
        <w:t>laws</w:t>
      </w:r>
      <w:r w:rsidR="001D13FA" w:rsidRPr="00625FA6">
        <w:t xml:space="preserve"> in place to </w:t>
      </w:r>
      <w:r w:rsidR="00375EDD">
        <w:t>protect the</w:t>
      </w:r>
      <w:r w:rsidR="001D13FA" w:rsidRPr="00625FA6">
        <w:t xml:space="preserve"> safety and well-being of minors in the workplace.  This document highlights </w:t>
      </w:r>
      <w:r w:rsidR="00165C90">
        <w:t xml:space="preserve">four important considerations you should </w:t>
      </w:r>
      <w:r w:rsidR="00375EDD">
        <w:t>keep in mind</w:t>
      </w:r>
      <w:r w:rsidR="00165C90">
        <w:t xml:space="preserve"> as you prepare for employment as a minor</w:t>
      </w:r>
      <w:r w:rsidR="00375EDD">
        <w:t>.</w:t>
      </w:r>
    </w:p>
    <w:p w:rsidR="00375EDD" w:rsidRDefault="00375EDD" w:rsidP="00A26D49">
      <w:pPr>
        <w:spacing w:after="0" w:line="240" w:lineRule="auto"/>
      </w:pPr>
    </w:p>
    <w:p w:rsidR="00A26D49" w:rsidRPr="00A77C53" w:rsidRDefault="00625FA6" w:rsidP="00165C90">
      <w:pPr>
        <w:pStyle w:val="ListParagraph"/>
        <w:numPr>
          <w:ilvl w:val="0"/>
          <w:numId w:val="6"/>
        </w:numPr>
        <w:spacing w:after="0" w:line="240" w:lineRule="auto"/>
      </w:pPr>
      <w:r w:rsidRPr="00165C90">
        <w:rPr>
          <w:b/>
        </w:rPr>
        <w:t xml:space="preserve">Make sure you are applying for a job that you are allowed to </w:t>
      </w:r>
      <w:r w:rsidR="00A77C53" w:rsidRPr="00165C90">
        <w:rPr>
          <w:b/>
        </w:rPr>
        <w:t>do</w:t>
      </w:r>
      <w:r w:rsidRPr="00165C90">
        <w:rPr>
          <w:b/>
        </w:rPr>
        <w:t xml:space="preserve">.  </w:t>
      </w:r>
      <w:r w:rsidRPr="00A77C53">
        <w:t>These are jobs prohibited for all minors under 18 years of age:</w:t>
      </w:r>
    </w:p>
    <w:p w:rsidR="00625FA6" w:rsidRPr="00625FA6" w:rsidRDefault="00A26D49" w:rsidP="00A26D49">
      <w:pPr>
        <w:pStyle w:val="ListParagraph"/>
        <w:numPr>
          <w:ilvl w:val="0"/>
          <w:numId w:val="1"/>
        </w:numPr>
        <w:spacing w:after="0" w:line="240" w:lineRule="auto"/>
      </w:pPr>
      <w:r w:rsidRPr="00625FA6">
        <w:t>Automotive maintenance and repair, EXCEPT (</w:t>
      </w:r>
      <w:r w:rsidR="00625FA6" w:rsidRPr="00625FA6">
        <w:t xml:space="preserve">the following are permitted): </w:t>
      </w:r>
    </w:p>
    <w:p w:rsidR="00625FA6" w:rsidRDefault="00A26D49" w:rsidP="00625FA6">
      <w:pPr>
        <w:pStyle w:val="ListParagraph"/>
        <w:numPr>
          <w:ilvl w:val="1"/>
          <w:numId w:val="1"/>
        </w:numPr>
        <w:spacing w:after="0" w:line="240" w:lineRule="auto"/>
      </w:pPr>
      <w:r w:rsidRPr="00625FA6">
        <w:t>island work</w:t>
      </w:r>
    </w:p>
    <w:p w:rsidR="00625FA6" w:rsidRPr="00625FA6" w:rsidRDefault="00A26D49" w:rsidP="00625FA6">
      <w:pPr>
        <w:pStyle w:val="ListParagraph"/>
        <w:numPr>
          <w:ilvl w:val="1"/>
          <w:numId w:val="1"/>
        </w:numPr>
        <w:spacing w:after="0" w:line="240" w:lineRule="auto"/>
      </w:pPr>
      <w:r w:rsidRPr="00625FA6">
        <w:t>changing passeng</w:t>
      </w:r>
      <w:r w:rsidR="00625FA6" w:rsidRPr="00625FA6">
        <w:t xml:space="preserve">er car tires (no truck tires) </w:t>
      </w:r>
    </w:p>
    <w:p w:rsidR="00625FA6" w:rsidRPr="00625FA6" w:rsidRDefault="00625FA6" w:rsidP="00625FA6">
      <w:pPr>
        <w:pStyle w:val="ListParagraph"/>
        <w:numPr>
          <w:ilvl w:val="1"/>
          <w:numId w:val="1"/>
        </w:numPr>
        <w:spacing w:after="0" w:line="240" w:lineRule="auto"/>
      </w:pPr>
      <w:r w:rsidRPr="00625FA6">
        <w:t xml:space="preserve">use of air hand tools </w:t>
      </w:r>
    </w:p>
    <w:p w:rsidR="00625FA6" w:rsidRPr="00625FA6" w:rsidRDefault="00A26D49" w:rsidP="00625FA6">
      <w:pPr>
        <w:pStyle w:val="ListParagraph"/>
        <w:numPr>
          <w:ilvl w:val="1"/>
          <w:numId w:val="1"/>
        </w:numPr>
        <w:spacing w:after="0" w:line="240" w:lineRule="auto"/>
      </w:pPr>
      <w:r w:rsidRPr="00625FA6">
        <w:t>preparing cars for painting, limited to sanding and masking (no spray painting</w:t>
      </w:r>
    </w:p>
    <w:p w:rsidR="00625FA6" w:rsidRPr="00625FA6" w:rsidRDefault="00A26D49" w:rsidP="00625FA6">
      <w:pPr>
        <w:pStyle w:val="ListParagraph"/>
        <w:numPr>
          <w:ilvl w:val="1"/>
          <w:numId w:val="1"/>
        </w:numPr>
        <w:spacing w:after="0" w:line="240" w:lineRule="auto"/>
      </w:pPr>
      <w:r w:rsidRPr="00625FA6">
        <w:t>or welding)</w:t>
      </w:r>
    </w:p>
    <w:p w:rsidR="00625FA6" w:rsidRPr="00625FA6" w:rsidRDefault="00A26D49" w:rsidP="00625FA6">
      <w:pPr>
        <w:pStyle w:val="ListParagraph"/>
        <w:numPr>
          <w:ilvl w:val="1"/>
          <w:numId w:val="1"/>
        </w:numPr>
        <w:spacing w:after="0" w:line="240" w:lineRule="auto"/>
      </w:pPr>
      <w:r w:rsidRPr="00625FA6">
        <w:t>hand cleaning and washing of motor vehicles (no flammable liquids)</w:t>
      </w:r>
    </w:p>
    <w:p w:rsidR="00A26D49" w:rsidRPr="00625FA6" w:rsidRDefault="00A26D49" w:rsidP="00625FA6">
      <w:pPr>
        <w:pStyle w:val="ListParagraph"/>
        <w:numPr>
          <w:ilvl w:val="1"/>
          <w:numId w:val="1"/>
        </w:numPr>
        <w:spacing w:after="0" w:line="240" w:lineRule="auto"/>
      </w:pPr>
      <w:r w:rsidRPr="00625FA6">
        <w:t xml:space="preserve">clerical or bench work </w:t>
      </w:r>
    </w:p>
    <w:p w:rsidR="00625FA6" w:rsidRPr="00625FA6" w:rsidRDefault="00A26D49" w:rsidP="00625FA6">
      <w:pPr>
        <w:pStyle w:val="ListParagraph"/>
        <w:numPr>
          <w:ilvl w:val="0"/>
          <w:numId w:val="1"/>
        </w:numPr>
        <w:spacing w:after="0" w:line="240" w:lineRule="auto"/>
        <w:rPr>
          <w:b/>
        </w:rPr>
      </w:pPr>
      <w:r w:rsidRPr="00625FA6">
        <w:t>Any occupation or task which exposes the minor to bodily fluids, especially blood-</w:t>
      </w:r>
      <w:proofErr w:type="spellStart"/>
      <w:r w:rsidRPr="00625FA6">
        <w:t>born</w:t>
      </w:r>
      <w:proofErr w:type="spellEnd"/>
      <w:r w:rsidRPr="00625FA6">
        <w:t xml:space="preserve"> pathogens </w:t>
      </w:r>
    </w:p>
    <w:p w:rsidR="00625FA6" w:rsidRPr="00625FA6" w:rsidRDefault="00A26D49" w:rsidP="00625FA6">
      <w:pPr>
        <w:pStyle w:val="ListParagraph"/>
        <w:numPr>
          <w:ilvl w:val="0"/>
          <w:numId w:val="1"/>
        </w:numPr>
        <w:spacing w:after="0" w:line="240" w:lineRule="auto"/>
        <w:rPr>
          <w:b/>
        </w:rPr>
      </w:pPr>
      <w:r w:rsidRPr="00625FA6">
        <w:t>Beverage bottling</w:t>
      </w:r>
    </w:p>
    <w:p w:rsidR="00625FA6" w:rsidRPr="00625FA6" w:rsidRDefault="00A26D49" w:rsidP="00625FA6">
      <w:pPr>
        <w:pStyle w:val="ListParagraph"/>
        <w:numPr>
          <w:ilvl w:val="0"/>
          <w:numId w:val="1"/>
        </w:numPr>
        <w:spacing w:after="0" w:line="240" w:lineRule="auto"/>
        <w:rPr>
          <w:b/>
        </w:rPr>
      </w:pPr>
      <w:r w:rsidRPr="00625FA6">
        <w:t>Brick, clay or tile manufacturing</w:t>
      </w:r>
    </w:p>
    <w:p w:rsidR="00625FA6" w:rsidRPr="00625FA6" w:rsidRDefault="00A26D49" w:rsidP="00625FA6">
      <w:pPr>
        <w:pStyle w:val="ListParagraph"/>
        <w:numPr>
          <w:ilvl w:val="0"/>
          <w:numId w:val="1"/>
        </w:numPr>
        <w:spacing w:after="0" w:line="240" w:lineRule="auto"/>
        <w:rPr>
          <w:b/>
        </w:rPr>
      </w:pPr>
      <w:r w:rsidRPr="00625FA6">
        <w:t>Balers, trash or paper compactors, and all paper-product manufacturing machines</w:t>
      </w:r>
    </w:p>
    <w:p w:rsidR="00625FA6" w:rsidRPr="00625FA6" w:rsidRDefault="00A26D49" w:rsidP="00625FA6">
      <w:pPr>
        <w:pStyle w:val="ListParagraph"/>
        <w:numPr>
          <w:ilvl w:val="0"/>
          <w:numId w:val="1"/>
        </w:numPr>
        <w:spacing w:after="0" w:line="240" w:lineRule="auto"/>
        <w:rPr>
          <w:b/>
        </w:rPr>
      </w:pPr>
      <w:r w:rsidRPr="00625FA6">
        <w:t>Coke and tar products processing/manufacturing</w:t>
      </w:r>
    </w:p>
    <w:p w:rsidR="00625FA6" w:rsidRPr="00625FA6" w:rsidRDefault="00A26D49" w:rsidP="00625FA6">
      <w:pPr>
        <w:pStyle w:val="ListParagraph"/>
        <w:numPr>
          <w:ilvl w:val="0"/>
          <w:numId w:val="1"/>
        </w:numPr>
        <w:spacing w:after="0" w:line="240" w:lineRule="auto"/>
        <w:rPr>
          <w:b/>
        </w:rPr>
      </w:pPr>
      <w:r w:rsidRPr="00625FA6">
        <w:t>Construction, EXCEPT the following:</w:t>
      </w:r>
    </w:p>
    <w:p w:rsidR="00625FA6" w:rsidRPr="00625FA6" w:rsidRDefault="00A26D49" w:rsidP="00625FA6">
      <w:pPr>
        <w:pStyle w:val="ListParagraph"/>
        <w:numPr>
          <w:ilvl w:val="1"/>
          <w:numId w:val="1"/>
        </w:numPr>
        <w:spacing w:after="0" w:line="240" w:lineRule="auto"/>
        <w:rPr>
          <w:b/>
        </w:rPr>
      </w:pPr>
      <w:r w:rsidRPr="00625FA6">
        <w:t>Landscaping (planting small trees, shrubs, etc.)</w:t>
      </w:r>
    </w:p>
    <w:p w:rsidR="00625FA6" w:rsidRPr="00625FA6" w:rsidRDefault="00A26D49" w:rsidP="00625FA6">
      <w:pPr>
        <w:pStyle w:val="ListParagraph"/>
        <w:numPr>
          <w:ilvl w:val="1"/>
          <w:numId w:val="1"/>
        </w:numPr>
        <w:spacing w:after="0" w:line="240" w:lineRule="auto"/>
        <w:rPr>
          <w:b/>
        </w:rPr>
      </w:pPr>
      <w:r w:rsidRPr="00625FA6">
        <w:t>General yard work/cleaning (no riding reel lawn mowers)</w:t>
      </w:r>
    </w:p>
    <w:p w:rsidR="00625FA6" w:rsidRPr="00625FA6" w:rsidRDefault="00A26D49" w:rsidP="00625FA6">
      <w:pPr>
        <w:pStyle w:val="ListParagraph"/>
        <w:numPr>
          <w:ilvl w:val="1"/>
          <w:numId w:val="1"/>
        </w:numPr>
        <w:spacing w:after="0" w:line="240" w:lineRule="auto"/>
        <w:rPr>
          <w:b/>
        </w:rPr>
      </w:pPr>
      <w:r w:rsidRPr="00625FA6">
        <w:t>Brush painting and window cleaning (no ladders over 6 feet, no flammable cleaners/thinners)</w:t>
      </w:r>
    </w:p>
    <w:p w:rsidR="00625FA6" w:rsidRPr="00625FA6" w:rsidRDefault="00A26D49" w:rsidP="00625FA6">
      <w:pPr>
        <w:pStyle w:val="ListParagraph"/>
        <w:numPr>
          <w:ilvl w:val="1"/>
          <w:numId w:val="1"/>
        </w:numPr>
        <w:spacing w:after="0" w:line="240" w:lineRule="auto"/>
        <w:rPr>
          <w:b/>
        </w:rPr>
      </w:pPr>
      <w:r w:rsidRPr="00625FA6">
        <w:t xml:space="preserve">Clerical/shipping/stock work </w:t>
      </w:r>
    </w:p>
    <w:p w:rsidR="00625FA6" w:rsidRPr="00625FA6" w:rsidRDefault="00A26D49" w:rsidP="00625FA6">
      <w:pPr>
        <w:pStyle w:val="ListParagraph"/>
        <w:numPr>
          <w:ilvl w:val="0"/>
          <w:numId w:val="1"/>
        </w:numPr>
        <w:spacing w:after="0" w:line="240" w:lineRule="auto"/>
        <w:rPr>
          <w:b/>
        </w:rPr>
      </w:pPr>
      <w:r w:rsidRPr="00625FA6">
        <w:t>Dry cleaning/laundry operations</w:t>
      </w:r>
    </w:p>
    <w:p w:rsidR="00625FA6" w:rsidRPr="00625FA6" w:rsidRDefault="00A26D49" w:rsidP="00625FA6">
      <w:pPr>
        <w:pStyle w:val="ListParagraph"/>
        <w:numPr>
          <w:ilvl w:val="0"/>
          <w:numId w:val="1"/>
        </w:numPr>
        <w:spacing w:after="0" w:line="240" w:lineRule="auto"/>
        <w:rPr>
          <w:b/>
        </w:rPr>
      </w:pPr>
      <w:r w:rsidRPr="00625FA6">
        <w:t xml:space="preserve">Ear piercing, body piercing or </w:t>
      </w:r>
      <w:r w:rsidR="00625FA6" w:rsidRPr="00625FA6">
        <w:t>tattooing</w:t>
      </w:r>
    </w:p>
    <w:p w:rsidR="00625FA6" w:rsidRPr="00625FA6" w:rsidRDefault="00A26D49" w:rsidP="00625FA6">
      <w:pPr>
        <w:pStyle w:val="ListParagraph"/>
        <w:numPr>
          <w:ilvl w:val="0"/>
          <w:numId w:val="1"/>
        </w:numPr>
        <w:spacing w:after="0" w:line="240" w:lineRule="auto"/>
        <w:rPr>
          <w:b/>
        </w:rPr>
      </w:pPr>
      <w:r w:rsidRPr="00625FA6">
        <w:t>Exposure to radioactive substances or ionization radiation</w:t>
      </w:r>
    </w:p>
    <w:p w:rsidR="00625FA6" w:rsidRPr="00625FA6" w:rsidRDefault="00A26D49" w:rsidP="00625FA6">
      <w:pPr>
        <w:pStyle w:val="ListParagraph"/>
        <w:numPr>
          <w:ilvl w:val="0"/>
          <w:numId w:val="1"/>
        </w:numPr>
        <w:spacing w:after="0" w:line="240" w:lineRule="auto"/>
        <w:rPr>
          <w:b/>
        </w:rPr>
      </w:pPr>
      <w:r w:rsidRPr="00625FA6">
        <w:t>Excavation operations – all jobs of trenching and working in trenches more than four feet deep</w:t>
      </w:r>
    </w:p>
    <w:p w:rsidR="00625FA6" w:rsidRPr="00625FA6" w:rsidRDefault="00A26D49" w:rsidP="00625FA6">
      <w:pPr>
        <w:pStyle w:val="ListParagraph"/>
        <w:numPr>
          <w:ilvl w:val="0"/>
          <w:numId w:val="1"/>
        </w:numPr>
        <w:spacing w:after="0" w:line="240" w:lineRule="auto"/>
        <w:rPr>
          <w:b/>
        </w:rPr>
      </w:pPr>
      <w:r w:rsidRPr="00625FA6">
        <w:t xml:space="preserve">Forest fire fighting and fire prevention, timber tract management, logging and all sawmill operations </w:t>
      </w:r>
    </w:p>
    <w:p w:rsidR="00625FA6" w:rsidRPr="00625FA6" w:rsidRDefault="00A26D49" w:rsidP="00625FA6">
      <w:pPr>
        <w:pStyle w:val="ListParagraph"/>
        <w:numPr>
          <w:ilvl w:val="0"/>
          <w:numId w:val="1"/>
        </w:numPr>
        <w:spacing w:after="0" w:line="240" w:lineRule="auto"/>
        <w:rPr>
          <w:b/>
        </w:rPr>
      </w:pPr>
      <w:r w:rsidRPr="00625FA6">
        <w:t>Glazing/glass cutting operations</w:t>
      </w:r>
    </w:p>
    <w:p w:rsidR="00625FA6" w:rsidRPr="00625FA6" w:rsidRDefault="00A26D49" w:rsidP="00625FA6">
      <w:pPr>
        <w:pStyle w:val="ListParagraph"/>
        <w:numPr>
          <w:ilvl w:val="0"/>
          <w:numId w:val="1"/>
        </w:numPr>
        <w:spacing w:after="0" w:line="240" w:lineRule="auto"/>
        <w:rPr>
          <w:b/>
        </w:rPr>
      </w:pPr>
      <w:r w:rsidRPr="00625FA6">
        <w:t>Heat treating operations or helper</w:t>
      </w:r>
    </w:p>
    <w:p w:rsidR="00625FA6" w:rsidRPr="00625FA6" w:rsidRDefault="00A26D49" w:rsidP="00625FA6">
      <w:pPr>
        <w:pStyle w:val="ListParagraph"/>
        <w:numPr>
          <w:ilvl w:val="0"/>
          <w:numId w:val="1"/>
        </w:numPr>
        <w:spacing w:after="0" w:line="240" w:lineRule="auto"/>
        <w:rPr>
          <w:b/>
        </w:rPr>
      </w:pPr>
      <w:r w:rsidRPr="00625FA6">
        <w:t>Ice manufacturing</w:t>
      </w:r>
    </w:p>
    <w:p w:rsidR="00625FA6" w:rsidRPr="00625FA6" w:rsidRDefault="00A26D49" w:rsidP="00625FA6">
      <w:pPr>
        <w:pStyle w:val="ListParagraph"/>
        <w:numPr>
          <w:ilvl w:val="0"/>
          <w:numId w:val="1"/>
        </w:numPr>
        <w:spacing w:after="0" w:line="240" w:lineRule="auto"/>
        <w:rPr>
          <w:b/>
        </w:rPr>
      </w:pPr>
      <w:r w:rsidRPr="00625FA6">
        <w:t>Installation/maintenance/repair of electrical machinery/equipment</w:t>
      </w:r>
    </w:p>
    <w:p w:rsidR="00625FA6" w:rsidRPr="00625FA6" w:rsidRDefault="00A26D49" w:rsidP="00625FA6">
      <w:pPr>
        <w:pStyle w:val="ListParagraph"/>
        <w:numPr>
          <w:ilvl w:val="0"/>
          <w:numId w:val="1"/>
        </w:numPr>
        <w:spacing w:after="0" w:line="240" w:lineRule="auto"/>
        <w:rPr>
          <w:b/>
        </w:rPr>
      </w:pPr>
      <w:r w:rsidRPr="00625FA6">
        <w:t>Leather products processing/tanning</w:t>
      </w:r>
    </w:p>
    <w:p w:rsidR="00625FA6" w:rsidRPr="00625FA6" w:rsidRDefault="00625FA6" w:rsidP="00625FA6">
      <w:pPr>
        <w:pStyle w:val="ListParagraph"/>
        <w:numPr>
          <w:ilvl w:val="0"/>
          <w:numId w:val="1"/>
        </w:numPr>
        <w:spacing w:after="0" w:line="240" w:lineRule="auto"/>
        <w:rPr>
          <w:b/>
        </w:rPr>
      </w:pPr>
      <w:r w:rsidRPr="00625FA6">
        <w:t>M</w:t>
      </w:r>
      <w:r w:rsidR="00A26D49" w:rsidRPr="00625FA6">
        <w:t>anufacturing and storage of explosives</w:t>
      </w:r>
    </w:p>
    <w:p w:rsidR="00625FA6" w:rsidRPr="00625FA6" w:rsidRDefault="00A26D49" w:rsidP="00625FA6">
      <w:pPr>
        <w:pStyle w:val="ListParagraph"/>
        <w:numPr>
          <w:ilvl w:val="0"/>
          <w:numId w:val="1"/>
        </w:numPr>
        <w:spacing w:after="0" w:line="240" w:lineRule="auto"/>
        <w:rPr>
          <w:b/>
        </w:rPr>
      </w:pPr>
      <w:r w:rsidRPr="00625FA6">
        <w:t>Motor vehicle driving, outside helper on any public road or highway (especially food delivery)</w:t>
      </w:r>
    </w:p>
    <w:p w:rsidR="00625FA6" w:rsidRPr="00625FA6" w:rsidRDefault="00A26D49" w:rsidP="00625FA6">
      <w:pPr>
        <w:pStyle w:val="ListParagraph"/>
        <w:numPr>
          <w:ilvl w:val="0"/>
          <w:numId w:val="1"/>
        </w:numPr>
        <w:spacing w:after="0" w:line="240" w:lineRule="auto"/>
        <w:rPr>
          <w:b/>
        </w:rPr>
      </w:pPr>
      <w:r w:rsidRPr="00625FA6">
        <w:t>Mining of any type</w:t>
      </w:r>
    </w:p>
    <w:p w:rsidR="00625FA6" w:rsidRPr="00625FA6" w:rsidRDefault="00A26D49" w:rsidP="00625FA6">
      <w:pPr>
        <w:pStyle w:val="ListParagraph"/>
        <w:numPr>
          <w:ilvl w:val="0"/>
          <w:numId w:val="1"/>
        </w:numPr>
        <w:spacing w:after="0" w:line="240" w:lineRule="auto"/>
        <w:rPr>
          <w:b/>
        </w:rPr>
      </w:pPr>
      <w:r w:rsidRPr="00625FA6">
        <w:t>Operation of foot, hand or power presses</w:t>
      </w:r>
    </w:p>
    <w:p w:rsidR="00625FA6" w:rsidRPr="00625FA6" w:rsidRDefault="00A26D49" w:rsidP="00625FA6">
      <w:pPr>
        <w:pStyle w:val="ListParagraph"/>
        <w:numPr>
          <w:ilvl w:val="0"/>
          <w:numId w:val="1"/>
        </w:numPr>
        <w:spacing w:after="0" w:line="240" w:lineRule="auto"/>
        <w:rPr>
          <w:b/>
        </w:rPr>
      </w:pPr>
      <w:r w:rsidRPr="00625FA6">
        <w:t>Plastic/plastic products manufacturing</w:t>
      </w:r>
    </w:p>
    <w:p w:rsidR="00625FA6" w:rsidRPr="00625FA6" w:rsidRDefault="00A26D49" w:rsidP="00625FA6">
      <w:pPr>
        <w:pStyle w:val="ListParagraph"/>
        <w:numPr>
          <w:ilvl w:val="0"/>
          <w:numId w:val="1"/>
        </w:numPr>
        <w:spacing w:after="0" w:line="240" w:lineRule="auto"/>
        <w:rPr>
          <w:b/>
        </w:rPr>
      </w:pPr>
      <w:r w:rsidRPr="00625FA6">
        <w:t>Pharmaceutical products manufacturing</w:t>
      </w:r>
    </w:p>
    <w:p w:rsidR="00625FA6" w:rsidRPr="00625FA6" w:rsidRDefault="00A26D49" w:rsidP="00625FA6">
      <w:pPr>
        <w:pStyle w:val="ListParagraph"/>
        <w:numPr>
          <w:ilvl w:val="0"/>
          <w:numId w:val="1"/>
        </w:numPr>
        <w:spacing w:after="0" w:line="240" w:lineRule="auto"/>
        <w:rPr>
          <w:b/>
        </w:rPr>
      </w:pPr>
      <w:r w:rsidRPr="00625FA6">
        <w:t>Power-driven bakery machines (including but not limited to horizontal/</w:t>
      </w:r>
      <w:proofErr w:type="spellStart"/>
      <w:r w:rsidRPr="00625FA6">
        <w:t>verticle</w:t>
      </w:r>
      <w:proofErr w:type="spellEnd"/>
      <w:r w:rsidRPr="00625FA6">
        <w:t xml:space="preserve"> dough or batter mixers, dough shooters and cake-cutting band saws)</w:t>
      </w:r>
    </w:p>
    <w:p w:rsidR="00625FA6" w:rsidRPr="00625FA6" w:rsidRDefault="00A26D49" w:rsidP="00625FA6">
      <w:pPr>
        <w:pStyle w:val="ListParagraph"/>
        <w:numPr>
          <w:ilvl w:val="0"/>
          <w:numId w:val="1"/>
        </w:numPr>
        <w:spacing w:after="0" w:line="240" w:lineRule="auto"/>
        <w:rPr>
          <w:b/>
        </w:rPr>
      </w:pPr>
      <w:r w:rsidRPr="00625FA6">
        <w:t xml:space="preserve">Power-driven hoisting apparatus (including but not limited to forklifts, elevators, cranes, derricks, bobcat and </w:t>
      </w:r>
      <w:proofErr w:type="spellStart"/>
      <w:r w:rsidRPr="00625FA6">
        <w:t>skidsteer</w:t>
      </w:r>
      <w:proofErr w:type="spellEnd"/>
      <w:r w:rsidRPr="00625FA6">
        <w:t xml:space="preserve"> loaders)</w:t>
      </w:r>
    </w:p>
    <w:p w:rsidR="00625FA6" w:rsidRPr="00625FA6" w:rsidRDefault="00A26D49" w:rsidP="00625FA6">
      <w:pPr>
        <w:pStyle w:val="ListParagraph"/>
        <w:numPr>
          <w:ilvl w:val="0"/>
          <w:numId w:val="1"/>
        </w:numPr>
        <w:spacing w:after="0" w:line="240" w:lineRule="auto"/>
        <w:rPr>
          <w:b/>
        </w:rPr>
      </w:pPr>
      <w:r w:rsidRPr="00625FA6">
        <w:t>Power-driven metal-forming, punching or shearing machines</w:t>
      </w:r>
    </w:p>
    <w:p w:rsidR="00375EDD" w:rsidRPr="00A77C53" w:rsidRDefault="00375EDD" w:rsidP="00375EDD">
      <w:pPr>
        <w:spacing w:after="0" w:line="240" w:lineRule="auto"/>
        <w:ind w:left="360"/>
      </w:pPr>
      <w:r w:rsidRPr="00A77C53">
        <w:lastRenderedPageBreak/>
        <w:t>More jobs prohibited</w:t>
      </w:r>
      <w:r>
        <w:t xml:space="preserve"> f</w:t>
      </w:r>
      <w:r w:rsidRPr="00A77C53">
        <w:t>or minors under 18 years old:</w:t>
      </w:r>
    </w:p>
    <w:p w:rsidR="00625FA6" w:rsidRPr="00625FA6" w:rsidRDefault="00A26D49" w:rsidP="00625FA6">
      <w:pPr>
        <w:pStyle w:val="ListParagraph"/>
        <w:numPr>
          <w:ilvl w:val="0"/>
          <w:numId w:val="1"/>
        </w:numPr>
        <w:spacing w:after="0" w:line="240" w:lineRule="auto"/>
        <w:rPr>
          <w:b/>
        </w:rPr>
      </w:pPr>
      <w:r w:rsidRPr="00625FA6">
        <w:t>Power-driven woodworking machines</w:t>
      </w:r>
    </w:p>
    <w:p w:rsidR="00625FA6" w:rsidRPr="00625FA6" w:rsidRDefault="00A26D49" w:rsidP="00625FA6">
      <w:pPr>
        <w:pStyle w:val="ListParagraph"/>
        <w:numPr>
          <w:ilvl w:val="0"/>
          <w:numId w:val="1"/>
        </w:numPr>
        <w:spacing w:after="0" w:line="240" w:lineRule="auto"/>
        <w:rPr>
          <w:b/>
        </w:rPr>
      </w:pPr>
      <w:r w:rsidRPr="00625FA6">
        <w:t>Printing operations</w:t>
      </w:r>
    </w:p>
    <w:p w:rsidR="00625FA6" w:rsidRPr="00625FA6" w:rsidRDefault="00A26D49" w:rsidP="00625FA6">
      <w:pPr>
        <w:pStyle w:val="ListParagraph"/>
        <w:numPr>
          <w:ilvl w:val="0"/>
          <w:numId w:val="1"/>
        </w:numPr>
        <w:spacing w:after="0" w:line="240" w:lineRule="auto"/>
        <w:rPr>
          <w:b/>
        </w:rPr>
      </w:pPr>
      <w:r w:rsidRPr="00625FA6">
        <w:t>Pressure testing</w:t>
      </w:r>
    </w:p>
    <w:p w:rsidR="00625FA6" w:rsidRPr="00625FA6" w:rsidRDefault="00A26D49" w:rsidP="00625FA6">
      <w:pPr>
        <w:pStyle w:val="ListParagraph"/>
        <w:numPr>
          <w:ilvl w:val="0"/>
          <w:numId w:val="1"/>
        </w:numPr>
        <w:spacing w:after="0" w:line="240" w:lineRule="auto"/>
        <w:rPr>
          <w:b/>
        </w:rPr>
      </w:pPr>
      <w:r w:rsidRPr="00625FA6">
        <w:t>Processing of food products</w:t>
      </w:r>
    </w:p>
    <w:p w:rsidR="00625FA6" w:rsidRPr="00625FA6" w:rsidRDefault="00A26D49" w:rsidP="00625FA6">
      <w:pPr>
        <w:pStyle w:val="ListParagraph"/>
        <w:numPr>
          <w:ilvl w:val="0"/>
          <w:numId w:val="1"/>
        </w:numPr>
        <w:spacing w:after="0" w:line="240" w:lineRule="auto"/>
        <w:rPr>
          <w:b/>
        </w:rPr>
      </w:pPr>
      <w:r w:rsidRPr="00625FA6">
        <w:t>Roofing operations – work of any kind on or about a roof including work on the ground</w:t>
      </w:r>
    </w:p>
    <w:p w:rsidR="00625FA6" w:rsidRPr="00625FA6" w:rsidRDefault="00A26D49" w:rsidP="00625FA6">
      <w:pPr>
        <w:pStyle w:val="ListParagraph"/>
        <w:numPr>
          <w:ilvl w:val="0"/>
          <w:numId w:val="1"/>
        </w:numPr>
        <w:spacing w:after="0" w:line="240" w:lineRule="auto"/>
        <w:rPr>
          <w:b/>
        </w:rPr>
      </w:pPr>
      <w:r w:rsidRPr="00625FA6">
        <w:t>Rubber/synthetic rubber products manufacturing/processing</w:t>
      </w:r>
    </w:p>
    <w:p w:rsidR="00625FA6" w:rsidRPr="00625FA6" w:rsidRDefault="00A26D49" w:rsidP="00625FA6">
      <w:pPr>
        <w:pStyle w:val="ListParagraph"/>
        <w:numPr>
          <w:ilvl w:val="0"/>
          <w:numId w:val="1"/>
        </w:numPr>
        <w:spacing w:after="0" w:line="240" w:lineRule="auto"/>
        <w:rPr>
          <w:b/>
        </w:rPr>
      </w:pPr>
      <w:r w:rsidRPr="00625FA6">
        <w:t>Slaughtering or meat packing, processing or rendering (including but not limited to meat slicers, saws or choppers)</w:t>
      </w:r>
    </w:p>
    <w:p w:rsidR="00625FA6" w:rsidRPr="00625FA6" w:rsidRDefault="00A26D49" w:rsidP="00625FA6">
      <w:pPr>
        <w:pStyle w:val="ListParagraph"/>
        <w:numPr>
          <w:ilvl w:val="0"/>
          <w:numId w:val="1"/>
        </w:numPr>
        <w:spacing w:after="0" w:line="240" w:lineRule="auto"/>
        <w:rPr>
          <w:b/>
        </w:rPr>
      </w:pPr>
      <w:r w:rsidRPr="00625FA6">
        <w:t>Soldering, welding, brazing, smelting, rolling, flame cutting, or any other types of metal processing</w:t>
      </w:r>
    </w:p>
    <w:p w:rsidR="00625FA6" w:rsidRPr="00625FA6" w:rsidRDefault="00A26D49" w:rsidP="00625FA6">
      <w:pPr>
        <w:pStyle w:val="ListParagraph"/>
        <w:numPr>
          <w:ilvl w:val="0"/>
          <w:numId w:val="1"/>
        </w:numPr>
        <w:spacing w:after="0" w:line="240" w:lineRule="auto"/>
        <w:rPr>
          <w:b/>
        </w:rPr>
      </w:pPr>
      <w:r w:rsidRPr="00625FA6">
        <w:t xml:space="preserve">Synthetic fiber manufacturing </w:t>
      </w:r>
    </w:p>
    <w:p w:rsidR="00625FA6" w:rsidRPr="00625FA6" w:rsidRDefault="00A26D49" w:rsidP="00625FA6">
      <w:pPr>
        <w:pStyle w:val="ListParagraph"/>
        <w:numPr>
          <w:ilvl w:val="0"/>
          <w:numId w:val="1"/>
        </w:numPr>
        <w:spacing w:after="0" w:line="240" w:lineRule="auto"/>
        <w:rPr>
          <w:b/>
        </w:rPr>
      </w:pPr>
      <w:r w:rsidRPr="00625FA6">
        <w:t>Spray painting and dipping</w:t>
      </w:r>
    </w:p>
    <w:p w:rsidR="00625FA6" w:rsidRPr="00625FA6" w:rsidRDefault="00A26D49" w:rsidP="00625FA6">
      <w:pPr>
        <w:pStyle w:val="ListParagraph"/>
        <w:numPr>
          <w:ilvl w:val="0"/>
          <w:numId w:val="1"/>
        </w:numPr>
        <w:spacing w:after="0" w:line="240" w:lineRule="auto"/>
        <w:rPr>
          <w:b/>
        </w:rPr>
      </w:pPr>
      <w:r w:rsidRPr="00625FA6">
        <w:t>Stone cutting and processing</w:t>
      </w:r>
    </w:p>
    <w:p w:rsidR="00625FA6" w:rsidRPr="00625FA6" w:rsidRDefault="00A26D49" w:rsidP="00625FA6">
      <w:pPr>
        <w:pStyle w:val="ListParagraph"/>
        <w:numPr>
          <w:ilvl w:val="0"/>
          <w:numId w:val="1"/>
        </w:numPr>
        <w:spacing w:after="0" w:line="240" w:lineRule="auto"/>
        <w:rPr>
          <w:b/>
        </w:rPr>
      </w:pPr>
      <w:r w:rsidRPr="00625FA6">
        <w:t>Sewing machine operation using needles over 1/16 inch diameter</w:t>
      </w:r>
    </w:p>
    <w:p w:rsidR="00625FA6" w:rsidRPr="00625FA6" w:rsidRDefault="00A26D49" w:rsidP="00625FA6">
      <w:pPr>
        <w:pStyle w:val="ListParagraph"/>
        <w:numPr>
          <w:ilvl w:val="0"/>
          <w:numId w:val="1"/>
        </w:numPr>
        <w:spacing w:after="0" w:line="240" w:lineRule="auto"/>
        <w:rPr>
          <w:b/>
        </w:rPr>
      </w:pPr>
      <w:r w:rsidRPr="00625FA6">
        <w:t>Tire recapping, vulcanizing or manufacturing</w:t>
      </w:r>
    </w:p>
    <w:p w:rsidR="00625FA6" w:rsidRPr="00625FA6" w:rsidRDefault="00A26D49" w:rsidP="00625FA6">
      <w:pPr>
        <w:pStyle w:val="ListParagraph"/>
        <w:numPr>
          <w:ilvl w:val="0"/>
          <w:numId w:val="1"/>
        </w:numPr>
        <w:spacing w:after="0" w:line="240" w:lineRule="auto"/>
        <w:rPr>
          <w:b/>
        </w:rPr>
      </w:pPr>
      <w:r w:rsidRPr="00625FA6">
        <w:t>Textile machinery operations</w:t>
      </w:r>
    </w:p>
    <w:p w:rsidR="00A26D49" w:rsidRPr="00625FA6" w:rsidRDefault="00A26D49" w:rsidP="00625FA6">
      <w:pPr>
        <w:pStyle w:val="ListParagraph"/>
        <w:numPr>
          <w:ilvl w:val="0"/>
          <w:numId w:val="1"/>
        </w:numPr>
        <w:spacing w:after="0" w:line="240" w:lineRule="auto"/>
        <w:rPr>
          <w:b/>
        </w:rPr>
      </w:pPr>
      <w:r w:rsidRPr="00625FA6">
        <w:t xml:space="preserve">Wrecking, demolition, and </w:t>
      </w:r>
      <w:proofErr w:type="spellStart"/>
      <w:r w:rsidRPr="00625FA6">
        <w:t>shipbreaking</w:t>
      </w:r>
      <w:proofErr w:type="spellEnd"/>
    </w:p>
    <w:p w:rsidR="00375EDD" w:rsidRPr="00375EDD" w:rsidRDefault="00375EDD" w:rsidP="00375EDD">
      <w:pPr>
        <w:pStyle w:val="ListParagraph"/>
        <w:ind w:left="360"/>
      </w:pPr>
    </w:p>
    <w:p w:rsidR="00A77C53" w:rsidRDefault="00A77C53" w:rsidP="00375EDD">
      <w:pPr>
        <w:pStyle w:val="ListParagraph"/>
        <w:numPr>
          <w:ilvl w:val="0"/>
          <w:numId w:val="6"/>
        </w:numPr>
      </w:pPr>
      <w:r w:rsidRPr="00375EDD">
        <w:rPr>
          <w:b/>
        </w:rPr>
        <w:t xml:space="preserve">Know when you are allowed to work. </w:t>
      </w:r>
      <w:r w:rsidR="00594F1A" w:rsidRPr="00375EDD">
        <w:rPr>
          <w:b/>
        </w:rPr>
        <w:t xml:space="preserve"> </w:t>
      </w:r>
      <w:r w:rsidR="00627283">
        <w:t>Depending on where you work, your work hours are restricted by the State Department of Labor.</w:t>
      </w:r>
      <w:r w:rsidR="00B02118">
        <w:t xml:space="preserve">  These are the hours you </w:t>
      </w:r>
      <w:r w:rsidR="00DC0B59">
        <w:t>are allowed to work</w:t>
      </w:r>
      <w:r w:rsidR="00B02118">
        <w:t>:</w:t>
      </w:r>
    </w:p>
    <w:p w:rsidR="00627283" w:rsidRPr="00627283" w:rsidRDefault="00594F1A" w:rsidP="00375EDD">
      <w:pPr>
        <w:spacing w:after="0" w:line="240" w:lineRule="auto"/>
        <w:ind w:firstLine="360"/>
        <w:rPr>
          <w:b/>
        </w:rPr>
      </w:pPr>
      <w:r w:rsidRPr="00627283">
        <w:rPr>
          <w:b/>
        </w:rPr>
        <w:t xml:space="preserve">Restaurants, Cafes or Dining Rooms, Recreational, Amusement, Theaters </w:t>
      </w:r>
    </w:p>
    <w:p w:rsidR="00627283" w:rsidRPr="00627283" w:rsidRDefault="00627283" w:rsidP="00627283">
      <w:pPr>
        <w:spacing w:after="0" w:line="240" w:lineRule="auto"/>
        <w:ind w:left="720"/>
        <w:rPr>
          <w:u w:val="single"/>
        </w:rPr>
      </w:pPr>
      <w:r w:rsidRPr="00627283">
        <w:rPr>
          <w:u w:val="single"/>
        </w:rPr>
        <w:t xml:space="preserve">During the </w:t>
      </w:r>
      <w:r w:rsidR="00594F1A" w:rsidRPr="00627283">
        <w:rPr>
          <w:u w:val="single"/>
        </w:rPr>
        <w:t xml:space="preserve">School Week </w:t>
      </w:r>
    </w:p>
    <w:p w:rsidR="00627283" w:rsidRDefault="00594F1A" w:rsidP="00627283">
      <w:pPr>
        <w:spacing w:after="0" w:line="240" w:lineRule="auto"/>
        <w:ind w:left="720"/>
      </w:pPr>
      <w:r>
        <w:t>6 a.m. to 11 p.m. (12 a.m. if no school the next day)</w:t>
      </w:r>
    </w:p>
    <w:p w:rsidR="00627283" w:rsidRDefault="00594F1A" w:rsidP="00627283">
      <w:pPr>
        <w:spacing w:after="0" w:line="240" w:lineRule="auto"/>
        <w:ind w:left="720"/>
      </w:pPr>
      <w:r>
        <w:t xml:space="preserve">6 hours per day on school days/32 hours per week </w:t>
      </w:r>
    </w:p>
    <w:p w:rsidR="00627283" w:rsidRDefault="00594F1A" w:rsidP="00627283">
      <w:pPr>
        <w:spacing w:after="0" w:line="240" w:lineRule="auto"/>
        <w:ind w:left="720"/>
      </w:pPr>
      <w:r>
        <w:t xml:space="preserve">8 hours per day on Fridays, Saturdays and Sundays </w:t>
      </w:r>
    </w:p>
    <w:p w:rsidR="00627283" w:rsidRPr="00627283" w:rsidRDefault="00627283" w:rsidP="00627283">
      <w:pPr>
        <w:spacing w:after="0" w:line="240" w:lineRule="auto"/>
        <w:ind w:left="720"/>
        <w:rPr>
          <w:sz w:val="16"/>
          <w:szCs w:val="16"/>
        </w:rPr>
      </w:pPr>
    </w:p>
    <w:p w:rsidR="00627283" w:rsidRPr="00627283" w:rsidRDefault="00627283" w:rsidP="00627283">
      <w:pPr>
        <w:spacing w:after="0" w:line="240" w:lineRule="auto"/>
        <w:ind w:left="720"/>
        <w:rPr>
          <w:u w:val="single"/>
        </w:rPr>
      </w:pPr>
      <w:r w:rsidRPr="00627283">
        <w:rPr>
          <w:u w:val="single"/>
        </w:rPr>
        <w:t>During a Non-School Week</w:t>
      </w:r>
    </w:p>
    <w:p w:rsidR="00627283" w:rsidRDefault="00594F1A" w:rsidP="00627283">
      <w:pPr>
        <w:spacing w:after="0" w:line="240" w:lineRule="auto"/>
        <w:ind w:left="720"/>
      </w:pPr>
      <w:r>
        <w:t xml:space="preserve">8 hours per day/48 hours per week </w:t>
      </w:r>
    </w:p>
    <w:p w:rsidR="00627283" w:rsidRDefault="00594F1A" w:rsidP="00627283">
      <w:pPr>
        <w:spacing w:after="0" w:line="240" w:lineRule="auto"/>
        <w:ind w:left="720"/>
      </w:pPr>
      <w:r>
        <w:t xml:space="preserve">6 days per week </w:t>
      </w:r>
    </w:p>
    <w:p w:rsidR="00627283" w:rsidRPr="00627283" w:rsidRDefault="00627283" w:rsidP="00627283">
      <w:pPr>
        <w:spacing w:after="0" w:line="240" w:lineRule="auto"/>
        <w:rPr>
          <w:sz w:val="16"/>
          <w:szCs w:val="16"/>
        </w:rPr>
      </w:pPr>
    </w:p>
    <w:p w:rsidR="00627283" w:rsidRPr="00627283" w:rsidRDefault="00594F1A" w:rsidP="00375EDD">
      <w:pPr>
        <w:spacing w:after="0" w:line="240" w:lineRule="auto"/>
        <w:ind w:firstLine="720"/>
        <w:rPr>
          <w:b/>
        </w:rPr>
      </w:pPr>
      <w:r w:rsidRPr="00627283">
        <w:rPr>
          <w:b/>
        </w:rPr>
        <w:t>Retail/Mercantile/Manufacturing/Mechanical</w:t>
      </w:r>
    </w:p>
    <w:p w:rsidR="00627283" w:rsidRPr="00627283" w:rsidRDefault="00B02118" w:rsidP="00627283">
      <w:pPr>
        <w:spacing w:after="0" w:line="240" w:lineRule="auto"/>
        <w:ind w:left="720"/>
        <w:rPr>
          <w:u w:val="single"/>
        </w:rPr>
      </w:pPr>
      <w:r>
        <w:rPr>
          <w:u w:val="single"/>
        </w:rPr>
        <w:t xml:space="preserve">During the </w:t>
      </w:r>
      <w:r w:rsidR="00594F1A" w:rsidRPr="00627283">
        <w:rPr>
          <w:u w:val="single"/>
        </w:rPr>
        <w:t xml:space="preserve">School Week </w:t>
      </w:r>
    </w:p>
    <w:p w:rsidR="00627283" w:rsidRDefault="00594F1A" w:rsidP="00627283">
      <w:pPr>
        <w:spacing w:after="0" w:line="240" w:lineRule="auto"/>
        <w:ind w:left="720"/>
      </w:pPr>
      <w:r>
        <w:t xml:space="preserve">6 a.m. to 10 p.m. (11 p.m. if no school the next day) </w:t>
      </w:r>
    </w:p>
    <w:p w:rsidR="00627283" w:rsidRDefault="00594F1A" w:rsidP="00627283">
      <w:pPr>
        <w:spacing w:after="0" w:line="240" w:lineRule="auto"/>
        <w:ind w:left="720"/>
      </w:pPr>
      <w:r>
        <w:t xml:space="preserve">6 hours per day on school days 8 hours per day on Fridays, Saturdays and Sundays </w:t>
      </w:r>
    </w:p>
    <w:p w:rsidR="00627283" w:rsidRDefault="00594F1A" w:rsidP="00627283">
      <w:pPr>
        <w:spacing w:after="0" w:line="240" w:lineRule="auto"/>
        <w:ind w:left="720"/>
      </w:pPr>
      <w:r>
        <w:t xml:space="preserve">6 days per week/32 hours per week </w:t>
      </w:r>
    </w:p>
    <w:p w:rsidR="00627283" w:rsidRPr="00627283" w:rsidRDefault="00627283" w:rsidP="00627283">
      <w:pPr>
        <w:spacing w:after="0" w:line="240" w:lineRule="auto"/>
        <w:ind w:left="720"/>
        <w:rPr>
          <w:sz w:val="16"/>
          <w:szCs w:val="16"/>
        </w:rPr>
      </w:pPr>
    </w:p>
    <w:p w:rsidR="00627283" w:rsidRPr="00627283" w:rsidRDefault="00B02118" w:rsidP="00627283">
      <w:pPr>
        <w:spacing w:after="0" w:line="240" w:lineRule="auto"/>
        <w:ind w:left="720"/>
        <w:rPr>
          <w:u w:val="single"/>
        </w:rPr>
      </w:pPr>
      <w:r>
        <w:rPr>
          <w:u w:val="single"/>
        </w:rPr>
        <w:t xml:space="preserve">During a </w:t>
      </w:r>
      <w:r w:rsidR="00594F1A" w:rsidRPr="00627283">
        <w:rPr>
          <w:u w:val="single"/>
        </w:rPr>
        <w:t xml:space="preserve">Non-School Week </w:t>
      </w:r>
    </w:p>
    <w:p w:rsidR="00627283" w:rsidRDefault="00594F1A" w:rsidP="00627283">
      <w:pPr>
        <w:spacing w:after="0" w:line="240" w:lineRule="auto"/>
        <w:ind w:left="720"/>
      </w:pPr>
      <w:r>
        <w:t xml:space="preserve">8 hours per day </w:t>
      </w:r>
    </w:p>
    <w:p w:rsidR="00627283" w:rsidRDefault="00594F1A" w:rsidP="00627283">
      <w:pPr>
        <w:spacing w:after="0" w:line="240" w:lineRule="auto"/>
        <w:ind w:left="720"/>
      </w:pPr>
      <w:r>
        <w:t xml:space="preserve">6 days per week/48 hours per week </w:t>
      </w:r>
    </w:p>
    <w:p w:rsidR="00627283" w:rsidRPr="00627283" w:rsidRDefault="00627283" w:rsidP="00627283">
      <w:pPr>
        <w:spacing w:after="0" w:line="240" w:lineRule="auto"/>
        <w:rPr>
          <w:sz w:val="16"/>
          <w:szCs w:val="16"/>
        </w:rPr>
      </w:pPr>
    </w:p>
    <w:p w:rsidR="00627283" w:rsidRPr="00627283" w:rsidRDefault="00594F1A" w:rsidP="00375EDD">
      <w:pPr>
        <w:spacing w:after="0" w:line="240" w:lineRule="auto"/>
        <w:ind w:firstLine="720"/>
        <w:rPr>
          <w:b/>
        </w:rPr>
      </w:pPr>
      <w:r w:rsidRPr="00627283">
        <w:rPr>
          <w:b/>
        </w:rPr>
        <w:t xml:space="preserve">Hairdressing/Bowling Alley/Pool Hall/Photography </w:t>
      </w:r>
    </w:p>
    <w:p w:rsidR="00627283" w:rsidRPr="00627283" w:rsidRDefault="00B02118" w:rsidP="00627283">
      <w:pPr>
        <w:spacing w:after="0" w:line="240" w:lineRule="auto"/>
        <w:ind w:left="720"/>
        <w:rPr>
          <w:u w:val="single"/>
        </w:rPr>
      </w:pPr>
      <w:r>
        <w:rPr>
          <w:u w:val="single"/>
        </w:rPr>
        <w:t xml:space="preserve">During the </w:t>
      </w:r>
      <w:r w:rsidR="00594F1A" w:rsidRPr="00627283">
        <w:rPr>
          <w:u w:val="single"/>
        </w:rPr>
        <w:t xml:space="preserve">School Week </w:t>
      </w:r>
    </w:p>
    <w:p w:rsidR="00627283" w:rsidRDefault="00594F1A" w:rsidP="00627283">
      <w:pPr>
        <w:spacing w:after="0" w:line="240" w:lineRule="auto"/>
        <w:ind w:left="720"/>
      </w:pPr>
      <w:r>
        <w:t xml:space="preserve">6 a.m. to 10 p.m. </w:t>
      </w:r>
    </w:p>
    <w:p w:rsidR="00627283" w:rsidRDefault="00594F1A" w:rsidP="00627283">
      <w:pPr>
        <w:spacing w:after="0" w:line="240" w:lineRule="auto"/>
        <w:ind w:left="720"/>
      </w:pPr>
      <w:r>
        <w:t xml:space="preserve">6 hours per day on school days </w:t>
      </w:r>
    </w:p>
    <w:p w:rsidR="00627283" w:rsidRDefault="00594F1A" w:rsidP="00627283">
      <w:pPr>
        <w:spacing w:after="0" w:line="240" w:lineRule="auto"/>
        <w:ind w:left="720"/>
      </w:pPr>
      <w:r>
        <w:t xml:space="preserve">8 eight hours per day on Fridays, Saturdays and Sundays </w:t>
      </w:r>
    </w:p>
    <w:p w:rsidR="00627283" w:rsidRDefault="00594F1A" w:rsidP="00627283">
      <w:pPr>
        <w:spacing w:after="0" w:line="240" w:lineRule="auto"/>
        <w:ind w:left="720"/>
      </w:pPr>
      <w:r>
        <w:t xml:space="preserve">6 days per week/32 hours per week </w:t>
      </w:r>
    </w:p>
    <w:p w:rsidR="00627283" w:rsidRPr="00627283" w:rsidRDefault="00627283" w:rsidP="00627283">
      <w:pPr>
        <w:spacing w:after="0" w:line="240" w:lineRule="auto"/>
        <w:ind w:left="720"/>
        <w:rPr>
          <w:sz w:val="16"/>
          <w:szCs w:val="16"/>
          <w:u w:val="single"/>
        </w:rPr>
      </w:pPr>
    </w:p>
    <w:p w:rsidR="00627283" w:rsidRPr="00627283" w:rsidRDefault="00B02118" w:rsidP="00627283">
      <w:pPr>
        <w:spacing w:after="0" w:line="240" w:lineRule="auto"/>
        <w:ind w:left="720"/>
        <w:rPr>
          <w:u w:val="single"/>
        </w:rPr>
      </w:pPr>
      <w:r>
        <w:rPr>
          <w:u w:val="single"/>
        </w:rPr>
        <w:t xml:space="preserve">During a </w:t>
      </w:r>
      <w:r w:rsidR="00594F1A" w:rsidRPr="00627283">
        <w:rPr>
          <w:u w:val="single"/>
        </w:rPr>
        <w:t xml:space="preserve">Non-School Week </w:t>
      </w:r>
    </w:p>
    <w:p w:rsidR="00627283" w:rsidRDefault="00594F1A" w:rsidP="00627283">
      <w:pPr>
        <w:spacing w:after="0" w:line="240" w:lineRule="auto"/>
        <w:ind w:left="720"/>
      </w:pPr>
      <w:r>
        <w:t xml:space="preserve">8 hours per day </w:t>
      </w:r>
    </w:p>
    <w:p w:rsidR="00DC0B59" w:rsidRDefault="00594F1A" w:rsidP="00DC0B59">
      <w:pPr>
        <w:spacing w:after="0" w:line="240" w:lineRule="auto"/>
        <w:ind w:firstLine="720"/>
      </w:pPr>
      <w:r>
        <w:t xml:space="preserve">6 days per week/48 hours per week </w:t>
      </w:r>
    </w:p>
    <w:p w:rsidR="00B02118" w:rsidRDefault="00B02118" w:rsidP="00375EDD">
      <w:pPr>
        <w:pStyle w:val="ListParagraph"/>
        <w:numPr>
          <w:ilvl w:val="0"/>
          <w:numId w:val="6"/>
        </w:numPr>
        <w:spacing w:after="0" w:line="240" w:lineRule="auto"/>
      </w:pPr>
      <w:r w:rsidRPr="00375EDD">
        <w:rPr>
          <w:b/>
        </w:rPr>
        <w:lastRenderedPageBreak/>
        <w:t xml:space="preserve">Know how much you must be paid for your work.  </w:t>
      </w:r>
      <w:r w:rsidR="000C7B5E">
        <w:t>Minors must be paid for all work that is typically paid work.  State law allows employers to pay minors 85% of the current minimum wage for the first 90 days of their employment.  After the initial 90 days, employers must pay minors the current minimum wage.  The CT minimum wage is as follows:</w:t>
      </w:r>
    </w:p>
    <w:p w:rsidR="000C7B5E" w:rsidRDefault="000C7B5E" w:rsidP="00B37BD0">
      <w:pPr>
        <w:pStyle w:val="ListParagraph"/>
        <w:numPr>
          <w:ilvl w:val="0"/>
          <w:numId w:val="5"/>
        </w:numPr>
        <w:spacing w:after="0" w:line="240" w:lineRule="auto"/>
      </w:pPr>
      <w:r>
        <w:t>$12.00 on September 1, 2020</w:t>
      </w:r>
    </w:p>
    <w:p w:rsidR="000C7B5E" w:rsidRDefault="000C7B5E" w:rsidP="00B37BD0">
      <w:pPr>
        <w:pStyle w:val="ListParagraph"/>
        <w:numPr>
          <w:ilvl w:val="0"/>
          <w:numId w:val="5"/>
        </w:numPr>
        <w:spacing w:after="0" w:line="240" w:lineRule="auto"/>
      </w:pPr>
      <w:r>
        <w:t>$13.00 on August 1, 2021</w:t>
      </w:r>
    </w:p>
    <w:p w:rsidR="000C7B5E" w:rsidRDefault="000C7B5E" w:rsidP="00B37BD0">
      <w:pPr>
        <w:pStyle w:val="ListParagraph"/>
        <w:numPr>
          <w:ilvl w:val="0"/>
          <w:numId w:val="5"/>
        </w:numPr>
        <w:spacing w:after="0" w:line="240" w:lineRule="auto"/>
      </w:pPr>
      <w:r>
        <w:t>$14.00 on July 1, 2022, and</w:t>
      </w:r>
    </w:p>
    <w:p w:rsidR="000C7B5E" w:rsidRPr="000C7B5E" w:rsidRDefault="000C7B5E" w:rsidP="00B37BD0">
      <w:pPr>
        <w:pStyle w:val="ListParagraph"/>
        <w:numPr>
          <w:ilvl w:val="0"/>
          <w:numId w:val="5"/>
        </w:numPr>
        <w:spacing w:after="0" w:line="240" w:lineRule="auto"/>
      </w:pPr>
      <w:r>
        <w:t>$15.00 on June 1, 2023</w:t>
      </w:r>
    </w:p>
    <w:p w:rsidR="00B37BD0" w:rsidRDefault="00B37BD0" w:rsidP="00B37BD0">
      <w:pPr>
        <w:spacing w:after="0" w:line="240" w:lineRule="auto"/>
        <w:rPr>
          <w:b/>
          <w:u w:val="single"/>
        </w:rPr>
      </w:pPr>
    </w:p>
    <w:p w:rsidR="00375EDD" w:rsidRDefault="00225474" w:rsidP="00375EDD">
      <w:pPr>
        <w:pStyle w:val="ListParagraph"/>
        <w:numPr>
          <w:ilvl w:val="0"/>
          <w:numId w:val="6"/>
        </w:numPr>
        <w:spacing w:after="0" w:line="240" w:lineRule="auto"/>
      </w:pPr>
      <w:r w:rsidRPr="00375EDD">
        <w:rPr>
          <w:b/>
        </w:rPr>
        <w:t>Before you start worki</w:t>
      </w:r>
      <w:r w:rsidR="00DC0B59">
        <w:rPr>
          <w:b/>
        </w:rPr>
        <w:t>ng, obtain your working papers.</w:t>
      </w:r>
      <w:r w:rsidRPr="00375EDD">
        <w:rPr>
          <w:b/>
        </w:rPr>
        <w:t xml:space="preserve"> </w:t>
      </w:r>
      <w:r>
        <w:t xml:space="preserve">To begin employment if you are under 18 years old, you must </w:t>
      </w:r>
      <w:r w:rsidR="00440556">
        <w:t>first obtain</w:t>
      </w:r>
      <w:r>
        <w:t xml:space="preserve"> </w:t>
      </w:r>
      <w:r w:rsidR="00440556">
        <w:t>“</w:t>
      </w:r>
      <w:r>
        <w:t>working papers</w:t>
      </w:r>
      <w:r w:rsidR="00440556">
        <w:t>”</w:t>
      </w:r>
      <w:r>
        <w:t xml:space="preserve">. </w:t>
      </w:r>
      <w:r w:rsidR="00440556">
        <w:t xml:space="preserve"> The working papers are used as verification of a minor’s legal age for employment purposes. </w:t>
      </w:r>
      <w:r w:rsidR="00375EDD">
        <w:t xml:space="preserve"> </w:t>
      </w:r>
      <w:r w:rsidR="00440556">
        <w:t xml:space="preserve">You can obtain your working papers, or Certificate of Age Form ED-301, from Mrs. Vincent in the Westbrook High School Main Office.  Mrs. Vincent will provide you with a copy that you give to your employer and one for your own files.  </w:t>
      </w:r>
    </w:p>
    <w:p w:rsidR="00375EDD" w:rsidRDefault="00375EDD" w:rsidP="00375EDD">
      <w:pPr>
        <w:pStyle w:val="ListParagraph"/>
        <w:spacing w:after="0" w:line="240" w:lineRule="auto"/>
        <w:ind w:left="360"/>
      </w:pPr>
    </w:p>
    <w:p w:rsidR="000C7B5E" w:rsidRDefault="00440556" w:rsidP="00375EDD">
      <w:pPr>
        <w:pStyle w:val="ListParagraph"/>
        <w:spacing w:after="0" w:line="240" w:lineRule="auto"/>
        <w:ind w:left="360"/>
      </w:pPr>
      <w:r>
        <w:t>In order for you to receive working papers, you must</w:t>
      </w:r>
      <w:r w:rsidR="00DC0B59">
        <w:t>*</w:t>
      </w:r>
      <w:r>
        <w:t>:</w:t>
      </w:r>
    </w:p>
    <w:p w:rsidR="00440556" w:rsidRDefault="00440556" w:rsidP="00B37BD0">
      <w:pPr>
        <w:pStyle w:val="ListParagraph"/>
        <w:numPr>
          <w:ilvl w:val="0"/>
          <w:numId w:val="4"/>
        </w:numPr>
        <w:spacing w:after="0" w:line="240" w:lineRule="auto"/>
      </w:pPr>
      <w:r>
        <w:t>Be at least 16 years old (15 years old for retail establishments during vacations weeks)</w:t>
      </w:r>
    </w:p>
    <w:p w:rsidR="00B37BD0" w:rsidRDefault="00440556" w:rsidP="00B37BD0">
      <w:pPr>
        <w:pStyle w:val="ListParagraph"/>
        <w:numPr>
          <w:ilvl w:val="0"/>
          <w:numId w:val="4"/>
        </w:numPr>
        <w:spacing w:after="0" w:line="240" w:lineRule="auto"/>
      </w:pPr>
      <w:r>
        <w:t xml:space="preserve">Provide </w:t>
      </w:r>
      <w:r w:rsidR="00B37BD0">
        <w:t>proof of your age, such as a birth certificate, baptismal certificate or passport</w:t>
      </w:r>
      <w:r>
        <w:t>.  Mrs. Vincent will make a copy of it</w:t>
      </w:r>
      <w:r w:rsidR="00B37BD0">
        <w:t>.</w:t>
      </w:r>
    </w:p>
    <w:p w:rsidR="00B37BD0" w:rsidRDefault="00F07D43" w:rsidP="00B37BD0">
      <w:pPr>
        <w:pStyle w:val="ListParagraph"/>
        <w:numPr>
          <w:ilvl w:val="0"/>
          <w:numId w:val="4"/>
        </w:numPr>
        <w:spacing w:after="0" w:line="240" w:lineRule="auto"/>
      </w:pPr>
      <w:r>
        <w:t>Present</w:t>
      </w:r>
      <w:r w:rsidR="00B37BD0">
        <w:t xml:space="preserve"> your social security card.  Mrs. Vincent will make a copy of it.  </w:t>
      </w:r>
    </w:p>
    <w:p w:rsidR="00440556" w:rsidRDefault="00B37BD0" w:rsidP="00B37BD0">
      <w:pPr>
        <w:pStyle w:val="ListParagraph"/>
        <w:numPr>
          <w:ilvl w:val="0"/>
          <w:numId w:val="4"/>
        </w:numPr>
        <w:spacing w:after="0" w:line="240" w:lineRule="auto"/>
      </w:pPr>
      <w:r>
        <w:t xml:space="preserve">Provide </w:t>
      </w:r>
      <w:r w:rsidR="00440556">
        <w:t>the employer’s written Promise of Employment which must</w:t>
      </w:r>
      <w:r>
        <w:t>:</w:t>
      </w:r>
    </w:p>
    <w:p w:rsidR="00440556" w:rsidRDefault="00B37BD0" w:rsidP="00B37BD0">
      <w:pPr>
        <w:pStyle w:val="ListParagraph"/>
        <w:numPr>
          <w:ilvl w:val="1"/>
          <w:numId w:val="3"/>
        </w:numPr>
        <w:spacing w:after="0" w:line="240" w:lineRule="auto"/>
      </w:pPr>
      <w:r>
        <w:t>Be written on the employer’s letterhead.  If the employer does not have letterhead, there are other acceptable facsimiles.</w:t>
      </w:r>
    </w:p>
    <w:p w:rsidR="00B37BD0" w:rsidRDefault="00375EDD" w:rsidP="00B37BD0">
      <w:pPr>
        <w:pStyle w:val="ListParagraph"/>
        <w:numPr>
          <w:ilvl w:val="1"/>
          <w:numId w:val="3"/>
        </w:numPr>
        <w:spacing w:after="0" w:line="240" w:lineRule="auto"/>
      </w:pPr>
      <w:r>
        <w:t>Be</w:t>
      </w:r>
      <w:r w:rsidR="00B37BD0">
        <w:t xml:space="preserve"> signed by the manager</w:t>
      </w:r>
    </w:p>
    <w:p w:rsidR="00B37BD0" w:rsidRDefault="00375EDD" w:rsidP="00B37BD0">
      <w:pPr>
        <w:pStyle w:val="ListParagraph"/>
        <w:numPr>
          <w:ilvl w:val="1"/>
          <w:numId w:val="3"/>
        </w:numPr>
        <w:spacing w:after="0" w:line="240" w:lineRule="auto"/>
      </w:pPr>
      <w:r>
        <w:t>State</w:t>
      </w:r>
      <w:r w:rsidR="00B37BD0">
        <w:t xml:space="preserve"> the hours you will be working per week. Since many students work flexible hours, the Promise of Employment may list hour by saying something like, “10-20 hours per week.”</w:t>
      </w:r>
    </w:p>
    <w:p w:rsidR="00B37BD0" w:rsidRDefault="00375EDD" w:rsidP="00B37BD0">
      <w:pPr>
        <w:pStyle w:val="ListParagraph"/>
        <w:numPr>
          <w:ilvl w:val="1"/>
          <w:numId w:val="3"/>
        </w:numPr>
        <w:spacing w:after="0" w:line="240" w:lineRule="auto"/>
      </w:pPr>
      <w:r>
        <w:t>State</w:t>
      </w:r>
      <w:r w:rsidR="00B37BD0">
        <w:t xml:space="preserve"> the hourly wage you will receive.</w:t>
      </w:r>
    </w:p>
    <w:p w:rsidR="00B37BD0" w:rsidRDefault="00375EDD" w:rsidP="00B37BD0">
      <w:pPr>
        <w:pStyle w:val="ListParagraph"/>
        <w:numPr>
          <w:ilvl w:val="1"/>
          <w:numId w:val="3"/>
        </w:numPr>
        <w:spacing w:after="0" w:line="240" w:lineRule="auto"/>
      </w:pPr>
      <w:r>
        <w:t>S</w:t>
      </w:r>
      <w:r w:rsidR="00B37BD0">
        <w:t>pecifically state the type of work you will be employed to do.</w:t>
      </w:r>
    </w:p>
    <w:p w:rsidR="0013264D" w:rsidRDefault="0013264D" w:rsidP="0013264D">
      <w:pPr>
        <w:spacing w:after="0" w:line="240" w:lineRule="auto"/>
      </w:pPr>
    </w:p>
    <w:p w:rsidR="0013264D" w:rsidRDefault="00DC0B59" w:rsidP="0013264D">
      <w:pPr>
        <w:spacing w:after="0" w:line="240" w:lineRule="auto"/>
      </w:pPr>
      <w:r>
        <w:t xml:space="preserve">*Please note there may be additional restrictions on hours and the types of work if you are 14 or 15 years old. </w:t>
      </w:r>
    </w:p>
    <w:p w:rsidR="00DC0B59" w:rsidRDefault="00DC0B59" w:rsidP="0013264D">
      <w:pPr>
        <w:spacing w:after="0" w:line="240" w:lineRule="auto"/>
      </w:pPr>
    </w:p>
    <w:p w:rsidR="0013264D" w:rsidRPr="00375EDD" w:rsidRDefault="0013264D" w:rsidP="0013264D">
      <w:pPr>
        <w:spacing w:after="0" w:line="240" w:lineRule="auto"/>
        <w:jc w:val="center"/>
        <w:rPr>
          <w:b/>
          <w:sz w:val="28"/>
          <w:szCs w:val="28"/>
        </w:rPr>
      </w:pPr>
      <w:r w:rsidRPr="00375EDD">
        <w:rPr>
          <w:b/>
          <w:sz w:val="28"/>
          <w:szCs w:val="28"/>
        </w:rPr>
        <w:t>Enjoy your new job!  Show your employer how valuable you are!</w:t>
      </w:r>
    </w:p>
    <w:p w:rsidR="0013264D" w:rsidRPr="00225474" w:rsidRDefault="0013264D" w:rsidP="0013264D">
      <w:pPr>
        <w:spacing w:after="0" w:line="240" w:lineRule="auto"/>
      </w:pPr>
    </w:p>
    <w:p w:rsidR="001D13FA" w:rsidRDefault="001D13FA" w:rsidP="00B37BD0">
      <w:pPr>
        <w:spacing w:after="0" w:line="240" w:lineRule="auto"/>
        <w:rPr>
          <w:b/>
        </w:rPr>
      </w:pPr>
    </w:p>
    <w:p w:rsidR="0013264D" w:rsidRDefault="0013264D" w:rsidP="00B37BD0">
      <w:pPr>
        <w:spacing w:after="0" w:line="240" w:lineRule="auto"/>
        <w:rPr>
          <w:b/>
        </w:rPr>
      </w:pPr>
      <w:r>
        <w:rPr>
          <w:b/>
        </w:rPr>
        <w:t xml:space="preserve">Helpful Websites:  </w:t>
      </w:r>
    </w:p>
    <w:p w:rsidR="0013264D" w:rsidRDefault="0013264D" w:rsidP="00B37BD0">
      <w:pPr>
        <w:spacing w:after="0" w:line="240" w:lineRule="auto"/>
      </w:pPr>
      <w:r>
        <w:t xml:space="preserve">CT Young Worker Health and Safety Team:  </w:t>
      </w:r>
      <w:hyperlink r:id="rId8" w:history="1"/>
    </w:p>
    <w:p w:rsidR="0013264D" w:rsidRDefault="009F58A2" w:rsidP="00B37BD0">
      <w:pPr>
        <w:spacing w:after="0" w:line="240" w:lineRule="auto"/>
      </w:pPr>
      <w:hyperlink r:id="rId9" w:history="1">
        <w:r w:rsidR="0013264D">
          <w:rPr>
            <w:rStyle w:val="Hyperlink"/>
          </w:rPr>
          <w:t>http://www.ctdol.state.ct.us/YoungWorkerSafety/</w:t>
        </w:r>
      </w:hyperlink>
    </w:p>
    <w:p w:rsidR="0013264D" w:rsidRDefault="0013264D" w:rsidP="00B37BD0">
      <w:pPr>
        <w:spacing w:after="0" w:line="240" w:lineRule="auto"/>
      </w:pPr>
    </w:p>
    <w:p w:rsidR="0013264D" w:rsidRDefault="0013264D" w:rsidP="00B37BD0">
      <w:pPr>
        <w:spacing w:after="0" w:line="240" w:lineRule="auto"/>
      </w:pPr>
      <w:r>
        <w:t xml:space="preserve">State of CT Department of Labor:  </w:t>
      </w:r>
    </w:p>
    <w:p w:rsidR="0013264D" w:rsidRDefault="009F58A2" w:rsidP="00B37BD0">
      <w:pPr>
        <w:spacing w:after="0" w:line="240" w:lineRule="auto"/>
      </w:pPr>
      <w:hyperlink r:id="rId10" w:history="1">
        <w:r w:rsidR="0013264D">
          <w:rPr>
            <w:rStyle w:val="Hyperlink"/>
          </w:rPr>
          <w:t>https://www.ctdol.state.ct.us/wgwkstnd/employminors.htm</w:t>
        </w:r>
      </w:hyperlink>
    </w:p>
    <w:p w:rsidR="0013264D" w:rsidRDefault="0013264D" w:rsidP="00B37BD0">
      <w:pPr>
        <w:spacing w:after="0" w:line="240" w:lineRule="auto"/>
      </w:pPr>
    </w:p>
    <w:p w:rsidR="0013264D" w:rsidRDefault="0013264D" w:rsidP="00B37BD0">
      <w:pPr>
        <w:spacing w:after="0" w:line="240" w:lineRule="auto"/>
      </w:pPr>
    </w:p>
    <w:p w:rsidR="0013264D" w:rsidRDefault="0013264D" w:rsidP="00B37BD0">
      <w:pPr>
        <w:spacing w:after="0" w:line="240" w:lineRule="auto"/>
      </w:pPr>
    </w:p>
    <w:p w:rsidR="0013264D" w:rsidRPr="0013264D" w:rsidRDefault="0013264D" w:rsidP="00B37BD0">
      <w:pPr>
        <w:spacing w:after="0" w:line="240" w:lineRule="auto"/>
      </w:pPr>
    </w:p>
    <w:sectPr w:rsidR="0013264D" w:rsidRPr="0013264D" w:rsidSect="00A77C53">
      <w:footerReference w:type="default" r:id="rId11"/>
      <w:pgSz w:w="12240" w:h="15840"/>
      <w:pgMar w:top="1008" w:right="1440" w:bottom="720" w:left="144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F76" w:rsidRDefault="00E70F76" w:rsidP="00A77C53">
      <w:pPr>
        <w:spacing w:after="0" w:line="240" w:lineRule="auto"/>
      </w:pPr>
      <w:r>
        <w:separator/>
      </w:r>
    </w:p>
  </w:endnote>
  <w:endnote w:type="continuationSeparator" w:id="0">
    <w:p w:rsidR="00E70F76" w:rsidRDefault="00E70F76" w:rsidP="00A77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132969"/>
      <w:docPartObj>
        <w:docPartGallery w:val="Page Numbers (Bottom of Page)"/>
        <w:docPartUnique/>
      </w:docPartObj>
    </w:sdtPr>
    <w:sdtContent>
      <w:p w:rsidR="00B37BD0" w:rsidRDefault="009F58A2">
        <w:pPr>
          <w:pStyle w:val="Footer"/>
          <w:jc w:val="right"/>
        </w:pPr>
        <w:fldSimple w:instr=" PAGE   \* MERGEFORMAT ">
          <w:r w:rsidR="00F07D43">
            <w:rPr>
              <w:noProof/>
            </w:rPr>
            <w:t>3</w:t>
          </w:r>
        </w:fldSimple>
      </w:p>
    </w:sdtContent>
  </w:sdt>
  <w:p w:rsidR="00B37BD0" w:rsidRDefault="00B37B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F76" w:rsidRDefault="00E70F76" w:rsidP="00A77C53">
      <w:pPr>
        <w:spacing w:after="0" w:line="240" w:lineRule="auto"/>
      </w:pPr>
      <w:r>
        <w:separator/>
      </w:r>
    </w:p>
  </w:footnote>
  <w:footnote w:type="continuationSeparator" w:id="0">
    <w:p w:rsidR="00E70F76" w:rsidRDefault="00E70F76" w:rsidP="00A77C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34D8"/>
    <w:multiLevelType w:val="hybridMultilevel"/>
    <w:tmpl w:val="0F1CEE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963577"/>
    <w:multiLevelType w:val="hybridMultilevel"/>
    <w:tmpl w:val="B4BE8E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3942C4A"/>
    <w:multiLevelType w:val="hybridMultilevel"/>
    <w:tmpl w:val="1F86A458"/>
    <w:lvl w:ilvl="0" w:tplc="4544D772">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9A432C4"/>
    <w:multiLevelType w:val="hybridMultilevel"/>
    <w:tmpl w:val="9B64F7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EB56FE"/>
    <w:multiLevelType w:val="hybridMultilevel"/>
    <w:tmpl w:val="3BDEF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D26461"/>
    <w:multiLevelType w:val="hybridMultilevel"/>
    <w:tmpl w:val="40546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61CC0"/>
    <w:rsid w:val="000B06F7"/>
    <w:rsid w:val="000C7B5E"/>
    <w:rsid w:val="0013264D"/>
    <w:rsid w:val="00165C90"/>
    <w:rsid w:val="001D13FA"/>
    <w:rsid w:val="00225474"/>
    <w:rsid w:val="00375EDD"/>
    <w:rsid w:val="00440556"/>
    <w:rsid w:val="00594F1A"/>
    <w:rsid w:val="00625FA6"/>
    <w:rsid w:val="00627283"/>
    <w:rsid w:val="007C09A1"/>
    <w:rsid w:val="008667A0"/>
    <w:rsid w:val="00886448"/>
    <w:rsid w:val="009F58A2"/>
    <w:rsid w:val="00A26D49"/>
    <w:rsid w:val="00A61CC0"/>
    <w:rsid w:val="00A77C53"/>
    <w:rsid w:val="00B02118"/>
    <w:rsid w:val="00B34B6B"/>
    <w:rsid w:val="00B37BD0"/>
    <w:rsid w:val="00B42F85"/>
    <w:rsid w:val="00DC0B59"/>
    <w:rsid w:val="00E70F76"/>
    <w:rsid w:val="00F07D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6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D49"/>
    <w:pPr>
      <w:ind w:left="720"/>
      <w:contextualSpacing/>
    </w:pPr>
  </w:style>
  <w:style w:type="paragraph" w:styleId="Header">
    <w:name w:val="header"/>
    <w:basedOn w:val="Normal"/>
    <w:link w:val="HeaderChar"/>
    <w:uiPriority w:val="99"/>
    <w:semiHidden/>
    <w:unhideWhenUsed/>
    <w:rsid w:val="00A77C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7C53"/>
  </w:style>
  <w:style w:type="paragraph" w:styleId="Footer">
    <w:name w:val="footer"/>
    <w:basedOn w:val="Normal"/>
    <w:link w:val="FooterChar"/>
    <w:uiPriority w:val="99"/>
    <w:unhideWhenUsed/>
    <w:rsid w:val="00A77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C53"/>
  </w:style>
  <w:style w:type="character" w:styleId="Hyperlink">
    <w:name w:val="Hyperlink"/>
    <w:basedOn w:val="DefaultParagraphFont"/>
    <w:uiPriority w:val="99"/>
    <w:unhideWhenUsed/>
    <w:rsid w:val="0013264D"/>
    <w:rPr>
      <w:color w:val="0000FF" w:themeColor="hyperlink"/>
      <w:u w:val="single"/>
    </w:rPr>
  </w:style>
  <w:style w:type="character" w:styleId="FollowedHyperlink">
    <w:name w:val="FollowedHyperlink"/>
    <w:basedOn w:val="DefaultParagraphFont"/>
    <w:uiPriority w:val="99"/>
    <w:semiHidden/>
    <w:unhideWhenUsed/>
    <w:rsid w:val="0013264D"/>
    <w:rPr>
      <w:color w:val="800080" w:themeColor="followedHyperlink"/>
      <w:u w:val="single"/>
    </w:rPr>
  </w:style>
  <w:style w:type="paragraph" w:styleId="BalloonText">
    <w:name w:val="Balloon Text"/>
    <w:basedOn w:val="Normal"/>
    <w:link w:val="BalloonTextChar"/>
    <w:uiPriority w:val="99"/>
    <w:semiHidden/>
    <w:unhideWhenUsed/>
    <w:rsid w:val="00DC0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B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ctdol.state.ct.us/YoungWorkerSafety/iindex.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tdol.state.ct.us/wgwkstnd/employminors.htm" TargetMode="External"/><Relationship Id="rId4" Type="http://schemas.openxmlformats.org/officeDocument/2006/relationships/webSettings" Target="webSettings.xml"/><Relationship Id="rId9" Type="http://schemas.openxmlformats.org/officeDocument/2006/relationships/hyperlink" Target="http://www.ctdol.state.ct.us/YoungWorker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3</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Westbroook School System</Company>
  <LinksUpToDate>false</LinksUpToDate>
  <CharactersWithSpaces>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lcarson</dc:creator>
  <cp:lastModifiedBy>lcarson</cp:lastModifiedBy>
  <cp:revision>7</cp:revision>
  <dcterms:created xsi:type="dcterms:W3CDTF">2020-08-28T13:51:00Z</dcterms:created>
  <dcterms:modified xsi:type="dcterms:W3CDTF">2020-08-31T14:36:00Z</dcterms:modified>
</cp:coreProperties>
</file>