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4CD51" w14:textId="77777777" w:rsidR="006C3B4E" w:rsidRDefault="00255C89" w:rsidP="006C3B4E">
      <w:pPr>
        <w:jc w:val="center"/>
      </w:pPr>
      <w:r>
        <w:t>English 12 Honors</w:t>
      </w:r>
    </w:p>
    <w:p w14:paraId="74258BC4" w14:textId="0394B626" w:rsidR="006C3B4E" w:rsidRDefault="006C3B4E" w:rsidP="00350EDB">
      <w:pPr>
        <w:jc w:val="center"/>
      </w:pPr>
      <w:r>
        <w:t>20</w:t>
      </w:r>
      <w:r w:rsidR="00810A4F">
        <w:t>20</w:t>
      </w:r>
      <w:r w:rsidR="00350EDB">
        <w:t xml:space="preserve"> </w:t>
      </w:r>
      <w:r>
        <w:t>Summer Reading Assignment</w:t>
      </w:r>
    </w:p>
    <w:p w14:paraId="5F6FDB42" w14:textId="77777777" w:rsidR="007476CF" w:rsidRDefault="007476CF" w:rsidP="007476CF">
      <w:pPr>
        <w:jc w:val="center"/>
      </w:pPr>
    </w:p>
    <w:p w14:paraId="613B52F5" w14:textId="77777777" w:rsidR="00A545F8" w:rsidRDefault="00A545F8" w:rsidP="006C3B4E"/>
    <w:p w14:paraId="3BEA74FE" w14:textId="77777777" w:rsidR="00A545F8" w:rsidRDefault="00A545F8" w:rsidP="006C3B4E">
      <w:r>
        <w:t>Dear Student,</w:t>
      </w:r>
    </w:p>
    <w:p w14:paraId="2C971502" w14:textId="77777777" w:rsidR="00A545F8" w:rsidRDefault="00A545F8" w:rsidP="006C3B4E"/>
    <w:p w14:paraId="3B0DB44F" w14:textId="68C84D12" w:rsidR="00F571E6" w:rsidRDefault="006C3B4E" w:rsidP="00255C89">
      <w:r>
        <w:t xml:space="preserve">Welcome to summer!  </w:t>
      </w:r>
      <w:r w:rsidR="00796F75">
        <w:t>It’s been a strange and troubling spring, and we don’t know exactly what awaits us for the fall, but we are going to move ahead and plan for an awesome year together in English!  With that in mind, you should start pre</w:t>
      </w:r>
      <w:r w:rsidR="00752F8B">
        <w:t>paring</w:t>
      </w:r>
      <w:r>
        <w:t xml:space="preserve"> for a </w:t>
      </w:r>
      <w:bookmarkStart w:id="0" w:name="_GoBack"/>
      <w:bookmarkEnd w:id="0"/>
      <w:r>
        <w:t>challenging, but hopefully fun and rewarding year of study in English 12 Honors by completing the following summer reading assignments.  The books listed are readily available at</w:t>
      </w:r>
      <w:r w:rsidR="00752F8B">
        <w:t xml:space="preserve"> local libraries and bookstores AND can be found online if you google the title and “free download.”</w:t>
      </w:r>
      <w:r>
        <w:t xml:space="preserve"> </w:t>
      </w:r>
      <w:r w:rsidR="00752F8B">
        <w:t>P</w:t>
      </w:r>
      <w:r>
        <w:t>lease let me know as soon as possible if you have trouble locating the books.</w:t>
      </w:r>
      <w:r w:rsidR="00F571E6">
        <w:t xml:space="preserve">  </w:t>
      </w:r>
      <w:r w:rsidR="0063635D">
        <w:t>Y</w:t>
      </w:r>
      <w:r w:rsidR="00F571E6">
        <w:t xml:space="preserve">ou </w:t>
      </w:r>
      <w:r w:rsidR="0063635D">
        <w:t>are welcome to borrow copies from me, but</w:t>
      </w:r>
      <w:r w:rsidR="00F571E6">
        <w:t xml:space="preserve"> </w:t>
      </w:r>
      <w:r w:rsidR="00752F8B">
        <w:t>it would be helpful to know how many copies I need to provide for pick up</w:t>
      </w:r>
      <w:r w:rsidR="00F571E6">
        <w:t>, and you will be held responsible for their safe return in September.</w:t>
      </w:r>
    </w:p>
    <w:p w14:paraId="17CB1896" w14:textId="77777777" w:rsidR="00255C89" w:rsidRDefault="00255C89" w:rsidP="00255C89"/>
    <w:p w14:paraId="657AFCD2" w14:textId="77777777" w:rsidR="006C3B4E" w:rsidRDefault="00581016" w:rsidP="00255C89">
      <w:r>
        <w:t>Because summer does slip away from us quickly</w:t>
      </w:r>
      <w:r w:rsidR="006C3B4E">
        <w:t xml:space="preserve">, I strongly recommend that you start on these assignments now rather than waiting until August.  Believe me, if you wait, you will be sorry.  </w:t>
      </w:r>
      <w:r w:rsidR="00B46860">
        <w:t>The assignments listed are due on the first day of school, and you can expect other assessments of your reading to follow that week</w:t>
      </w:r>
      <w:r w:rsidR="00AB234F">
        <w:t>. I</w:t>
      </w:r>
      <w:r w:rsidR="00B46860">
        <w:t xml:space="preserve">f you have questions, </w:t>
      </w:r>
      <w:r w:rsidR="00AB234F">
        <w:t>please do not hesitate</w:t>
      </w:r>
      <w:r w:rsidR="00B46860">
        <w:t xml:space="preserve"> to email me at </w:t>
      </w:r>
      <w:hyperlink r:id="rId8" w:history="1">
        <w:r w:rsidR="00B46860" w:rsidRPr="00DB3D11">
          <w:rPr>
            <w:rStyle w:val="Hyperlink"/>
          </w:rPr>
          <w:t>bandersen@pgs.k12.va.us</w:t>
        </w:r>
      </w:hyperlink>
      <w:r w:rsidR="00B46860">
        <w:t xml:space="preserve"> or leave me a message at (804)733-2720, and I will get back to you </w:t>
      </w:r>
      <w:r w:rsidR="00AA063A">
        <w:t>as soon as I receive the message</w:t>
      </w:r>
      <w:r w:rsidR="00B46860">
        <w:t xml:space="preserve">.  </w:t>
      </w:r>
    </w:p>
    <w:p w14:paraId="3A41E552" w14:textId="77777777" w:rsidR="00B46860" w:rsidRDefault="00B46860" w:rsidP="006C3B4E"/>
    <w:p w14:paraId="0D075D40" w14:textId="73DEF813" w:rsidR="00255C89" w:rsidRDefault="00255C89" w:rsidP="00255C89">
      <w:r>
        <w:t xml:space="preserve">I do hope you find some time to relax and enjoy this summer, and I </w:t>
      </w:r>
      <w:r w:rsidR="00810A4F">
        <w:t>hope to see</w:t>
      </w:r>
      <w:r>
        <w:t xml:space="preserve"> you</w:t>
      </w:r>
      <w:r w:rsidR="008B54F2">
        <w:t xml:space="preserve"> in</w:t>
      </w:r>
      <w:r>
        <w:t xml:space="preserve"> September!</w:t>
      </w:r>
    </w:p>
    <w:p w14:paraId="6E910749" w14:textId="77777777" w:rsidR="00255C89" w:rsidRDefault="00255C89" w:rsidP="00255C89"/>
    <w:p w14:paraId="4CD16DB6" w14:textId="77777777" w:rsidR="00255C89" w:rsidRDefault="00255C89" w:rsidP="00255C89"/>
    <w:p w14:paraId="196AB211" w14:textId="77777777" w:rsidR="00255C89" w:rsidRDefault="00255C89" w:rsidP="00255C89">
      <w:r>
        <w:t>Sincerely,</w:t>
      </w:r>
    </w:p>
    <w:p w14:paraId="2D3DEC93" w14:textId="77777777" w:rsidR="00255C89" w:rsidRDefault="00255C89" w:rsidP="00255C89"/>
    <w:p w14:paraId="3BA9984C" w14:textId="77777777" w:rsidR="00255C89" w:rsidRPr="00794311" w:rsidRDefault="00255C89" w:rsidP="00255C89">
      <w:r>
        <w:t>Mrs. Andersen</w:t>
      </w:r>
    </w:p>
    <w:p w14:paraId="74446DBA" w14:textId="77777777" w:rsidR="00581016" w:rsidRDefault="00074CEC" w:rsidP="006C3B4E">
      <w:r>
        <w:t>Honors English 12 teacher</w:t>
      </w:r>
    </w:p>
    <w:p w14:paraId="00327BC6" w14:textId="77777777" w:rsidR="00074CEC" w:rsidRDefault="00074CEC" w:rsidP="006C3B4E"/>
    <w:p w14:paraId="2BC31081" w14:textId="77777777" w:rsidR="00581016" w:rsidRDefault="00581016" w:rsidP="006C3B4E"/>
    <w:p w14:paraId="755CF9D5" w14:textId="77777777" w:rsidR="00581016" w:rsidRDefault="00581016" w:rsidP="006C3B4E"/>
    <w:p w14:paraId="0AE947DC" w14:textId="77777777" w:rsidR="00581016" w:rsidRDefault="00581016" w:rsidP="006C3B4E"/>
    <w:p w14:paraId="3276708E" w14:textId="77777777" w:rsidR="00255C89" w:rsidRDefault="00255C89" w:rsidP="006C3B4E"/>
    <w:p w14:paraId="04C8C2D1" w14:textId="77777777" w:rsidR="00255C89" w:rsidRDefault="00255C89" w:rsidP="006C3B4E"/>
    <w:p w14:paraId="24E68D7D" w14:textId="77777777" w:rsidR="00255C89" w:rsidRDefault="00255C89" w:rsidP="006C3B4E"/>
    <w:p w14:paraId="3BCECBC7" w14:textId="77777777" w:rsidR="00255C89" w:rsidRDefault="00255C89" w:rsidP="006C3B4E"/>
    <w:p w14:paraId="076C6332" w14:textId="77777777" w:rsidR="00074CEC" w:rsidRDefault="00074CEC" w:rsidP="006C3B4E"/>
    <w:p w14:paraId="642616BB" w14:textId="77777777" w:rsidR="00074CEC" w:rsidRDefault="00074CEC" w:rsidP="006C3B4E"/>
    <w:p w14:paraId="2442EC29" w14:textId="77777777" w:rsidR="00255C89" w:rsidRDefault="00255C89" w:rsidP="006C3B4E"/>
    <w:p w14:paraId="366AADC6" w14:textId="77777777" w:rsidR="00AB234F" w:rsidRDefault="00AB234F" w:rsidP="006C3B4E"/>
    <w:p w14:paraId="35994658" w14:textId="77777777" w:rsidR="00AB234F" w:rsidRDefault="00AB234F" w:rsidP="006C3B4E"/>
    <w:p w14:paraId="542C6766" w14:textId="77777777" w:rsidR="00AB234F" w:rsidRDefault="00AB234F" w:rsidP="006C3B4E"/>
    <w:p w14:paraId="73521C22" w14:textId="77777777" w:rsidR="00752F8B" w:rsidRDefault="00752F8B" w:rsidP="00255C89">
      <w:pPr>
        <w:jc w:val="center"/>
        <w:rPr>
          <w:sz w:val="22"/>
          <w:szCs w:val="22"/>
          <w:u w:val="single"/>
        </w:rPr>
      </w:pPr>
    </w:p>
    <w:p w14:paraId="5A9E29E2" w14:textId="46B6F141" w:rsidR="00255C89" w:rsidRPr="00255C89" w:rsidRDefault="00255C89" w:rsidP="00255C89">
      <w:pPr>
        <w:jc w:val="center"/>
        <w:rPr>
          <w:sz w:val="22"/>
          <w:szCs w:val="22"/>
          <w:u w:val="single"/>
        </w:rPr>
      </w:pPr>
      <w:r w:rsidRPr="00255C89">
        <w:rPr>
          <w:sz w:val="22"/>
          <w:szCs w:val="22"/>
          <w:u w:val="single"/>
        </w:rPr>
        <w:lastRenderedPageBreak/>
        <w:t>Assignments</w:t>
      </w:r>
    </w:p>
    <w:p w14:paraId="00B9A723" w14:textId="77777777" w:rsidR="00255C89" w:rsidRPr="00255C89" w:rsidRDefault="00255C89" w:rsidP="00255C89">
      <w:pPr>
        <w:jc w:val="center"/>
        <w:rPr>
          <w:sz w:val="22"/>
          <w:szCs w:val="22"/>
          <w:u w:val="single"/>
        </w:rPr>
      </w:pPr>
    </w:p>
    <w:p w14:paraId="6D4D89A2" w14:textId="77777777" w:rsidR="00B46860" w:rsidRPr="00255C89" w:rsidRDefault="00B46860" w:rsidP="00B46860">
      <w:pPr>
        <w:numPr>
          <w:ilvl w:val="0"/>
          <w:numId w:val="1"/>
        </w:numPr>
        <w:rPr>
          <w:sz w:val="22"/>
          <w:szCs w:val="22"/>
        </w:rPr>
      </w:pPr>
      <w:r w:rsidRPr="00255C89">
        <w:rPr>
          <w:sz w:val="22"/>
          <w:szCs w:val="22"/>
        </w:rPr>
        <w:t>a</w:t>
      </w:r>
      <w:r w:rsidRPr="00255C89">
        <w:rPr>
          <w:b/>
          <w:sz w:val="22"/>
          <w:szCs w:val="22"/>
        </w:rPr>
        <w:t xml:space="preserve">) Read </w:t>
      </w:r>
      <w:r w:rsidR="00601CB9">
        <w:rPr>
          <w:b/>
          <w:sz w:val="22"/>
          <w:szCs w:val="22"/>
        </w:rPr>
        <w:t xml:space="preserve">George Orwell’s </w:t>
      </w:r>
      <w:r w:rsidR="00601CB9">
        <w:rPr>
          <w:b/>
          <w:i/>
          <w:sz w:val="22"/>
          <w:szCs w:val="22"/>
        </w:rPr>
        <w:t>1984</w:t>
      </w:r>
      <w:r w:rsidR="00601CB9">
        <w:rPr>
          <w:b/>
          <w:sz w:val="22"/>
          <w:szCs w:val="22"/>
        </w:rPr>
        <w:t xml:space="preserve">. </w:t>
      </w:r>
      <w:r w:rsidR="00601CB9">
        <w:rPr>
          <w:sz w:val="22"/>
          <w:szCs w:val="22"/>
        </w:rPr>
        <w:t xml:space="preserve"> Most students really enjoy this work, and it reads fairly quickly, so don’t even bother trying to use Sparknotes or any other such substitute as they will take almost as long to read as the novel, and I will know the difference.</w:t>
      </w:r>
    </w:p>
    <w:p w14:paraId="52A5F43A" w14:textId="77777777" w:rsidR="00B46860" w:rsidRPr="00255C89" w:rsidRDefault="00B46860" w:rsidP="00255C89">
      <w:pPr>
        <w:ind w:left="360"/>
        <w:jc w:val="center"/>
        <w:rPr>
          <w:b/>
          <w:sz w:val="22"/>
          <w:szCs w:val="22"/>
        </w:rPr>
      </w:pPr>
    </w:p>
    <w:p w14:paraId="43973B7F" w14:textId="77777777" w:rsidR="00B46860" w:rsidRDefault="00B46860" w:rsidP="00B46860">
      <w:pPr>
        <w:ind w:left="720"/>
        <w:rPr>
          <w:sz w:val="22"/>
          <w:szCs w:val="22"/>
        </w:rPr>
      </w:pPr>
      <w:r w:rsidRPr="00255C89">
        <w:rPr>
          <w:b/>
          <w:sz w:val="22"/>
          <w:szCs w:val="22"/>
        </w:rPr>
        <w:t>b) As yo</w:t>
      </w:r>
      <w:r w:rsidR="007476CF" w:rsidRPr="00255C89">
        <w:rPr>
          <w:b/>
          <w:sz w:val="22"/>
          <w:szCs w:val="22"/>
        </w:rPr>
        <w:t>u read, keep a reading journal</w:t>
      </w:r>
      <w:r w:rsidRPr="00255C89">
        <w:rPr>
          <w:sz w:val="22"/>
          <w:szCs w:val="22"/>
        </w:rPr>
        <w:t xml:space="preserve">.  </w:t>
      </w:r>
      <w:r w:rsidR="00601CB9">
        <w:rPr>
          <w:sz w:val="22"/>
          <w:szCs w:val="22"/>
        </w:rPr>
        <w:t>I recommend a</w:t>
      </w:r>
      <w:r w:rsidRPr="00255C89">
        <w:rPr>
          <w:sz w:val="22"/>
          <w:szCs w:val="22"/>
        </w:rPr>
        <w:t xml:space="preserve"> </w:t>
      </w:r>
      <w:r w:rsidR="00601CB9">
        <w:rPr>
          <w:sz w:val="22"/>
          <w:szCs w:val="22"/>
        </w:rPr>
        <w:t>dialectical/</w:t>
      </w:r>
      <w:r w:rsidRPr="00255C89">
        <w:rPr>
          <w:sz w:val="22"/>
          <w:szCs w:val="22"/>
        </w:rPr>
        <w:t xml:space="preserve">double-entry journal </w:t>
      </w:r>
      <w:r w:rsidR="00601CB9">
        <w:rPr>
          <w:sz w:val="22"/>
          <w:szCs w:val="22"/>
        </w:rPr>
        <w:t xml:space="preserve">as it reminds you to not only make note of significant quotations, literary devices (like symbols, allusions, and stylistic choices), but </w:t>
      </w:r>
      <w:r w:rsidR="00601CB9">
        <w:rPr>
          <w:i/>
          <w:sz w:val="22"/>
          <w:szCs w:val="22"/>
        </w:rPr>
        <w:t>also</w:t>
      </w:r>
      <w:r w:rsidR="00601CB9">
        <w:rPr>
          <w:sz w:val="22"/>
          <w:szCs w:val="22"/>
        </w:rPr>
        <w:t xml:space="preserve"> to provide your commentary on what you encounter (not just WHAT you see or think is important, but HOW or WHY it is important).  If you have never done a dialectical journal before, don’t panic; either use an alternative organizational technique or give it your best shot and email me with your questions.  </w:t>
      </w:r>
      <w:r w:rsidR="0063635D" w:rsidRPr="00255C89">
        <w:rPr>
          <w:sz w:val="22"/>
          <w:szCs w:val="22"/>
        </w:rPr>
        <w:t>I am not putting a formal length requirement on your journal,</w:t>
      </w:r>
      <w:r w:rsidR="00601CB9">
        <w:rPr>
          <w:sz w:val="22"/>
          <w:szCs w:val="22"/>
        </w:rPr>
        <w:t xml:space="preserve"> but</w:t>
      </w:r>
      <w:r w:rsidR="0063635D" w:rsidRPr="00255C89">
        <w:rPr>
          <w:sz w:val="22"/>
          <w:szCs w:val="22"/>
        </w:rPr>
        <w:t xml:space="preserve"> </w:t>
      </w:r>
      <w:r w:rsidR="000778BF" w:rsidRPr="00255C89">
        <w:rPr>
          <w:sz w:val="22"/>
          <w:szCs w:val="22"/>
        </w:rPr>
        <w:t>I will be checking to se</w:t>
      </w:r>
      <w:r w:rsidR="0063635D" w:rsidRPr="00255C89">
        <w:rPr>
          <w:sz w:val="22"/>
          <w:szCs w:val="22"/>
        </w:rPr>
        <w:t>e that you have kept such notes</w:t>
      </w:r>
      <w:r w:rsidR="003C43A2" w:rsidRPr="00255C89">
        <w:rPr>
          <w:sz w:val="22"/>
          <w:szCs w:val="22"/>
        </w:rPr>
        <w:t xml:space="preserve"> for the entire text</w:t>
      </w:r>
      <w:r w:rsidR="0063635D" w:rsidRPr="00255C89">
        <w:rPr>
          <w:sz w:val="22"/>
          <w:szCs w:val="22"/>
        </w:rPr>
        <w:t xml:space="preserve"> (a practice that should become 2</w:t>
      </w:r>
      <w:r w:rsidR="0063635D" w:rsidRPr="00255C89">
        <w:rPr>
          <w:sz w:val="22"/>
          <w:szCs w:val="22"/>
          <w:vertAlign w:val="superscript"/>
        </w:rPr>
        <w:t>nd</w:t>
      </w:r>
      <w:r w:rsidR="0063635D" w:rsidRPr="00255C89">
        <w:rPr>
          <w:sz w:val="22"/>
          <w:szCs w:val="22"/>
        </w:rPr>
        <w:t xml:space="preserve"> nature to you as you read anyway).</w:t>
      </w:r>
      <w:r w:rsidR="003C43A2" w:rsidRPr="00255C89">
        <w:rPr>
          <w:sz w:val="22"/>
          <w:szCs w:val="22"/>
        </w:rPr>
        <w:t xml:space="preserve">  </w:t>
      </w:r>
      <w:r w:rsidR="00255C89" w:rsidRPr="00255C89">
        <w:rPr>
          <w:sz w:val="22"/>
          <w:szCs w:val="22"/>
        </w:rPr>
        <w:t xml:space="preserve">If you type your journal, </w:t>
      </w:r>
      <w:r w:rsidR="003C43A2" w:rsidRPr="00255C89">
        <w:rPr>
          <w:sz w:val="22"/>
          <w:szCs w:val="22"/>
        </w:rPr>
        <w:t>I will want a</w:t>
      </w:r>
      <w:r w:rsidR="00601CB9">
        <w:rPr>
          <w:sz w:val="22"/>
          <w:szCs w:val="22"/>
        </w:rPr>
        <w:t>n electronic</w:t>
      </w:r>
      <w:r w:rsidR="003C43A2" w:rsidRPr="00255C89">
        <w:rPr>
          <w:sz w:val="22"/>
          <w:szCs w:val="22"/>
        </w:rPr>
        <w:t xml:space="preserve"> copy AND a hard copy.</w:t>
      </w:r>
      <w:r w:rsidR="00350EDB">
        <w:rPr>
          <w:sz w:val="22"/>
          <w:szCs w:val="22"/>
        </w:rPr>
        <w:t xml:space="preserve">  Most students choose to keep the journal in a spiral notebook; it doesn’t need to be bigger than a single-subject.</w:t>
      </w:r>
    </w:p>
    <w:p w14:paraId="1BD25C98" w14:textId="77777777" w:rsidR="00601CB9" w:rsidRDefault="00601CB9" w:rsidP="00B46860">
      <w:pPr>
        <w:ind w:left="720"/>
        <w:rPr>
          <w:sz w:val="22"/>
          <w:szCs w:val="22"/>
        </w:rPr>
      </w:pPr>
    </w:p>
    <w:p w14:paraId="7036E472" w14:textId="77777777" w:rsidR="00601CB9" w:rsidRPr="00255C89" w:rsidRDefault="00601CB9" w:rsidP="00B46860">
      <w:pPr>
        <w:ind w:left="720"/>
        <w:rPr>
          <w:sz w:val="22"/>
          <w:szCs w:val="22"/>
        </w:rPr>
      </w:pPr>
      <w:r>
        <w:rPr>
          <w:sz w:val="22"/>
          <w:szCs w:val="22"/>
        </w:rPr>
        <w:t xml:space="preserve">NOTE: </w:t>
      </w:r>
      <w:r w:rsidR="001D6432">
        <w:rPr>
          <w:sz w:val="22"/>
          <w:szCs w:val="22"/>
        </w:rPr>
        <w:t xml:space="preserve">Remember that if you include any “insights” in your journal that are anything less than original (i.e. </w:t>
      </w:r>
      <w:r w:rsidR="00074CEC">
        <w:rPr>
          <w:sz w:val="22"/>
          <w:szCs w:val="22"/>
        </w:rPr>
        <w:t>–something cool you find online that you include in your journal</w:t>
      </w:r>
      <w:r w:rsidR="001D6432">
        <w:rPr>
          <w:sz w:val="22"/>
          <w:szCs w:val="22"/>
        </w:rPr>
        <w:t>), you MUST CITE the sources consulted.  If you don’t, I will know it, and you will receive a zero on the assignment – not a great way to start the year.  Getting a little help isn’t wrong if you acknowledge the assistance; however, know that I am most interested in YOUR ideas.</w:t>
      </w:r>
    </w:p>
    <w:p w14:paraId="04E6D038" w14:textId="77777777" w:rsidR="000778BF" w:rsidRPr="00255C89" w:rsidRDefault="000778BF" w:rsidP="00B46860">
      <w:pPr>
        <w:ind w:left="720"/>
        <w:rPr>
          <w:sz w:val="22"/>
          <w:szCs w:val="22"/>
        </w:rPr>
      </w:pPr>
    </w:p>
    <w:p w14:paraId="25CEAFEA" w14:textId="77777777" w:rsidR="00581016" w:rsidRDefault="00581016" w:rsidP="00581016">
      <w:pPr>
        <w:ind w:firstLine="720"/>
        <w:rPr>
          <w:sz w:val="22"/>
          <w:szCs w:val="22"/>
        </w:rPr>
      </w:pPr>
      <w:r>
        <w:rPr>
          <w:sz w:val="22"/>
          <w:szCs w:val="22"/>
        </w:rPr>
        <w:t>c.</w:t>
      </w:r>
      <w:r w:rsidR="000778BF" w:rsidRPr="00255C89">
        <w:rPr>
          <w:sz w:val="22"/>
          <w:szCs w:val="22"/>
        </w:rPr>
        <w:t xml:space="preserve">) </w:t>
      </w:r>
      <w:r w:rsidR="001D6432">
        <w:rPr>
          <w:sz w:val="22"/>
          <w:szCs w:val="22"/>
        </w:rPr>
        <w:t xml:space="preserve">You may want to go ahead and start doing some background research on Karl Marx </w:t>
      </w:r>
    </w:p>
    <w:p w14:paraId="053F66FF" w14:textId="77777777" w:rsidR="00581016" w:rsidRDefault="001D6432" w:rsidP="00581016">
      <w:pPr>
        <w:ind w:firstLine="720"/>
        <w:rPr>
          <w:sz w:val="22"/>
          <w:szCs w:val="22"/>
        </w:rPr>
      </w:pPr>
      <w:r>
        <w:rPr>
          <w:sz w:val="22"/>
          <w:szCs w:val="22"/>
        </w:rPr>
        <w:t>and Socialism</w:t>
      </w:r>
      <w:r w:rsidR="00581016">
        <w:rPr>
          <w:sz w:val="22"/>
          <w:szCs w:val="22"/>
        </w:rPr>
        <w:t xml:space="preserve">, as well as WWII and its political and economic impact on Great Britain </w:t>
      </w:r>
    </w:p>
    <w:p w14:paraId="6C5F06F2" w14:textId="77777777" w:rsidR="00581016" w:rsidRDefault="00581016" w:rsidP="00581016">
      <w:pPr>
        <w:ind w:firstLine="720"/>
        <w:rPr>
          <w:sz w:val="22"/>
          <w:szCs w:val="22"/>
        </w:rPr>
      </w:pPr>
      <w:r>
        <w:rPr>
          <w:sz w:val="22"/>
          <w:szCs w:val="22"/>
        </w:rPr>
        <w:t xml:space="preserve">and thus, Orwell’s thinking.  While I am not assigning anything for you to turn in the first </w:t>
      </w:r>
    </w:p>
    <w:p w14:paraId="149A689A" w14:textId="77777777" w:rsidR="00581016" w:rsidRDefault="00581016" w:rsidP="00074CEC">
      <w:pPr>
        <w:ind w:firstLine="720"/>
        <w:rPr>
          <w:sz w:val="22"/>
          <w:szCs w:val="22"/>
        </w:rPr>
      </w:pPr>
      <w:r>
        <w:rPr>
          <w:sz w:val="22"/>
          <w:szCs w:val="22"/>
        </w:rPr>
        <w:t xml:space="preserve">day of school, such research would be helpful to </w:t>
      </w:r>
      <w:r w:rsidR="00074CEC">
        <w:rPr>
          <w:sz w:val="22"/>
          <w:szCs w:val="22"/>
        </w:rPr>
        <w:t>you in our discussions and assignments.</w:t>
      </w:r>
    </w:p>
    <w:p w14:paraId="02ABAB00" w14:textId="77777777" w:rsidR="00581016" w:rsidRDefault="00581016" w:rsidP="00581016">
      <w:pPr>
        <w:rPr>
          <w:sz w:val="22"/>
          <w:szCs w:val="22"/>
        </w:rPr>
      </w:pPr>
    </w:p>
    <w:p w14:paraId="0ECBC451" w14:textId="77777777" w:rsidR="000778BF" w:rsidRPr="00255C89" w:rsidRDefault="0063635D" w:rsidP="0063635D">
      <w:pPr>
        <w:ind w:left="5400" w:firstLine="360"/>
        <w:rPr>
          <w:sz w:val="22"/>
          <w:szCs w:val="22"/>
        </w:rPr>
      </w:pPr>
      <w:r w:rsidRPr="00255C89">
        <w:rPr>
          <w:sz w:val="22"/>
          <w:szCs w:val="22"/>
        </w:rPr>
        <w:tab/>
      </w:r>
      <w:r w:rsidRPr="00255C89">
        <w:rPr>
          <w:sz w:val="22"/>
          <w:szCs w:val="22"/>
        </w:rPr>
        <w:tab/>
      </w:r>
    </w:p>
    <w:p w14:paraId="3A371C70" w14:textId="77777777" w:rsidR="00776384" w:rsidRPr="00255C89" w:rsidRDefault="000778BF" w:rsidP="00776384">
      <w:pPr>
        <w:numPr>
          <w:ilvl w:val="0"/>
          <w:numId w:val="1"/>
        </w:numPr>
        <w:rPr>
          <w:sz w:val="22"/>
          <w:szCs w:val="22"/>
        </w:rPr>
      </w:pPr>
      <w:r w:rsidRPr="00255C89">
        <w:rPr>
          <w:sz w:val="22"/>
          <w:szCs w:val="22"/>
        </w:rPr>
        <w:t xml:space="preserve">a) </w:t>
      </w:r>
      <w:r w:rsidRPr="00255C89">
        <w:rPr>
          <w:b/>
          <w:sz w:val="22"/>
          <w:szCs w:val="22"/>
        </w:rPr>
        <w:t xml:space="preserve">Read Shakespeare’s </w:t>
      </w:r>
      <w:r w:rsidRPr="00255C89">
        <w:rPr>
          <w:b/>
          <w:i/>
          <w:sz w:val="22"/>
          <w:szCs w:val="22"/>
        </w:rPr>
        <w:t>Macbeth</w:t>
      </w:r>
      <w:r w:rsidRPr="00255C89">
        <w:rPr>
          <w:sz w:val="22"/>
          <w:szCs w:val="22"/>
        </w:rPr>
        <w:t xml:space="preserve">.   </w:t>
      </w:r>
      <w:r w:rsidR="00F571E6" w:rsidRPr="00255C89">
        <w:rPr>
          <w:sz w:val="22"/>
          <w:szCs w:val="22"/>
        </w:rPr>
        <w:t xml:space="preserve">I </w:t>
      </w:r>
      <w:r w:rsidR="00601CB9">
        <w:rPr>
          <w:sz w:val="22"/>
          <w:szCs w:val="22"/>
        </w:rPr>
        <w:t xml:space="preserve">strongly </w:t>
      </w:r>
      <w:r w:rsidR="00F571E6" w:rsidRPr="00255C89">
        <w:rPr>
          <w:sz w:val="22"/>
          <w:szCs w:val="22"/>
        </w:rPr>
        <w:t xml:space="preserve">recommend keeping reading notes for this play as well, especially noting important quotes, tracing evident themes, and </w:t>
      </w:r>
      <w:r w:rsidR="00601CB9">
        <w:rPr>
          <w:sz w:val="22"/>
          <w:szCs w:val="22"/>
        </w:rPr>
        <w:t>recording your questions; however, I will not be collecting a journal for a grade.</w:t>
      </w:r>
      <w:r w:rsidR="00074CEC">
        <w:rPr>
          <w:sz w:val="22"/>
          <w:szCs w:val="22"/>
        </w:rPr>
        <w:t xml:space="preserve">  Don’t be daunted by Shakespeare’s language.  Instead, try reading the play aloud, maybe with one or two other people.  I find it makes more sense when you hear it.</w:t>
      </w:r>
    </w:p>
    <w:p w14:paraId="6F4ACA54" w14:textId="77777777" w:rsidR="00776384" w:rsidRPr="00255C89" w:rsidRDefault="00776384" w:rsidP="00776384">
      <w:pPr>
        <w:ind w:left="360"/>
        <w:rPr>
          <w:sz w:val="22"/>
          <w:szCs w:val="22"/>
        </w:rPr>
      </w:pPr>
    </w:p>
    <w:p w14:paraId="2340E9F6" w14:textId="77777777" w:rsidR="00F571E6" w:rsidRPr="00255C89" w:rsidRDefault="00F571E6" w:rsidP="007476CF">
      <w:pPr>
        <w:ind w:left="720"/>
        <w:rPr>
          <w:sz w:val="22"/>
          <w:szCs w:val="22"/>
        </w:rPr>
      </w:pPr>
      <w:r w:rsidRPr="00255C89">
        <w:rPr>
          <w:sz w:val="22"/>
          <w:szCs w:val="22"/>
        </w:rPr>
        <w:t xml:space="preserve">b) </w:t>
      </w:r>
      <w:r w:rsidRPr="00255C89">
        <w:rPr>
          <w:b/>
          <w:sz w:val="22"/>
          <w:szCs w:val="22"/>
        </w:rPr>
        <w:t>Write an essay (approx. 2</w:t>
      </w:r>
      <w:r w:rsidR="0063635D" w:rsidRPr="00255C89">
        <w:rPr>
          <w:b/>
          <w:sz w:val="22"/>
          <w:szCs w:val="22"/>
        </w:rPr>
        <w:t>-3</w:t>
      </w:r>
      <w:r w:rsidRPr="00255C89">
        <w:rPr>
          <w:b/>
          <w:sz w:val="22"/>
          <w:szCs w:val="22"/>
        </w:rPr>
        <w:t xml:space="preserve"> pages, typed, double-spaced) that explains how Shakespeare develops what you believe to be an important theme in the play</w:t>
      </w:r>
      <w:r w:rsidRPr="00255C89">
        <w:rPr>
          <w:sz w:val="22"/>
          <w:szCs w:val="22"/>
        </w:rPr>
        <w:t xml:space="preserve">.  Be sure to support your analysis of this theme’s development with specific quotes and references to the play.  </w:t>
      </w:r>
      <w:r w:rsidR="008B54F2">
        <w:rPr>
          <w:sz w:val="22"/>
          <w:szCs w:val="22"/>
        </w:rPr>
        <w:t>BE SURE TO SAVE AN ELECTRONIC COPY of your work that will be submitted to turnitin.com the first week of school, after you receive instructions about setting up a new course on the site.  B</w:t>
      </w:r>
      <w:r w:rsidR="007476CF" w:rsidRPr="00255C89">
        <w:rPr>
          <w:sz w:val="22"/>
          <w:szCs w:val="22"/>
        </w:rPr>
        <w:t>e sure to hold yourself to the highest ethical standards as you work.</w:t>
      </w:r>
    </w:p>
    <w:p w14:paraId="0C5C3625" w14:textId="77777777" w:rsidR="00F571E6" w:rsidRPr="00255C89" w:rsidRDefault="00F571E6" w:rsidP="00F571E6">
      <w:pPr>
        <w:rPr>
          <w:sz w:val="22"/>
          <w:szCs w:val="22"/>
        </w:rPr>
      </w:pPr>
    </w:p>
    <w:p w14:paraId="4895F0A0" w14:textId="77777777" w:rsidR="0033512E" w:rsidRPr="00255C89" w:rsidRDefault="0033512E" w:rsidP="00F571E6">
      <w:pPr>
        <w:rPr>
          <w:sz w:val="22"/>
          <w:szCs w:val="22"/>
        </w:rPr>
      </w:pPr>
    </w:p>
    <w:sectPr w:rsidR="0033512E" w:rsidRPr="00255C89" w:rsidSect="009C06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84A22"/>
    <w:multiLevelType w:val="hybridMultilevel"/>
    <w:tmpl w:val="44EA28A4"/>
    <w:lvl w:ilvl="0" w:tplc="A08A6788">
      <w:start w:val="1"/>
      <w:numFmt w:val="decimal"/>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15:restartNumberingAfterBreak="0">
    <w:nsid w:val="68A845CC"/>
    <w:multiLevelType w:val="hybridMultilevel"/>
    <w:tmpl w:val="F42857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4E"/>
    <w:rsid w:val="00074CEC"/>
    <w:rsid w:val="000778BF"/>
    <w:rsid w:val="001D6432"/>
    <w:rsid w:val="001F5863"/>
    <w:rsid w:val="002530BE"/>
    <w:rsid w:val="00255C89"/>
    <w:rsid w:val="00327FDE"/>
    <w:rsid w:val="0033512E"/>
    <w:rsid w:val="00350EDB"/>
    <w:rsid w:val="003C43A2"/>
    <w:rsid w:val="00546C8F"/>
    <w:rsid w:val="00561494"/>
    <w:rsid w:val="00581016"/>
    <w:rsid w:val="00601CB9"/>
    <w:rsid w:val="0063635D"/>
    <w:rsid w:val="00685A75"/>
    <w:rsid w:val="0069374B"/>
    <w:rsid w:val="006C3B4E"/>
    <w:rsid w:val="006C4D43"/>
    <w:rsid w:val="007476CF"/>
    <w:rsid w:val="00752F8B"/>
    <w:rsid w:val="00776384"/>
    <w:rsid w:val="00794311"/>
    <w:rsid w:val="00796F75"/>
    <w:rsid w:val="007F479C"/>
    <w:rsid w:val="00810A4F"/>
    <w:rsid w:val="00814AA7"/>
    <w:rsid w:val="00840DF8"/>
    <w:rsid w:val="008B54F2"/>
    <w:rsid w:val="009C069C"/>
    <w:rsid w:val="00A545F8"/>
    <w:rsid w:val="00AA063A"/>
    <w:rsid w:val="00AB234F"/>
    <w:rsid w:val="00B46860"/>
    <w:rsid w:val="00C56E3F"/>
    <w:rsid w:val="00D36D46"/>
    <w:rsid w:val="00F22976"/>
    <w:rsid w:val="00F571E6"/>
    <w:rsid w:val="00F7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98984"/>
  <w15:docId w15:val="{D04B5C86-CE93-4DEA-9492-5986399B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860"/>
    <w:rPr>
      <w:color w:val="0000FF"/>
      <w:u w:val="single"/>
    </w:rPr>
  </w:style>
  <w:style w:type="paragraph" w:styleId="BalloonText">
    <w:name w:val="Balloon Text"/>
    <w:basedOn w:val="Normal"/>
    <w:semiHidden/>
    <w:rsid w:val="00636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dersen@pgs.k12.v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82DB0F9A14749A9210CA648635E2D" ma:contentTypeVersion="12" ma:contentTypeDescription="Create a new document." ma:contentTypeScope="" ma:versionID="6fe5ff55c5df62253f24b5b62106bf21">
  <xsd:schema xmlns:xsd="http://www.w3.org/2001/XMLSchema" xmlns:xs="http://www.w3.org/2001/XMLSchema" xmlns:p="http://schemas.microsoft.com/office/2006/metadata/properties" xmlns:ns3="ba6edf33-1166-448f-affe-d845cb307b90" xmlns:ns4="0d8f0263-d82c-4f06-8223-a07623fa0064" targetNamespace="http://schemas.microsoft.com/office/2006/metadata/properties" ma:root="true" ma:fieldsID="c1d3ab3116a7d90571120612e0498ce4" ns3:_="" ns4:_="">
    <xsd:import namespace="ba6edf33-1166-448f-affe-d845cb307b90"/>
    <xsd:import namespace="0d8f0263-d82c-4f06-8223-a07623fa00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edf33-1166-448f-affe-d845cb307b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f0263-d82c-4f06-8223-a07623fa00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51C3D-0096-427B-87CA-07EC634CC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edf33-1166-448f-affe-d845cb307b90"/>
    <ds:schemaRef ds:uri="0d8f0263-d82c-4f06-8223-a07623fa0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85066-1AA3-42F9-A531-1FA4F9DACEF1}">
  <ds:schemaRefs>
    <ds:schemaRef ds:uri="http://schemas.microsoft.com/sharepoint/v3/contenttype/forms"/>
  </ds:schemaRefs>
</ds:datastoreItem>
</file>

<file path=customXml/itemProps3.xml><?xml version="1.0" encoding="utf-8"?>
<ds:datastoreItem xmlns:ds="http://schemas.openxmlformats.org/officeDocument/2006/customXml" ds:itemID="{D5E9F555-A560-4487-AEF8-F05C2B53AC3E}">
  <ds:schemaRefs>
    <ds:schemaRef ds:uri="http://purl.org/dc/terms/"/>
    <ds:schemaRef ds:uri="http://purl.org/dc/elements/1.1/"/>
    <ds:schemaRef ds:uri="http://schemas.microsoft.com/office/infopath/2007/PartnerControls"/>
    <ds:schemaRef ds:uri="ba6edf33-1166-448f-affe-d845cb307b90"/>
    <ds:schemaRef ds:uri="http://www.w3.org/XML/1998/namespace"/>
    <ds:schemaRef ds:uri="http://purl.org/dc/dcmitype/"/>
    <ds:schemaRef ds:uri="http://schemas.microsoft.com/office/2006/documentManagement/types"/>
    <ds:schemaRef ds:uri="http://schemas.openxmlformats.org/package/2006/metadata/core-properties"/>
    <ds:schemaRef ds:uri="0d8f0263-d82c-4f06-8223-a07623fa006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English 12 Honors – Andersen</vt:lpstr>
    </vt:vector>
  </TitlesOfParts>
  <Company>PGCS</Company>
  <LinksUpToDate>false</LinksUpToDate>
  <CharactersWithSpaces>4547</CharactersWithSpaces>
  <SharedDoc>false</SharedDoc>
  <HLinks>
    <vt:vector size="12" baseType="variant">
      <vt:variant>
        <vt:i4>6750298</vt:i4>
      </vt:variant>
      <vt:variant>
        <vt:i4>3</vt:i4>
      </vt:variant>
      <vt:variant>
        <vt:i4>0</vt:i4>
      </vt:variant>
      <vt:variant>
        <vt:i4>5</vt:i4>
      </vt:variant>
      <vt:variant>
        <vt:lpwstr>mailto:bandersen@pgs.k12.va.us</vt:lpwstr>
      </vt:variant>
      <vt:variant>
        <vt:lpwstr/>
      </vt:variant>
      <vt:variant>
        <vt:i4>6750298</vt:i4>
      </vt:variant>
      <vt:variant>
        <vt:i4>0</vt:i4>
      </vt:variant>
      <vt:variant>
        <vt:i4>0</vt:i4>
      </vt:variant>
      <vt:variant>
        <vt:i4>5</vt:i4>
      </vt:variant>
      <vt:variant>
        <vt:lpwstr>mailto:bandersen@pgs.k12.va.us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 Honors – Andersen</dc:title>
  <dc:subject/>
  <dc:creator>PGCS</dc:creator>
  <cp:keywords/>
  <dc:description/>
  <cp:lastModifiedBy>Beth Andersen</cp:lastModifiedBy>
  <cp:revision>2</cp:revision>
  <cp:lastPrinted>2017-06-07T18:29:00Z</cp:lastPrinted>
  <dcterms:created xsi:type="dcterms:W3CDTF">2020-06-16T02:07:00Z</dcterms:created>
  <dcterms:modified xsi:type="dcterms:W3CDTF">2020-06-16T02:07:00Z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0x01010042E82DB0F9A14749A9210CA648635E2D</vt:lpwstr>
  </property>
</Properties>
</file>