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2690"/>
        <w:gridCol w:w="2532"/>
        <w:gridCol w:w="2532"/>
        <w:gridCol w:w="2532"/>
        <w:gridCol w:w="2469"/>
      </w:tblGrid>
      <w:tr w:rsidR="00CA337C" w:rsidTr="001D22A4">
        <w:trPr>
          <w:trHeight w:val="623"/>
        </w:trPr>
        <w:tc>
          <w:tcPr>
            <w:tcW w:w="2690" w:type="dxa"/>
            <w:shd w:val="clear" w:color="auto" w:fill="B8CCE4" w:themeFill="accent1" w:themeFillTint="66"/>
            <w:vAlign w:val="center"/>
          </w:tcPr>
          <w:p w:rsidR="00CA337C" w:rsidRPr="005D603A" w:rsidRDefault="005D603A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/>
                <w:b/>
                <w:sz w:val="28"/>
                <w:szCs w:val="28"/>
              </w:rPr>
              <w:t>STRAND/DOMAIN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5D603A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/>
                <w:b/>
                <w:sz w:val="28"/>
                <w:szCs w:val="28"/>
              </w:rPr>
              <w:t>Q1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5D603A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/>
                <w:b/>
                <w:sz w:val="28"/>
                <w:szCs w:val="28"/>
              </w:rPr>
              <w:t>Q2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5D603A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/>
                <w:b/>
                <w:sz w:val="28"/>
                <w:szCs w:val="28"/>
              </w:rPr>
              <w:t>Q3</w:t>
            </w:r>
          </w:p>
        </w:tc>
        <w:tc>
          <w:tcPr>
            <w:tcW w:w="2469" w:type="dxa"/>
            <w:shd w:val="clear" w:color="auto" w:fill="B8CCE4" w:themeFill="accent1" w:themeFillTint="66"/>
            <w:vAlign w:val="center"/>
          </w:tcPr>
          <w:p w:rsidR="00CA337C" w:rsidRPr="005D603A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/>
                <w:b/>
                <w:sz w:val="28"/>
                <w:szCs w:val="28"/>
              </w:rPr>
              <w:t>Q4</w:t>
            </w:r>
          </w:p>
        </w:tc>
      </w:tr>
      <w:tr w:rsidR="00CA337C" w:rsidTr="001D22A4">
        <w:trPr>
          <w:trHeight w:val="944"/>
        </w:trPr>
        <w:tc>
          <w:tcPr>
            <w:tcW w:w="2690" w:type="dxa"/>
            <w:vAlign w:val="center"/>
          </w:tcPr>
          <w:p w:rsidR="00CA337C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Reading Literature</w:t>
            </w:r>
          </w:p>
          <w:p w:rsidR="00EC1D61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(RL)</w:t>
            </w:r>
          </w:p>
        </w:tc>
        <w:tc>
          <w:tcPr>
            <w:tcW w:w="2532" w:type="dxa"/>
          </w:tcPr>
          <w:p w:rsidR="00EC1D61" w:rsidRPr="005D603A" w:rsidRDefault="00130C58" w:rsidP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</w:t>
            </w:r>
          </w:p>
          <w:p w:rsidR="00130C58" w:rsidRPr="005D603A" w:rsidRDefault="00130C58" w:rsidP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4.RL.2</w:t>
            </w:r>
          </w:p>
          <w:p w:rsidR="009A1847" w:rsidRPr="005D603A" w:rsidRDefault="009A1847" w:rsidP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4.RL.3</w:t>
            </w:r>
          </w:p>
          <w:p w:rsidR="00C35BD7" w:rsidRPr="005D603A" w:rsidRDefault="00C35BD7" w:rsidP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4.RL.4</w:t>
            </w:r>
          </w:p>
          <w:p w:rsidR="00C35BD7" w:rsidRPr="005D603A" w:rsidRDefault="00C35BD7" w:rsidP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4.RL.6</w:t>
            </w:r>
          </w:p>
          <w:p w:rsidR="00896CC1" w:rsidRPr="005D603A" w:rsidRDefault="00896CC1" w:rsidP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4.RL.9</w:t>
            </w:r>
          </w:p>
          <w:p w:rsidR="00896CC1" w:rsidRPr="005D603A" w:rsidRDefault="00896CC1" w:rsidP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4.RL.10</w:t>
            </w:r>
          </w:p>
        </w:tc>
        <w:tc>
          <w:tcPr>
            <w:tcW w:w="2532" w:type="dxa"/>
          </w:tcPr>
          <w:p w:rsidR="00EC1D61" w:rsidRPr="005D603A" w:rsidRDefault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</w:t>
            </w:r>
          </w:p>
          <w:p w:rsidR="00130C58" w:rsidRPr="005D603A" w:rsidRDefault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4.RL.2</w:t>
            </w:r>
          </w:p>
          <w:p w:rsidR="009A1847" w:rsidRPr="005D603A" w:rsidRDefault="009A184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4.RL.3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4.RL.4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4.RL.6</w:t>
            </w:r>
          </w:p>
          <w:p w:rsidR="00896CC1" w:rsidRPr="005D603A" w:rsidRDefault="00896C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4.RL.9</w:t>
            </w:r>
          </w:p>
          <w:p w:rsidR="00896CC1" w:rsidRPr="005D603A" w:rsidRDefault="00896C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4.RL.10</w:t>
            </w:r>
          </w:p>
        </w:tc>
        <w:tc>
          <w:tcPr>
            <w:tcW w:w="2532" w:type="dxa"/>
          </w:tcPr>
          <w:p w:rsidR="00EC1D61" w:rsidRPr="005D603A" w:rsidRDefault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</w:t>
            </w:r>
          </w:p>
          <w:p w:rsidR="00130C58" w:rsidRPr="005D603A" w:rsidRDefault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4.RL.2</w:t>
            </w:r>
          </w:p>
          <w:p w:rsidR="009A1847" w:rsidRPr="005D603A" w:rsidRDefault="009A184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4.RL.3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4.RL.4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4.RL.5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4.RL.6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4.RL.7</w:t>
            </w:r>
          </w:p>
          <w:p w:rsidR="00896CC1" w:rsidRPr="005D603A" w:rsidRDefault="00896C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4.RL.9</w:t>
            </w:r>
          </w:p>
          <w:p w:rsidR="00896CC1" w:rsidRPr="005D603A" w:rsidRDefault="00896C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4.RL.10</w:t>
            </w:r>
          </w:p>
        </w:tc>
        <w:tc>
          <w:tcPr>
            <w:tcW w:w="2469" w:type="dxa"/>
          </w:tcPr>
          <w:p w:rsidR="00EC1D61" w:rsidRPr="005D603A" w:rsidRDefault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</w:t>
            </w:r>
          </w:p>
          <w:p w:rsidR="00130C58" w:rsidRPr="005D603A" w:rsidRDefault="00130C5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4.RL.2</w:t>
            </w:r>
          </w:p>
          <w:p w:rsidR="009A1847" w:rsidRPr="005D603A" w:rsidRDefault="009A184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4.RL.3</w:t>
            </w:r>
          </w:p>
          <w:p w:rsidR="009265A4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4.RL.4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4.RL.5</w:t>
            </w:r>
          </w:p>
          <w:p w:rsidR="00C35BD7" w:rsidRPr="005D603A" w:rsidRDefault="00C35BD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4.RL.6</w:t>
            </w:r>
          </w:p>
          <w:p w:rsidR="00896CC1" w:rsidRPr="005D603A" w:rsidRDefault="00896C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4.RL.9</w:t>
            </w:r>
          </w:p>
          <w:p w:rsidR="00896CC1" w:rsidRPr="005D603A" w:rsidRDefault="00896C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4.RL.10</w:t>
            </w:r>
          </w:p>
        </w:tc>
      </w:tr>
      <w:tr w:rsidR="00CA337C" w:rsidTr="001D22A4">
        <w:trPr>
          <w:trHeight w:val="944"/>
        </w:trPr>
        <w:tc>
          <w:tcPr>
            <w:tcW w:w="2690" w:type="dxa"/>
            <w:vAlign w:val="center"/>
          </w:tcPr>
          <w:p w:rsidR="00CA337C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Reading Informational</w:t>
            </w:r>
          </w:p>
          <w:p w:rsidR="00EC1D61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(RI)</w:t>
            </w:r>
          </w:p>
        </w:tc>
        <w:tc>
          <w:tcPr>
            <w:tcW w:w="2532" w:type="dxa"/>
          </w:tcPr>
          <w:p w:rsidR="006B7614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</w:t>
            </w:r>
          </w:p>
          <w:p w:rsidR="009653BF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4.RI.2</w:t>
            </w:r>
          </w:p>
          <w:p w:rsidR="009653BF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4.RI.3</w:t>
            </w:r>
          </w:p>
          <w:p w:rsidR="009653BF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4.RI.4</w:t>
            </w:r>
          </w:p>
          <w:p w:rsidR="009653BF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4.RI.5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4.RI.7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4.RI.8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4.RI.9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4.RI.10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  <w:p w:rsidR="009653BF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4.RI.2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4.RI.3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4.RI.4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4.RI.5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4.RI.7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4.RI.8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4.RI.9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4.RI.10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  <w:p w:rsidR="005B531B" w:rsidRPr="005D603A" w:rsidRDefault="005B531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4.RI.2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4.RI.3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4.RI.4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4.RI.5</w:t>
            </w:r>
          </w:p>
          <w:p w:rsidR="005B531B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4.RI.6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4.RI.7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4.RI.8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4.RI.9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4.RI.10</w:t>
            </w:r>
          </w:p>
          <w:p w:rsidR="009653BF" w:rsidRPr="005D603A" w:rsidRDefault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4.RI.2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4.RI.3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4.RI.4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4.RI.5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4.RI.6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4.RI.7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4.RI.8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4.RI.9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4.RI.10</w:t>
            </w:r>
          </w:p>
          <w:p w:rsidR="009653BF" w:rsidRPr="005D603A" w:rsidRDefault="009653BF" w:rsidP="009653BF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  <w:p w:rsidR="005B531B" w:rsidRPr="005D603A" w:rsidRDefault="005B531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CA337C" w:rsidTr="00C1288A">
        <w:trPr>
          <w:trHeight w:val="944"/>
        </w:trPr>
        <w:tc>
          <w:tcPr>
            <w:tcW w:w="2690" w:type="dxa"/>
            <w:vAlign w:val="center"/>
          </w:tcPr>
          <w:p w:rsidR="00CA337C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Reading Foundations</w:t>
            </w:r>
          </w:p>
          <w:p w:rsidR="00EC1D61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(RF)</w:t>
            </w:r>
          </w:p>
        </w:tc>
        <w:tc>
          <w:tcPr>
            <w:tcW w:w="2532" w:type="dxa"/>
          </w:tcPr>
          <w:p w:rsidR="00C413BB" w:rsidRPr="005D603A" w:rsidRDefault="00C1288A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4.RF.3</w:t>
            </w:r>
          </w:p>
          <w:p w:rsidR="00C1288A" w:rsidRPr="005D603A" w:rsidRDefault="00C31767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4.RF.4 (a, b, </w:t>
            </w:r>
            <w:r w:rsidR="00C1288A" w:rsidRPr="005D603A">
              <w:rPr>
                <w:rFonts w:ascii="Arial Rounded MT Bold" w:hAnsi="Arial Rounded MT Bold" w:cs="Arial"/>
                <w:sz w:val="24"/>
                <w:szCs w:val="24"/>
              </w:rPr>
              <w:t>c)</w:t>
            </w:r>
          </w:p>
          <w:p w:rsidR="00C1288A" w:rsidRPr="005D603A" w:rsidRDefault="00C1288A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C1288A" w:rsidRPr="005D603A" w:rsidRDefault="00C1288A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4.RF.3</w:t>
            </w:r>
          </w:p>
          <w:p w:rsidR="00CA337C" w:rsidRPr="005D603A" w:rsidRDefault="00C31767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4.RF.4 (a, b, </w:t>
            </w:r>
            <w:r w:rsidR="00C1288A" w:rsidRPr="005D603A">
              <w:rPr>
                <w:rFonts w:ascii="Arial Rounded MT Bold" w:hAnsi="Arial Rounded MT Bold" w:cs="Arial"/>
                <w:sz w:val="24"/>
                <w:szCs w:val="24"/>
              </w:rPr>
              <w:t>c)</w:t>
            </w:r>
          </w:p>
        </w:tc>
        <w:tc>
          <w:tcPr>
            <w:tcW w:w="2532" w:type="dxa"/>
          </w:tcPr>
          <w:p w:rsidR="00C1288A" w:rsidRPr="005D603A" w:rsidRDefault="00C1288A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4.RF.3</w:t>
            </w:r>
          </w:p>
          <w:p w:rsidR="00CA337C" w:rsidRPr="005D603A" w:rsidRDefault="00C31767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4.RF.4 (a, b, </w:t>
            </w:r>
            <w:r w:rsidR="00C1288A" w:rsidRPr="005D603A">
              <w:rPr>
                <w:rFonts w:ascii="Arial Rounded MT Bold" w:hAnsi="Arial Rounded MT Bold" w:cs="Arial"/>
                <w:sz w:val="24"/>
                <w:szCs w:val="24"/>
              </w:rPr>
              <w:t>c)</w:t>
            </w:r>
          </w:p>
        </w:tc>
        <w:tc>
          <w:tcPr>
            <w:tcW w:w="2469" w:type="dxa"/>
          </w:tcPr>
          <w:p w:rsidR="00C1288A" w:rsidRPr="005D603A" w:rsidRDefault="00C1288A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4.RF.3</w:t>
            </w:r>
          </w:p>
          <w:p w:rsidR="00CA337C" w:rsidRPr="005D603A" w:rsidRDefault="00C31767" w:rsidP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4.RF.4 (a, b, </w:t>
            </w:r>
            <w:r w:rsidR="00C1288A" w:rsidRPr="005D603A">
              <w:rPr>
                <w:rFonts w:ascii="Arial Rounded MT Bold" w:hAnsi="Arial Rounded MT Bold" w:cs="Arial"/>
                <w:sz w:val="24"/>
                <w:szCs w:val="24"/>
              </w:rPr>
              <w:t>c)</w:t>
            </w:r>
          </w:p>
        </w:tc>
      </w:tr>
      <w:tr w:rsidR="00CA337C" w:rsidTr="001D22A4">
        <w:trPr>
          <w:trHeight w:val="1136"/>
        </w:trPr>
        <w:tc>
          <w:tcPr>
            <w:tcW w:w="2690" w:type="dxa"/>
            <w:vAlign w:val="center"/>
          </w:tcPr>
          <w:p w:rsidR="00CA337C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lastRenderedPageBreak/>
              <w:t>Writing</w:t>
            </w:r>
          </w:p>
          <w:p w:rsidR="00EC1D61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(W)</w:t>
            </w:r>
          </w:p>
        </w:tc>
        <w:tc>
          <w:tcPr>
            <w:tcW w:w="2532" w:type="dxa"/>
          </w:tcPr>
          <w:p w:rsidR="00C1288A" w:rsidRPr="005D603A" w:rsidRDefault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 (a,</w:t>
            </w:r>
            <w:r w:rsidR="00187176"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 b,</w:t>
            </w: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 c, d,)</w:t>
            </w:r>
          </w:p>
          <w:p w:rsidR="00C1288A" w:rsidRPr="005D603A" w:rsidRDefault="00C128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4.W.2</w:t>
            </w:r>
            <w:r w:rsidR="00187176"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 (a, b, c, d, e)</w:t>
            </w:r>
          </w:p>
          <w:p w:rsidR="00AA5747" w:rsidRPr="005D603A" w:rsidRDefault="00F43DD4" w:rsidP="00AA574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 xml:space="preserve">4.W.3 </w:t>
            </w:r>
            <w:r w:rsidR="00AA5747" w:rsidRPr="005D603A">
              <w:rPr>
                <w:rFonts w:ascii="Arial Rounded MT Bold" w:hAnsi="Arial Rounded MT Bold" w:cs="Arial"/>
                <w:sz w:val="24"/>
                <w:szCs w:val="24"/>
              </w:rPr>
              <w:t>(a, b, c, d, e)</w:t>
            </w:r>
          </w:p>
          <w:p w:rsidR="00F43DD4" w:rsidRPr="005D603A" w:rsidRDefault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4.W.4</w:t>
            </w:r>
          </w:p>
          <w:p w:rsidR="00AB4CA5" w:rsidRPr="005D603A" w:rsidRDefault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4.W.5</w:t>
            </w:r>
          </w:p>
          <w:p w:rsidR="00AB4CA5" w:rsidRPr="005D603A" w:rsidRDefault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4.W.6</w:t>
            </w:r>
          </w:p>
          <w:p w:rsidR="00AB4CA5" w:rsidRPr="005D603A" w:rsidRDefault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4.W.7</w:t>
            </w:r>
          </w:p>
          <w:p w:rsidR="00AB4CA5" w:rsidRPr="005D603A" w:rsidRDefault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4.W.8</w:t>
            </w:r>
          </w:p>
          <w:p w:rsidR="00AB4CA5" w:rsidRPr="005D603A" w:rsidRDefault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4.W.9 (a, b)</w:t>
            </w:r>
          </w:p>
          <w:p w:rsidR="00AB4CA5" w:rsidRPr="005D603A" w:rsidRDefault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4.W.10</w:t>
            </w:r>
          </w:p>
          <w:p w:rsidR="00AD1934" w:rsidRPr="005D603A" w:rsidRDefault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187176" w:rsidRPr="005D603A" w:rsidRDefault="00187176" w:rsidP="0018717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 (a, b, c, d,)</w:t>
            </w:r>
          </w:p>
          <w:p w:rsidR="00C413BB" w:rsidRPr="005D603A" w:rsidRDefault="00187176" w:rsidP="0018717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4.W.2 (a, b, c, d, e)</w:t>
            </w:r>
          </w:p>
          <w:p w:rsidR="00AA5747" w:rsidRPr="005D603A" w:rsidRDefault="00AA5747" w:rsidP="00AA574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4.W.3 (a, b, c, d, e)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4.W.4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4.W.5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4.W.6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4.W.7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4.W.8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4.W.9 (a, b)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4.W.10</w:t>
            </w:r>
          </w:p>
          <w:p w:rsidR="00AA5747" w:rsidRPr="005D603A" w:rsidRDefault="00AA5747" w:rsidP="00187176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187176" w:rsidRPr="005D603A" w:rsidRDefault="00187176" w:rsidP="0018717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 (a, b, c, d,)</w:t>
            </w:r>
          </w:p>
          <w:p w:rsidR="00C413BB" w:rsidRPr="005D603A" w:rsidRDefault="00187176" w:rsidP="0018717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4.W.2 (a, b, c, d, e)</w:t>
            </w:r>
          </w:p>
          <w:p w:rsidR="00AA5747" w:rsidRPr="005D603A" w:rsidRDefault="00AA5747" w:rsidP="00AA574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4.W.3 (a, b, c, d, e)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4.W.4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4.W.5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4.W.6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4.W.7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4.W.8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4.W.9 (a, b)</w:t>
            </w:r>
          </w:p>
          <w:p w:rsidR="00AA5747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4.W.10</w:t>
            </w:r>
          </w:p>
        </w:tc>
        <w:tc>
          <w:tcPr>
            <w:tcW w:w="2469" w:type="dxa"/>
          </w:tcPr>
          <w:p w:rsidR="00187176" w:rsidRPr="005D603A" w:rsidRDefault="00187176" w:rsidP="0018717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 (a, b, c, d,)</w:t>
            </w:r>
          </w:p>
          <w:p w:rsidR="00C413BB" w:rsidRPr="005D603A" w:rsidRDefault="00187176" w:rsidP="0018717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4.W.2 (a, b, c, d, e)</w:t>
            </w:r>
          </w:p>
          <w:p w:rsidR="00AA5747" w:rsidRPr="005D603A" w:rsidRDefault="00AA5747" w:rsidP="00AA574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4.W.3 (a, b, c, d, e)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4.W.4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4.W.5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4.W.6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4.W.7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4.W.8</w:t>
            </w:r>
          </w:p>
          <w:p w:rsidR="00AB4CA5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4.W.9 (a, b)</w:t>
            </w:r>
          </w:p>
          <w:p w:rsidR="00AA5747" w:rsidRPr="005D603A" w:rsidRDefault="00AB4CA5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4.W.10</w:t>
            </w:r>
          </w:p>
          <w:p w:rsidR="00AD1934" w:rsidRPr="005D603A" w:rsidRDefault="00AD1934" w:rsidP="00AB4CA5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CA337C" w:rsidTr="001D22A4">
        <w:trPr>
          <w:trHeight w:val="944"/>
        </w:trPr>
        <w:tc>
          <w:tcPr>
            <w:tcW w:w="2690" w:type="dxa"/>
            <w:vAlign w:val="center"/>
          </w:tcPr>
          <w:p w:rsidR="00CA337C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Speaking and Listening (SL)</w:t>
            </w:r>
          </w:p>
        </w:tc>
        <w:tc>
          <w:tcPr>
            <w:tcW w:w="2532" w:type="dxa"/>
          </w:tcPr>
          <w:p w:rsidR="00AD1934" w:rsidRPr="005D603A" w:rsidRDefault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4.SL.1 (a, b, c, d)</w:t>
            </w:r>
          </w:p>
          <w:p w:rsidR="00AD1934" w:rsidRPr="005D603A" w:rsidRDefault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4.SL.2</w:t>
            </w:r>
          </w:p>
          <w:p w:rsidR="00AD1934" w:rsidRPr="005D603A" w:rsidRDefault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4.SL.3</w:t>
            </w:r>
          </w:p>
          <w:p w:rsidR="00AD1934" w:rsidRPr="005D603A" w:rsidRDefault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4.SL.4</w:t>
            </w:r>
          </w:p>
          <w:p w:rsidR="00AD1934" w:rsidRPr="005D603A" w:rsidRDefault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4.SL.5</w:t>
            </w:r>
          </w:p>
          <w:p w:rsidR="00AD1934" w:rsidRPr="005D603A" w:rsidRDefault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4.SL.6</w:t>
            </w:r>
          </w:p>
        </w:tc>
        <w:tc>
          <w:tcPr>
            <w:tcW w:w="2532" w:type="dxa"/>
          </w:tcPr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4.SL.1 (a, b, c, d)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4.SL.2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4.SL.3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4.SL.4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4.SL.5</w:t>
            </w:r>
          </w:p>
          <w:p w:rsidR="00244C8F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4.SL.6</w:t>
            </w:r>
          </w:p>
        </w:tc>
        <w:tc>
          <w:tcPr>
            <w:tcW w:w="2532" w:type="dxa"/>
          </w:tcPr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4.SL.1 (a, b, c, d)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4.SL.2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4.SL.3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4.SL.4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4.SL.5</w:t>
            </w:r>
          </w:p>
          <w:p w:rsidR="00244C8F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4.SL.6</w:t>
            </w:r>
          </w:p>
        </w:tc>
        <w:tc>
          <w:tcPr>
            <w:tcW w:w="2469" w:type="dxa"/>
          </w:tcPr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4.SL.1 (a, b, c, d)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4.SL.2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4.SL.3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4.SL.4</w:t>
            </w:r>
          </w:p>
          <w:p w:rsidR="00AD1934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4.SL.5</w:t>
            </w:r>
          </w:p>
          <w:p w:rsidR="00244C8F" w:rsidRPr="005D603A" w:rsidRDefault="00AD1934" w:rsidP="00AD19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4.SL.6</w:t>
            </w:r>
          </w:p>
        </w:tc>
      </w:tr>
      <w:tr w:rsidR="00CA337C" w:rsidTr="001D22A4">
        <w:trPr>
          <w:trHeight w:val="1013"/>
        </w:trPr>
        <w:tc>
          <w:tcPr>
            <w:tcW w:w="2690" w:type="dxa"/>
            <w:vAlign w:val="center"/>
          </w:tcPr>
          <w:p w:rsidR="00CA337C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Language</w:t>
            </w:r>
          </w:p>
          <w:p w:rsidR="00EC1D61" w:rsidRPr="005D603A" w:rsidRDefault="00EC1D61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5D603A">
              <w:rPr>
                <w:rFonts w:ascii="Arial Rounded MT Bold" w:hAnsi="Arial Rounded MT Bold" w:cs="Arial"/>
                <w:b/>
                <w:sz w:val="28"/>
                <w:szCs w:val="28"/>
              </w:rPr>
              <w:t>(L)</w:t>
            </w:r>
          </w:p>
        </w:tc>
        <w:tc>
          <w:tcPr>
            <w:tcW w:w="2532" w:type="dxa"/>
          </w:tcPr>
          <w:p w:rsidR="00DA5A43" w:rsidRPr="005D603A" w:rsidRDefault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4.L.1 (a, b, c, d, e, f, g)</w:t>
            </w:r>
          </w:p>
          <w:p w:rsidR="00F147AE" w:rsidRPr="005D603A" w:rsidRDefault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4.L.2 (a, b, c, d)</w:t>
            </w:r>
          </w:p>
          <w:p w:rsidR="00F147AE" w:rsidRPr="005D603A" w:rsidRDefault="00C62F0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</w:t>
            </w:r>
            <w:r w:rsidR="00F147AE" w:rsidRPr="005D603A">
              <w:rPr>
                <w:rFonts w:ascii="Arial Rounded MT Bold" w:hAnsi="Arial Rounded MT Bold" w:cs="Arial"/>
                <w:sz w:val="24"/>
                <w:szCs w:val="24"/>
              </w:rPr>
              <w:t>3 (a, b, c)</w:t>
            </w:r>
          </w:p>
          <w:p w:rsidR="00F147AE" w:rsidRPr="005D603A" w:rsidRDefault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4.L.4 (a, b, c)</w:t>
            </w:r>
          </w:p>
          <w:p w:rsidR="00F147AE" w:rsidRPr="005D603A" w:rsidRDefault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4.L.5 (a, b, c,)</w:t>
            </w:r>
          </w:p>
          <w:p w:rsidR="00F147AE" w:rsidRPr="005D603A" w:rsidRDefault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4.L.6</w:t>
            </w:r>
          </w:p>
        </w:tc>
        <w:tc>
          <w:tcPr>
            <w:tcW w:w="2532" w:type="dxa"/>
          </w:tcPr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4.L.1 (a, b, c, d, e, f, g)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4.L.2 (a, b, c, d)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4.L.3 (a, b, c)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4.L.4 (a, b, c)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4.L.5 (a, b, c,)</w:t>
            </w:r>
          </w:p>
          <w:p w:rsidR="00CA337C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4.L.6</w:t>
            </w:r>
          </w:p>
        </w:tc>
        <w:tc>
          <w:tcPr>
            <w:tcW w:w="2532" w:type="dxa"/>
          </w:tcPr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4.L.1 (a, b, c, d, e, f, g)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4.L.2 (a, b, c, d)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4.L.3 (a, b, c)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4.L.4 (a, b, c)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4.L.5 (a, b, c,)</w:t>
            </w:r>
          </w:p>
          <w:p w:rsidR="00CA337C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4.L.6</w:t>
            </w:r>
          </w:p>
        </w:tc>
        <w:tc>
          <w:tcPr>
            <w:tcW w:w="2469" w:type="dxa"/>
          </w:tcPr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4.L.1 (a, b, c, d, e, f, g)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4.L.2 (a, b, c, d)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4.L.3 (a, b, c)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4.L.4 (a, b, c)</w:t>
            </w:r>
          </w:p>
          <w:p w:rsidR="00F147AE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4.L.5 (a, b, c,)</w:t>
            </w:r>
          </w:p>
          <w:p w:rsidR="00CA337C" w:rsidRPr="005D603A" w:rsidRDefault="00F147AE" w:rsidP="00F147A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sz w:val="24"/>
                <w:szCs w:val="24"/>
              </w:rPr>
              <w:t>4.L.6</w:t>
            </w:r>
          </w:p>
        </w:tc>
      </w:tr>
      <w:tr w:rsidR="001D22A4" w:rsidTr="001D22A4">
        <w:trPr>
          <w:trHeight w:val="1013"/>
        </w:trPr>
        <w:tc>
          <w:tcPr>
            <w:tcW w:w="2690" w:type="dxa"/>
            <w:vAlign w:val="center"/>
          </w:tcPr>
          <w:p w:rsidR="001D22A4" w:rsidRPr="005D603A" w:rsidRDefault="005D603A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b/>
                <w:sz w:val="28"/>
                <w:szCs w:val="28"/>
              </w:rPr>
              <w:t>Total:</w:t>
            </w:r>
          </w:p>
        </w:tc>
        <w:tc>
          <w:tcPr>
            <w:tcW w:w="2532" w:type="dxa"/>
          </w:tcPr>
          <w:p w:rsidR="005D603A" w:rsidRDefault="005D603A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</w:p>
          <w:p w:rsidR="001D22A4" w:rsidRPr="005D603A" w:rsidRDefault="00C62F0B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b/>
                <w:sz w:val="24"/>
                <w:szCs w:val="24"/>
              </w:rPr>
              <w:t>72</w:t>
            </w:r>
          </w:p>
        </w:tc>
        <w:tc>
          <w:tcPr>
            <w:tcW w:w="2532" w:type="dxa"/>
          </w:tcPr>
          <w:p w:rsidR="005D603A" w:rsidRDefault="005D603A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</w:p>
          <w:p w:rsidR="001D22A4" w:rsidRPr="005D603A" w:rsidRDefault="00C62F0B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b/>
                <w:sz w:val="24"/>
                <w:szCs w:val="24"/>
              </w:rPr>
              <w:t>72</w:t>
            </w:r>
          </w:p>
        </w:tc>
        <w:tc>
          <w:tcPr>
            <w:tcW w:w="2532" w:type="dxa"/>
          </w:tcPr>
          <w:p w:rsidR="005D603A" w:rsidRDefault="005D603A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</w:p>
          <w:p w:rsidR="001D22A4" w:rsidRPr="005D603A" w:rsidRDefault="00C62F0B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5D603A">
              <w:rPr>
                <w:rFonts w:ascii="Arial Rounded MT Bold" w:hAnsi="Arial Rounded MT Bold" w:cs="Arial"/>
                <w:b/>
                <w:sz w:val="24"/>
                <w:szCs w:val="24"/>
              </w:rPr>
              <w:t>75</w:t>
            </w:r>
          </w:p>
        </w:tc>
        <w:tc>
          <w:tcPr>
            <w:tcW w:w="2469" w:type="dxa"/>
          </w:tcPr>
          <w:p w:rsidR="005D603A" w:rsidRDefault="005D603A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</w:p>
          <w:p w:rsidR="001D22A4" w:rsidRPr="005D603A" w:rsidRDefault="00C62F0B" w:rsidP="00C62F0B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D603A">
              <w:rPr>
                <w:rFonts w:ascii="Arial Rounded MT Bold" w:hAnsi="Arial Rounded MT Bold" w:cs="Arial"/>
                <w:b/>
                <w:sz w:val="24"/>
                <w:szCs w:val="24"/>
              </w:rPr>
              <w:t>76</w:t>
            </w:r>
          </w:p>
        </w:tc>
      </w:tr>
    </w:tbl>
    <w:p w:rsidR="0066674E" w:rsidRDefault="005D603A" w:rsidP="002C7279"/>
    <w:sectPr w:rsidR="0066674E" w:rsidSect="00EC1D6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59" w:rsidRDefault="00C50C59" w:rsidP="002C7279">
      <w:pPr>
        <w:spacing w:after="0" w:line="240" w:lineRule="auto"/>
      </w:pPr>
      <w:r>
        <w:separator/>
      </w:r>
    </w:p>
  </w:endnote>
  <w:endnote w:type="continuationSeparator" w:id="0">
    <w:p w:rsidR="00C50C59" w:rsidRDefault="00C50C59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59" w:rsidRDefault="00C50C59" w:rsidP="002C7279">
      <w:pPr>
        <w:spacing w:after="0" w:line="240" w:lineRule="auto"/>
      </w:pPr>
      <w:r>
        <w:separator/>
      </w:r>
    </w:p>
  </w:footnote>
  <w:footnote w:type="continuationSeparator" w:id="0">
    <w:p w:rsidR="00C50C59" w:rsidRDefault="00C50C59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BC" w:rsidRDefault="005625BC" w:rsidP="005625BC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BUREAU OF INDIAN EDUCATION</w:t>
    </w:r>
  </w:p>
  <w:p w:rsidR="005625BC" w:rsidRDefault="005625BC" w:rsidP="005625BC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NAVAJO REGION CURRICULUM FRAMEWORK</w:t>
    </w:r>
  </w:p>
  <w:p w:rsidR="005625BC" w:rsidRDefault="005625BC" w:rsidP="005625BC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PACING GUIDE (QUARTER BY QUARTER OVERVIEW)</w:t>
    </w:r>
  </w:p>
  <w:p w:rsidR="005625BC" w:rsidRPr="00CE13FE" w:rsidRDefault="005625BC" w:rsidP="005625BC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4th Grade ELA</w:t>
    </w:r>
  </w:p>
  <w:p w:rsidR="002C7279" w:rsidRDefault="002C7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917CB"/>
    <w:rsid w:val="00092270"/>
    <w:rsid w:val="000C0369"/>
    <w:rsid w:val="00130C58"/>
    <w:rsid w:val="00187176"/>
    <w:rsid w:val="001D22A4"/>
    <w:rsid w:val="00244C8F"/>
    <w:rsid w:val="00247393"/>
    <w:rsid w:val="00274B4E"/>
    <w:rsid w:val="002C7279"/>
    <w:rsid w:val="002F1223"/>
    <w:rsid w:val="00304F2C"/>
    <w:rsid w:val="00310BCF"/>
    <w:rsid w:val="003373B7"/>
    <w:rsid w:val="00371478"/>
    <w:rsid w:val="00561C40"/>
    <w:rsid w:val="005625BC"/>
    <w:rsid w:val="0057318D"/>
    <w:rsid w:val="005B531B"/>
    <w:rsid w:val="005D603A"/>
    <w:rsid w:val="006B7614"/>
    <w:rsid w:val="00795903"/>
    <w:rsid w:val="00896CC1"/>
    <w:rsid w:val="009265A4"/>
    <w:rsid w:val="009653BF"/>
    <w:rsid w:val="009A1847"/>
    <w:rsid w:val="009D7E07"/>
    <w:rsid w:val="00A26D32"/>
    <w:rsid w:val="00A83497"/>
    <w:rsid w:val="00AA5747"/>
    <w:rsid w:val="00AB4CA5"/>
    <w:rsid w:val="00AB7FFB"/>
    <w:rsid w:val="00AD1934"/>
    <w:rsid w:val="00B04ECF"/>
    <w:rsid w:val="00BE3952"/>
    <w:rsid w:val="00C1288A"/>
    <w:rsid w:val="00C31767"/>
    <w:rsid w:val="00C35BD7"/>
    <w:rsid w:val="00C413BB"/>
    <w:rsid w:val="00C50C59"/>
    <w:rsid w:val="00C62F0B"/>
    <w:rsid w:val="00CA337C"/>
    <w:rsid w:val="00D61517"/>
    <w:rsid w:val="00DA1C11"/>
    <w:rsid w:val="00DA5A43"/>
    <w:rsid w:val="00EC091B"/>
    <w:rsid w:val="00EC1D61"/>
    <w:rsid w:val="00F147AE"/>
    <w:rsid w:val="00F22125"/>
    <w:rsid w:val="00F43DD4"/>
    <w:rsid w:val="00F93A78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C208-9D1A-4074-BD7C-72D1B023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2015-07-01T15:18:00Z</dcterms:created>
  <dcterms:modified xsi:type="dcterms:W3CDTF">2015-07-01T15:18:00Z</dcterms:modified>
</cp:coreProperties>
</file>