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7B1" w:rsidRDefault="00D53245">
      <w:pPr>
        <w:pStyle w:val="Title"/>
      </w:pPr>
      <w:r>
        <w:t>PBIS</w:t>
      </w:r>
      <w:r w:rsidR="00300B70">
        <w:t>/SWIS</w:t>
      </w:r>
      <w:r>
        <w:t xml:space="preserve"> Question</w:t>
      </w:r>
    </w:p>
    <w:p w:rsidR="005B67DF" w:rsidRDefault="00C144C1" w:rsidP="00BE5B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</w:t>
      </w:r>
      <w:r w:rsidR="00F57827" w:rsidRPr="00F57827">
        <w:rPr>
          <w:sz w:val="28"/>
          <w:szCs w:val="28"/>
        </w:rPr>
        <w:t xml:space="preserve"> is</w:t>
      </w:r>
      <w:r w:rsidR="002E2D9C">
        <w:rPr>
          <w:sz w:val="28"/>
          <w:szCs w:val="28"/>
        </w:rPr>
        <w:t xml:space="preserve"> it important for</w:t>
      </w:r>
      <w:r>
        <w:rPr>
          <w:sz w:val="28"/>
          <w:szCs w:val="28"/>
        </w:rPr>
        <w:t xml:space="preserve"> a discipline referral minor/</w:t>
      </w:r>
      <w:r w:rsidR="002E2D9C">
        <w:rPr>
          <w:sz w:val="28"/>
          <w:szCs w:val="28"/>
        </w:rPr>
        <w:t>major to include perceived motivation?</w:t>
      </w:r>
      <w:r w:rsidR="00F57827" w:rsidRPr="00F57827">
        <w:rPr>
          <w:sz w:val="28"/>
          <w:szCs w:val="28"/>
        </w:rPr>
        <w:t xml:space="preserve"> </w:t>
      </w:r>
    </w:p>
    <w:p w:rsidR="002E2D9C" w:rsidRDefault="002E2D9C" w:rsidP="00BE5B9C">
      <w:pPr>
        <w:spacing w:after="0" w:line="240" w:lineRule="auto"/>
        <w:rPr>
          <w:sz w:val="28"/>
          <w:szCs w:val="28"/>
        </w:rPr>
      </w:pPr>
    </w:p>
    <w:p w:rsidR="00BE5B9C" w:rsidRPr="00C57CCC" w:rsidRDefault="00BE5B9C" w:rsidP="00BE5B9C">
      <w:pPr>
        <w:spacing w:after="0" w:line="240" w:lineRule="auto"/>
        <w:rPr>
          <w:color w:val="0070C0"/>
        </w:rPr>
      </w:pPr>
      <w:r w:rsidRPr="005B67DF">
        <w:t xml:space="preserve">The </w:t>
      </w:r>
      <w:r w:rsidR="005B67DF">
        <w:t xml:space="preserve">bulk </w:t>
      </w:r>
      <w:r w:rsidRPr="005B67DF">
        <w:t>of the inf</w:t>
      </w:r>
      <w:r w:rsidR="005B67DF" w:rsidRPr="005B67DF">
        <w:t>ormation provided below is acquired</w:t>
      </w:r>
      <w:r w:rsidR="002E2D9C">
        <w:t xml:space="preserve"> from </w:t>
      </w:r>
      <w:hyperlink r:id="rId7" w:history="1">
        <w:r w:rsidR="002E2D9C" w:rsidRPr="00C57CCC">
          <w:rPr>
            <w:rStyle w:val="Hyperlink"/>
            <w:color w:val="0070C0"/>
          </w:rPr>
          <w:t>https://www.pbisapps.org/Resources/SWIS Publications/Guidelines for Motivation.pdf</w:t>
        </w:r>
      </w:hyperlink>
    </w:p>
    <w:p w:rsidR="002E2D9C" w:rsidRPr="005B67DF" w:rsidRDefault="002E2D9C" w:rsidP="00BE5B9C">
      <w:pPr>
        <w:spacing w:after="0" w:line="240" w:lineRule="auto"/>
        <w:rPr>
          <w:sz w:val="28"/>
          <w:szCs w:val="28"/>
        </w:rPr>
      </w:pPr>
    </w:p>
    <w:p w:rsidR="00D36E6F" w:rsidRPr="00D36E6F" w:rsidRDefault="002E2D9C" w:rsidP="002E2D9C">
      <w:pPr>
        <w:rPr>
          <w:rFonts w:eastAsia="Times New Roman" w:cs="Times New Roman"/>
          <w:color w:val="FF0000"/>
          <w:lang w:eastAsia="en-US"/>
        </w:rPr>
      </w:pPr>
      <w:r w:rsidRPr="00D36E6F">
        <w:rPr>
          <w:color w:val="DD8A29" w:themeColor="accent1"/>
          <w:u w:val="single"/>
        </w:rPr>
        <w:t>Perceived Motivation</w:t>
      </w:r>
      <w:r w:rsidR="00F57827" w:rsidRPr="00D36E6F">
        <w:rPr>
          <w:color w:val="DD8A29" w:themeColor="accent1"/>
        </w:rPr>
        <w:t xml:space="preserve"> </w:t>
      </w:r>
      <w:r w:rsidR="00D54A09" w:rsidRPr="00D36E6F">
        <w:rPr>
          <w:color w:val="DD8A29" w:themeColor="accent1"/>
        </w:rPr>
        <w:t>–</w:t>
      </w:r>
      <w:r w:rsidR="00F57827" w:rsidRPr="00D36E6F">
        <w:rPr>
          <w:color w:val="DD8A29" w:themeColor="accent1"/>
        </w:rPr>
        <w:t xml:space="preserve"> </w:t>
      </w:r>
      <w:r w:rsidR="00D54A09" w:rsidRPr="00D36E6F">
        <w:rPr>
          <w:color w:val="DD8A29" w:themeColor="accent1"/>
        </w:rPr>
        <w:t xml:space="preserve">Motivation can be defined as </w:t>
      </w:r>
      <w:r w:rsidR="00D54A09" w:rsidRPr="00D36E6F">
        <w:rPr>
          <w:rFonts w:eastAsia="Times New Roman" w:cs="Times New Roman"/>
          <w:color w:val="DD8A29" w:themeColor="accent1"/>
          <w:lang w:eastAsia="en-US"/>
        </w:rPr>
        <w:t xml:space="preserve">the reason or reasons one has for acting or behaving in a particular way. For many schools, </w:t>
      </w:r>
      <w:r w:rsidRPr="00D36E6F">
        <w:rPr>
          <w:rFonts w:eastAsia="Times New Roman" w:cs="Times New Roman"/>
          <w:color w:val="DD8A29" w:themeColor="accent1"/>
          <w:lang w:eastAsia="en-US"/>
        </w:rPr>
        <w:t>motivation can be a difficult</w:t>
      </w:r>
      <w:r w:rsidR="00D54A09" w:rsidRPr="00D36E6F">
        <w:rPr>
          <w:rFonts w:eastAsia="Times New Roman" w:cs="Times New Roman"/>
          <w:color w:val="DD8A29" w:themeColor="accent1"/>
          <w:lang w:eastAsia="en-US"/>
        </w:rPr>
        <w:t xml:space="preserve"> but necessary</w:t>
      </w:r>
      <w:r w:rsidRPr="00D36E6F">
        <w:rPr>
          <w:rFonts w:eastAsia="Times New Roman" w:cs="Times New Roman"/>
          <w:color w:val="DD8A29" w:themeColor="accent1"/>
          <w:lang w:eastAsia="en-US"/>
        </w:rPr>
        <w:t xml:space="preserve"> piece of data to collect. </w:t>
      </w:r>
      <w:r w:rsidR="00D54A09" w:rsidRPr="00D36E6F">
        <w:rPr>
          <w:rFonts w:eastAsia="Times New Roman" w:cs="Times New Roman"/>
          <w:color w:val="DD8A29" w:themeColor="accent1"/>
          <w:lang w:eastAsia="en-US"/>
        </w:rPr>
        <w:t xml:space="preserve">The SWIS system refers to motivation as </w:t>
      </w:r>
      <w:r w:rsidR="00D54A09" w:rsidRPr="00D36E6F">
        <w:rPr>
          <w:rFonts w:eastAsia="Times New Roman" w:cs="Times New Roman"/>
          <w:color w:val="FF0000"/>
          <w:u w:val="single"/>
          <w:lang w:eastAsia="en-US"/>
        </w:rPr>
        <w:t>perceived</w:t>
      </w:r>
      <w:r w:rsidR="00D54A09" w:rsidRPr="00D36E6F">
        <w:rPr>
          <w:rFonts w:eastAsia="Times New Roman" w:cs="Times New Roman"/>
          <w:color w:val="DD8A29" w:themeColor="accent1"/>
          <w:lang w:eastAsia="en-US"/>
        </w:rPr>
        <w:t xml:space="preserve"> motivation. It is important that </w:t>
      </w:r>
      <w:r w:rsidR="005472C3">
        <w:rPr>
          <w:rFonts w:eastAsia="Times New Roman" w:cs="Times New Roman"/>
          <w:color w:val="DD8A29" w:themeColor="accent1"/>
          <w:lang w:eastAsia="en-US"/>
        </w:rPr>
        <w:t xml:space="preserve">an </w:t>
      </w:r>
      <w:r w:rsidR="00D54A09" w:rsidRPr="00D36E6F">
        <w:rPr>
          <w:rFonts w:eastAsia="Times New Roman" w:cs="Times New Roman"/>
          <w:color w:val="DD8A29" w:themeColor="accent1"/>
          <w:lang w:eastAsia="en-US"/>
        </w:rPr>
        <w:t>individual completi</w:t>
      </w:r>
      <w:r w:rsidR="005472C3">
        <w:rPr>
          <w:rFonts w:eastAsia="Times New Roman" w:cs="Times New Roman"/>
          <w:color w:val="DD8A29" w:themeColor="accent1"/>
          <w:lang w:eastAsia="en-US"/>
        </w:rPr>
        <w:t xml:space="preserve">ng a </w:t>
      </w:r>
      <w:r w:rsidR="00D54A09" w:rsidRPr="00D36E6F">
        <w:rPr>
          <w:rFonts w:eastAsia="Times New Roman" w:cs="Times New Roman"/>
          <w:color w:val="DD8A29" w:themeColor="accent1"/>
          <w:lang w:eastAsia="en-US"/>
        </w:rPr>
        <w:t>referral</w:t>
      </w:r>
      <w:r w:rsidR="00FE06E4">
        <w:rPr>
          <w:rFonts w:eastAsia="Times New Roman" w:cs="Times New Roman"/>
          <w:color w:val="DD8A29" w:themeColor="accent1"/>
          <w:lang w:eastAsia="en-US"/>
        </w:rPr>
        <w:t xml:space="preserve"> form</w:t>
      </w:r>
      <w:r w:rsidR="00D54A09" w:rsidRPr="00D36E6F">
        <w:rPr>
          <w:rFonts w:eastAsia="Times New Roman" w:cs="Times New Roman"/>
          <w:color w:val="DD8A29" w:themeColor="accent1"/>
          <w:lang w:eastAsia="en-US"/>
        </w:rPr>
        <w:t xml:space="preserve"> make a “best guess” as to student motivation </w:t>
      </w:r>
      <w:r w:rsidR="00D54A09" w:rsidRPr="005472C3">
        <w:rPr>
          <w:rFonts w:eastAsia="Times New Roman" w:cs="Times New Roman"/>
          <w:color w:val="FF0000"/>
          <w:u w:val="single"/>
          <w:lang w:eastAsia="en-US"/>
        </w:rPr>
        <w:t>as opposed to</w:t>
      </w:r>
      <w:r w:rsidR="00D54A09" w:rsidRPr="005472C3">
        <w:rPr>
          <w:rFonts w:eastAsia="Times New Roman" w:cs="Times New Roman"/>
          <w:color w:val="FF0000"/>
          <w:lang w:eastAsia="en-US"/>
        </w:rPr>
        <w:t xml:space="preserve"> </w:t>
      </w:r>
      <w:r w:rsidR="00D54A09" w:rsidRPr="00D36E6F">
        <w:rPr>
          <w:rFonts w:eastAsia="Times New Roman" w:cs="Times New Roman"/>
          <w:color w:val="DD8A29" w:themeColor="accent1"/>
          <w:lang w:eastAsia="en-US"/>
        </w:rPr>
        <w:t>simply marking other or unknown.</w:t>
      </w:r>
      <w:r w:rsidR="00D36E6F" w:rsidRPr="00D36E6F">
        <w:rPr>
          <w:rFonts w:eastAsia="Times New Roman" w:cs="Times New Roman"/>
          <w:color w:val="DD8A29" w:themeColor="accent1"/>
          <w:lang w:eastAsia="en-US"/>
        </w:rPr>
        <w:t xml:space="preserve"> Listed below are SWIS/PBIS motivation guidelines. </w:t>
      </w:r>
      <w:r w:rsidR="00D36E6F" w:rsidRPr="005472C3">
        <w:rPr>
          <w:rFonts w:eastAsia="Times New Roman" w:cs="Times New Roman"/>
          <w:b/>
          <w:color w:val="DD8A29" w:themeColor="accent1"/>
          <w:lang w:eastAsia="en-US"/>
        </w:rPr>
        <w:t>Please</w:t>
      </w:r>
      <w:r w:rsidR="00D36E6F" w:rsidRPr="005472C3">
        <w:rPr>
          <w:rFonts w:eastAsia="Times New Roman" w:cs="Times New Roman"/>
          <w:color w:val="DD8A29" w:themeColor="accent1"/>
          <w:lang w:eastAsia="en-US"/>
        </w:rPr>
        <w:t xml:space="preserve"> share these with your staff.</w:t>
      </w:r>
    </w:p>
    <w:p w:rsidR="002E2D9C" w:rsidRPr="00C57CCC" w:rsidRDefault="00D36E6F" w:rsidP="00D36E6F">
      <w:pPr>
        <w:spacing w:after="0"/>
        <w:rPr>
          <w:rFonts w:eastAsia="Times New Roman" w:cs="Times New Roman"/>
          <w:color w:val="FF0000"/>
          <w:sz w:val="28"/>
          <w:szCs w:val="28"/>
          <w:u w:val="single"/>
          <w:lang w:eastAsia="en-US"/>
        </w:rPr>
      </w:pPr>
      <w:r w:rsidRPr="00C57CCC">
        <w:rPr>
          <w:rFonts w:eastAsia="Times New Roman" w:cs="Times New Roman"/>
          <w:color w:val="000000" w:themeColor="text1"/>
          <w:sz w:val="28"/>
          <w:szCs w:val="28"/>
          <w:u w:val="single"/>
          <w:lang w:eastAsia="en-US"/>
        </w:rPr>
        <w:t>Obtaining Adult Attention</w:t>
      </w:r>
      <w:r w:rsidR="00D54A09" w:rsidRPr="00C57CCC">
        <w:rPr>
          <w:rFonts w:eastAsia="Times New Roman" w:cs="Times New Roman"/>
          <w:color w:val="FF0000"/>
          <w:sz w:val="28"/>
          <w:szCs w:val="28"/>
          <w:u w:val="single"/>
          <w:lang w:eastAsia="en-US"/>
        </w:rPr>
        <w:t xml:space="preserve"> </w:t>
      </w:r>
    </w:p>
    <w:p w:rsidR="00D36E6F" w:rsidRDefault="00D36E6F" w:rsidP="00D36E6F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 w:rsidRPr="00D36E6F">
        <w:rPr>
          <w:rFonts w:eastAsia="Times New Roman" w:cs="Times New Roman"/>
          <w:color w:val="000000" w:themeColor="text1"/>
          <w:lang w:eastAsia="en-US"/>
        </w:rPr>
        <w:t>Do you find</w:t>
      </w:r>
      <w:r>
        <w:rPr>
          <w:rFonts w:eastAsia="Times New Roman" w:cs="Times New Roman"/>
          <w:color w:val="000000" w:themeColor="text1"/>
          <w:lang w:eastAsia="en-US"/>
        </w:rPr>
        <w:t xml:space="preserve"> yourself often needing to redirect the student?</w:t>
      </w:r>
    </w:p>
    <w:p w:rsidR="00D36E6F" w:rsidRDefault="00D36E6F" w:rsidP="00D36E6F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Does problem behavior often seem to occur when you are working with others?</w:t>
      </w:r>
    </w:p>
    <w:p w:rsidR="00D36E6F" w:rsidRDefault="00D36E6F" w:rsidP="00D36E6F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Do you need to provide one-on-one assistance to get the student back on-task?</w:t>
      </w:r>
    </w:p>
    <w:p w:rsidR="00D36E6F" w:rsidRDefault="00D36E6F" w:rsidP="00D36E6F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Do problem behaviors occur when you have stopped interacting with the student?</w:t>
      </w:r>
    </w:p>
    <w:p w:rsidR="00D36E6F" w:rsidRDefault="00D36E6F" w:rsidP="00D36E6F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If a student stops a behavior but then repeats it, they likely want adult attention.</w:t>
      </w:r>
    </w:p>
    <w:p w:rsidR="000D3E54" w:rsidRPr="005472C3" w:rsidRDefault="00D36E6F" w:rsidP="005472C3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You find that you are most often annoyed by the behavior.</w:t>
      </w:r>
    </w:p>
    <w:p w:rsidR="00D36E6F" w:rsidRPr="005472C3" w:rsidRDefault="00D36E6F" w:rsidP="005472C3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 w:rsidRPr="005472C3">
        <w:rPr>
          <w:rFonts w:eastAsia="Times New Roman" w:cs="Times New Roman"/>
          <w:color w:val="000000" w:themeColor="text1"/>
          <w:lang w:eastAsia="en-US"/>
        </w:rPr>
        <w:t>Common attention seeking behaviors include but are not limited to:</w:t>
      </w:r>
    </w:p>
    <w:p w:rsidR="005472C3" w:rsidRPr="005472C3" w:rsidRDefault="005472C3" w:rsidP="005472C3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 w:rsidRPr="005472C3">
        <w:rPr>
          <w:rFonts w:eastAsia="Times New Roman" w:cs="Times New Roman"/>
          <w:color w:val="000000" w:themeColor="text1"/>
          <w:lang w:eastAsia="en-US"/>
        </w:rPr>
        <w:t>Quarrel with peers</w:t>
      </w:r>
    </w:p>
    <w:p w:rsidR="005472C3" w:rsidRPr="005472C3" w:rsidRDefault="005472C3" w:rsidP="005472C3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 w:rsidRPr="005472C3">
        <w:rPr>
          <w:rFonts w:eastAsia="Times New Roman" w:cs="Times New Roman"/>
          <w:color w:val="000000" w:themeColor="text1"/>
          <w:lang w:eastAsia="en-US"/>
        </w:rPr>
        <w:t>Tell wild tales</w:t>
      </w:r>
    </w:p>
    <w:p w:rsidR="005472C3" w:rsidRPr="005472C3" w:rsidRDefault="005472C3" w:rsidP="005472C3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 w:rsidRPr="005472C3">
        <w:rPr>
          <w:rFonts w:eastAsia="Times New Roman" w:cs="Times New Roman"/>
          <w:color w:val="000000" w:themeColor="text1"/>
          <w:lang w:eastAsia="en-US"/>
        </w:rPr>
        <w:t>Can really “make an entrance”</w:t>
      </w:r>
    </w:p>
    <w:p w:rsidR="005472C3" w:rsidRPr="005472C3" w:rsidRDefault="005472C3" w:rsidP="005472C3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 w:rsidRPr="005472C3">
        <w:rPr>
          <w:rFonts w:eastAsia="Times New Roman" w:cs="Times New Roman"/>
          <w:color w:val="000000" w:themeColor="text1"/>
          <w:lang w:eastAsia="en-US"/>
        </w:rPr>
        <w:t>Throw things/tantrums</w:t>
      </w:r>
    </w:p>
    <w:p w:rsidR="005472C3" w:rsidRPr="005472C3" w:rsidRDefault="005472C3" w:rsidP="005472C3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 w:rsidRPr="005472C3">
        <w:rPr>
          <w:rFonts w:eastAsia="Times New Roman" w:cs="Times New Roman"/>
          <w:color w:val="000000" w:themeColor="text1"/>
          <w:lang w:eastAsia="en-US"/>
        </w:rPr>
        <w:t>Make excessive noises</w:t>
      </w:r>
    </w:p>
    <w:p w:rsidR="005472C3" w:rsidRPr="005472C3" w:rsidRDefault="005472C3" w:rsidP="005472C3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 w:rsidRPr="005472C3">
        <w:rPr>
          <w:rFonts w:eastAsia="Times New Roman" w:cs="Times New Roman"/>
          <w:color w:val="000000" w:themeColor="text1"/>
          <w:lang w:eastAsia="en-US"/>
        </w:rPr>
        <w:t>Talk excessively</w:t>
      </w:r>
    </w:p>
    <w:p w:rsidR="005472C3" w:rsidRPr="005472C3" w:rsidRDefault="005472C3" w:rsidP="005472C3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 w:rsidRPr="005472C3">
        <w:rPr>
          <w:rFonts w:eastAsia="Times New Roman" w:cs="Times New Roman"/>
          <w:color w:val="000000" w:themeColor="text1"/>
          <w:lang w:eastAsia="en-US"/>
        </w:rPr>
        <w:t>Fretful; whines and pouts</w:t>
      </w:r>
    </w:p>
    <w:p w:rsidR="005472C3" w:rsidRPr="005472C3" w:rsidRDefault="005472C3" w:rsidP="005472C3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 w:rsidRPr="005472C3">
        <w:rPr>
          <w:rFonts w:eastAsia="Times New Roman" w:cs="Times New Roman"/>
          <w:color w:val="000000" w:themeColor="text1"/>
          <w:lang w:eastAsia="en-US"/>
        </w:rPr>
        <w:t>Works only when teacher is near</w:t>
      </w:r>
    </w:p>
    <w:p w:rsidR="005472C3" w:rsidRPr="005472C3" w:rsidRDefault="005472C3" w:rsidP="005472C3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 w:rsidRPr="005472C3">
        <w:rPr>
          <w:rFonts w:eastAsia="Times New Roman" w:cs="Times New Roman"/>
          <w:color w:val="000000" w:themeColor="text1"/>
          <w:lang w:eastAsia="en-US"/>
        </w:rPr>
        <w:t>Tattles</w:t>
      </w:r>
    </w:p>
    <w:p w:rsidR="005472C3" w:rsidRPr="005472C3" w:rsidRDefault="005472C3" w:rsidP="005472C3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 w:rsidRPr="005472C3">
        <w:rPr>
          <w:rFonts w:eastAsia="Times New Roman" w:cs="Times New Roman"/>
          <w:color w:val="000000" w:themeColor="text1"/>
          <w:lang w:eastAsia="en-US"/>
        </w:rPr>
        <w:t>Frequently leaves seat</w:t>
      </w:r>
    </w:p>
    <w:p w:rsidR="005472C3" w:rsidRPr="005472C3" w:rsidRDefault="005472C3" w:rsidP="005472C3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 w:rsidRPr="005472C3">
        <w:rPr>
          <w:rFonts w:eastAsia="Times New Roman" w:cs="Times New Roman"/>
          <w:color w:val="000000" w:themeColor="text1"/>
          <w:lang w:eastAsia="en-US"/>
        </w:rPr>
        <w:t>Uses baby talk or clowns around</w:t>
      </w:r>
    </w:p>
    <w:p w:rsidR="005472C3" w:rsidRPr="005472C3" w:rsidRDefault="005472C3" w:rsidP="005472C3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 w:rsidRPr="005472C3">
        <w:rPr>
          <w:rFonts w:eastAsia="Times New Roman" w:cs="Times New Roman"/>
          <w:color w:val="000000" w:themeColor="text1"/>
          <w:lang w:eastAsia="en-US"/>
        </w:rPr>
        <w:t>Asks irrelevant questions</w:t>
      </w:r>
    </w:p>
    <w:p w:rsidR="005472C3" w:rsidRDefault="005472C3" w:rsidP="005472C3">
      <w:pPr>
        <w:spacing w:after="0"/>
        <w:ind w:left="720"/>
        <w:rPr>
          <w:rFonts w:eastAsia="Times New Roman" w:cs="Times New Roman"/>
          <w:color w:val="000000" w:themeColor="text1"/>
          <w:lang w:eastAsia="en-US"/>
        </w:rPr>
      </w:pPr>
    </w:p>
    <w:p w:rsidR="00D36E6F" w:rsidRPr="00C57CCC" w:rsidRDefault="00D36E6F" w:rsidP="00D36E6F">
      <w:pPr>
        <w:spacing w:after="0"/>
        <w:rPr>
          <w:rFonts w:eastAsia="Times New Roman" w:cs="Times New Roman"/>
          <w:color w:val="000000" w:themeColor="text1"/>
          <w:sz w:val="28"/>
          <w:szCs w:val="28"/>
          <w:u w:val="single"/>
          <w:lang w:eastAsia="en-US"/>
        </w:rPr>
      </w:pPr>
      <w:r w:rsidRPr="00D36E6F">
        <w:rPr>
          <w:rFonts w:eastAsia="Times New Roman" w:cs="Times New Roman"/>
          <w:color w:val="000000" w:themeColor="text1"/>
          <w:lang w:eastAsia="en-US"/>
        </w:rPr>
        <w:t xml:space="preserve"> </w:t>
      </w:r>
      <w:r w:rsidR="000D3E54" w:rsidRPr="00C57CCC">
        <w:rPr>
          <w:rFonts w:eastAsia="Times New Roman" w:cs="Times New Roman"/>
          <w:color w:val="000000" w:themeColor="text1"/>
          <w:sz w:val="28"/>
          <w:szCs w:val="28"/>
          <w:u w:val="single"/>
          <w:lang w:eastAsia="en-US"/>
        </w:rPr>
        <w:t>Obtaining Peer Attention</w:t>
      </w:r>
    </w:p>
    <w:p w:rsidR="000D3E54" w:rsidRPr="000D3E54" w:rsidRDefault="000D3E54" w:rsidP="000D3E54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color w:val="000000" w:themeColor="text1"/>
          <w:u w:val="single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When the behavior occurs, does the class verbally respond/laugh at the student?</w:t>
      </w:r>
    </w:p>
    <w:p w:rsidR="000D3E54" w:rsidRPr="000D3E54" w:rsidRDefault="000D3E54" w:rsidP="000D3E54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color w:val="000000" w:themeColor="text1"/>
          <w:u w:val="single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Does the behavior usually happen when peers are around to witness it?</w:t>
      </w:r>
    </w:p>
    <w:p w:rsidR="000D3E54" w:rsidRPr="000D3E54" w:rsidRDefault="000D3E54" w:rsidP="000D3E54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color w:val="000000" w:themeColor="text1"/>
          <w:u w:val="single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Does the behavior stop when peers are not paying attention to the student?</w:t>
      </w:r>
    </w:p>
    <w:p w:rsidR="000D3E54" w:rsidRPr="000D3E54" w:rsidRDefault="000D3E54" w:rsidP="000D3E54">
      <w:pPr>
        <w:pStyle w:val="ListParagraph"/>
        <w:spacing w:after="0"/>
        <w:rPr>
          <w:rFonts w:eastAsia="Times New Roman" w:cs="Times New Roman"/>
          <w:color w:val="000000" w:themeColor="text1"/>
          <w:u w:val="single"/>
          <w:lang w:eastAsia="en-US"/>
        </w:rPr>
      </w:pPr>
    </w:p>
    <w:p w:rsidR="000D3E54" w:rsidRPr="00C57CCC" w:rsidRDefault="000D3E54" w:rsidP="000D3E54">
      <w:pPr>
        <w:spacing w:after="0"/>
        <w:rPr>
          <w:rFonts w:eastAsia="Times New Roman" w:cs="Times New Roman"/>
          <w:color w:val="000000" w:themeColor="text1"/>
          <w:sz w:val="28"/>
          <w:szCs w:val="28"/>
          <w:u w:val="single"/>
          <w:lang w:eastAsia="en-US"/>
        </w:rPr>
      </w:pPr>
      <w:r w:rsidRPr="00C57CCC">
        <w:rPr>
          <w:rFonts w:eastAsia="Times New Roman" w:cs="Times New Roman"/>
          <w:color w:val="000000" w:themeColor="text1"/>
          <w:sz w:val="28"/>
          <w:szCs w:val="28"/>
          <w:u w:val="single"/>
          <w:lang w:eastAsia="en-US"/>
        </w:rPr>
        <w:t>Obtaining Items/Activities</w:t>
      </w:r>
    </w:p>
    <w:p w:rsidR="000D3E54" w:rsidRDefault="000D3E54" w:rsidP="000D3E54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Does the behavior give the student access to a preferred activity/situation?</w:t>
      </w:r>
    </w:p>
    <w:p w:rsidR="000D3E54" w:rsidRDefault="000D3E54" w:rsidP="000D3E54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Does the behavior occur when the student is denied something or disciplined?</w:t>
      </w:r>
    </w:p>
    <w:p w:rsidR="000D3E54" w:rsidRDefault="000D3E54" w:rsidP="000D3E54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lastRenderedPageBreak/>
        <w:t>Does the behavior stop after giving the student what they wanted or asked for?</w:t>
      </w:r>
    </w:p>
    <w:p w:rsidR="005472C3" w:rsidRDefault="005472C3" w:rsidP="005472C3">
      <w:pPr>
        <w:pStyle w:val="ListParagraph"/>
        <w:spacing w:after="0"/>
        <w:rPr>
          <w:rFonts w:eastAsia="Times New Roman" w:cs="Times New Roman"/>
          <w:color w:val="000000" w:themeColor="text1"/>
          <w:lang w:eastAsia="en-US"/>
        </w:rPr>
      </w:pPr>
    </w:p>
    <w:p w:rsidR="00C57CCC" w:rsidRPr="00C57CCC" w:rsidRDefault="00C57CCC" w:rsidP="00C57CCC">
      <w:pPr>
        <w:spacing w:after="0"/>
        <w:rPr>
          <w:rFonts w:eastAsia="Times New Roman" w:cs="Times New Roman"/>
          <w:color w:val="000000" w:themeColor="text1"/>
          <w:sz w:val="28"/>
          <w:szCs w:val="28"/>
          <w:u w:val="single"/>
          <w:lang w:eastAsia="en-US"/>
        </w:rPr>
      </w:pPr>
      <w:r w:rsidRPr="00C57CCC">
        <w:rPr>
          <w:rFonts w:eastAsia="Times New Roman" w:cs="Times New Roman"/>
          <w:color w:val="000000" w:themeColor="text1"/>
          <w:sz w:val="28"/>
          <w:szCs w:val="28"/>
          <w:u w:val="single"/>
          <w:lang w:eastAsia="en-US"/>
        </w:rPr>
        <w:t>Avoiding Adults</w:t>
      </w:r>
    </w:p>
    <w:p w:rsidR="00C57CCC" w:rsidRDefault="00C57CCC" w:rsidP="00C57CCC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Does the problem behavior occur more with one adult and not another?</w:t>
      </w:r>
    </w:p>
    <w:p w:rsidR="00C57CCC" w:rsidRDefault="00C57CCC" w:rsidP="00C57CCC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Does the student attempt to physically put space between you and him/her?</w:t>
      </w:r>
    </w:p>
    <w:p w:rsidR="005472C3" w:rsidRDefault="005472C3" w:rsidP="005472C3">
      <w:pPr>
        <w:pStyle w:val="ListParagraph"/>
        <w:spacing w:after="0"/>
        <w:rPr>
          <w:rFonts w:eastAsia="Times New Roman" w:cs="Times New Roman"/>
          <w:color w:val="000000" w:themeColor="text1"/>
          <w:lang w:eastAsia="en-US"/>
        </w:rPr>
      </w:pPr>
    </w:p>
    <w:p w:rsidR="005472C3" w:rsidRDefault="005472C3" w:rsidP="005472C3">
      <w:pPr>
        <w:spacing w:after="0"/>
        <w:rPr>
          <w:rFonts w:eastAsia="Times New Roman" w:cs="Times New Roman"/>
          <w:color w:val="000000" w:themeColor="text1"/>
          <w:sz w:val="28"/>
          <w:szCs w:val="28"/>
          <w:u w:val="single"/>
          <w:lang w:eastAsia="en-US"/>
        </w:rPr>
      </w:pPr>
      <w:r w:rsidRPr="005472C3">
        <w:rPr>
          <w:rFonts w:eastAsia="Times New Roman" w:cs="Times New Roman"/>
          <w:color w:val="000000" w:themeColor="text1"/>
          <w:sz w:val="28"/>
          <w:szCs w:val="28"/>
          <w:u w:val="single"/>
          <w:lang w:eastAsia="en-US"/>
        </w:rPr>
        <w:t>Avoiding Peers</w:t>
      </w:r>
    </w:p>
    <w:p w:rsidR="005472C3" w:rsidRDefault="005472C3" w:rsidP="005472C3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During conflict, do peers leave the student alone if she/he engages in the behavior?</w:t>
      </w:r>
    </w:p>
    <w:p w:rsidR="005472C3" w:rsidRDefault="005472C3" w:rsidP="005472C3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Do the problem behaviors stop when peers leave the student alone?</w:t>
      </w:r>
    </w:p>
    <w:p w:rsidR="005472C3" w:rsidRDefault="005472C3" w:rsidP="005472C3">
      <w:pPr>
        <w:pStyle w:val="ListParagraph"/>
        <w:spacing w:after="0"/>
        <w:rPr>
          <w:rFonts w:eastAsia="Times New Roman" w:cs="Times New Roman"/>
          <w:color w:val="000000" w:themeColor="text1"/>
          <w:lang w:eastAsia="en-US"/>
        </w:rPr>
      </w:pPr>
    </w:p>
    <w:p w:rsidR="005472C3" w:rsidRDefault="005472C3" w:rsidP="005472C3">
      <w:pPr>
        <w:spacing w:after="0"/>
        <w:rPr>
          <w:rFonts w:eastAsia="Times New Roman" w:cs="Times New Roman"/>
          <w:color w:val="000000" w:themeColor="text1"/>
          <w:lang w:eastAsia="en-US"/>
        </w:rPr>
      </w:pPr>
      <w:r w:rsidRPr="005472C3">
        <w:rPr>
          <w:rFonts w:eastAsia="Times New Roman" w:cs="Times New Roman"/>
          <w:color w:val="000000" w:themeColor="text1"/>
          <w:sz w:val="28"/>
          <w:szCs w:val="28"/>
          <w:u w:val="single"/>
          <w:lang w:eastAsia="en-US"/>
        </w:rPr>
        <w:t>Avoiding Tasks/Activities</w:t>
      </w:r>
      <w:r>
        <w:rPr>
          <w:rFonts w:eastAsia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</w:p>
    <w:p w:rsidR="005472C3" w:rsidRDefault="005472C3" w:rsidP="005472C3">
      <w:pPr>
        <w:pStyle w:val="ListParagraph"/>
        <w:numPr>
          <w:ilvl w:val="0"/>
          <w:numId w:val="11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Does the behavior typically occur and persist when you make a request?</w:t>
      </w:r>
    </w:p>
    <w:p w:rsidR="005472C3" w:rsidRDefault="005472C3" w:rsidP="005472C3">
      <w:pPr>
        <w:pStyle w:val="ListParagraph"/>
        <w:numPr>
          <w:ilvl w:val="0"/>
          <w:numId w:val="11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Does the problem behavior happen only in certain academic activities?</w:t>
      </w:r>
    </w:p>
    <w:p w:rsidR="005472C3" w:rsidRDefault="005472C3" w:rsidP="005472C3">
      <w:pPr>
        <w:pStyle w:val="ListParagraph"/>
        <w:numPr>
          <w:ilvl w:val="0"/>
          <w:numId w:val="11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Will the student stop the behavior if you stop making requests of them?</w:t>
      </w:r>
    </w:p>
    <w:p w:rsidR="005472C3" w:rsidRDefault="005472C3" w:rsidP="005472C3">
      <w:pPr>
        <w:pStyle w:val="ListParagraph"/>
        <w:numPr>
          <w:ilvl w:val="0"/>
          <w:numId w:val="11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Will the behavior stop at the end of an academic activity?</w:t>
      </w:r>
    </w:p>
    <w:p w:rsidR="005472C3" w:rsidRDefault="005472C3" w:rsidP="005472C3">
      <w:pPr>
        <w:pStyle w:val="ListParagraph"/>
        <w:numPr>
          <w:ilvl w:val="0"/>
          <w:numId w:val="11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Common avoiding behaviors included but are not limited to:</w:t>
      </w:r>
    </w:p>
    <w:p w:rsidR="005472C3" w:rsidRDefault="005472C3" w:rsidP="005472C3">
      <w:pPr>
        <w:pStyle w:val="ListParagraph"/>
        <w:numPr>
          <w:ilvl w:val="1"/>
          <w:numId w:val="11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Saying they are “dumb”</w:t>
      </w:r>
    </w:p>
    <w:p w:rsidR="005472C3" w:rsidRDefault="005472C3" w:rsidP="005472C3">
      <w:pPr>
        <w:pStyle w:val="ListParagraph"/>
        <w:numPr>
          <w:ilvl w:val="1"/>
          <w:numId w:val="11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Won’t try</w:t>
      </w:r>
    </w:p>
    <w:p w:rsidR="005472C3" w:rsidRDefault="005472C3" w:rsidP="005472C3">
      <w:pPr>
        <w:pStyle w:val="ListParagraph"/>
        <w:numPr>
          <w:ilvl w:val="1"/>
          <w:numId w:val="11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Act fearful or panicky</w:t>
      </w:r>
    </w:p>
    <w:p w:rsidR="005472C3" w:rsidRDefault="005472C3" w:rsidP="005472C3">
      <w:pPr>
        <w:pStyle w:val="ListParagraph"/>
        <w:numPr>
          <w:ilvl w:val="1"/>
          <w:numId w:val="11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Act helpless</w:t>
      </w:r>
    </w:p>
    <w:p w:rsidR="005472C3" w:rsidRDefault="005472C3" w:rsidP="005472C3">
      <w:pPr>
        <w:pStyle w:val="ListParagraph"/>
        <w:numPr>
          <w:ilvl w:val="1"/>
          <w:numId w:val="11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Withdraw</w:t>
      </w:r>
    </w:p>
    <w:p w:rsidR="005472C3" w:rsidRDefault="005472C3" w:rsidP="005472C3">
      <w:pPr>
        <w:pStyle w:val="ListParagraph"/>
        <w:numPr>
          <w:ilvl w:val="1"/>
          <w:numId w:val="11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Give up easily</w:t>
      </w:r>
    </w:p>
    <w:p w:rsidR="005472C3" w:rsidRDefault="005472C3" w:rsidP="005472C3">
      <w:pPr>
        <w:pStyle w:val="ListParagraph"/>
        <w:numPr>
          <w:ilvl w:val="1"/>
          <w:numId w:val="11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Claim illness</w:t>
      </w:r>
    </w:p>
    <w:p w:rsidR="005472C3" w:rsidRDefault="005472C3" w:rsidP="005472C3">
      <w:pPr>
        <w:pStyle w:val="ListParagraph"/>
        <w:numPr>
          <w:ilvl w:val="1"/>
          <w:numId w:val="11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Not work unless teacher is close</w:t>
      </w:r>
    </w:p>
    <w:p w:rsidR="005472C3" w:rsidRDefault="005472C3" w:rsidP="005472C3">
      <w:pPr>
        <w:pStyle w:val="ListParagraph"/>
        <w:numPr>
          <w:ilvl w:val="1"/>
          <w:numId w:val="11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Often say, “I can’t do it”</w:t>
      </w:r>
    </w:p>
    <w:p w:rsidR="005472C3" w:rsidRDefault="005472C3" w:rsidP="005472C3">
      <w:pPr>
        <w:pStyle w:val="ListParagraph"/>
        <w:numPr>
          <w:ilvl w:val="1"/>
          <w:numId w:val="11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Cry</w:t>
      </w:r>
    </w:p>
    <w:p w:rsidR="005472C3" w:rsidRDefault="005472C3" w:rsidP="005472C3">
      <w:pPr>
        <w:pStyle w:val="ListParagraph"/>
        <w:numPr>
          <w:ilvl w:val="1"/>
          <w:numId w:val="11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Cling to adults</w:t>
      </w:r>
    </w:p>
    <w:p w:rsidR="00F57827" w:rsidRDefault="005472C3" w:rsidP="00B03FBE">
      <w:pPr>
        <w:pStyle w:val="ListParagraph"/>
        <w:numPr>
          <w:ilvl w:val="1"/>
          <w:numId w:val="11"/>
        </w:numPr>
        <w:spacing w:after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Be poor achievers</w:t>
      </w:r>
    </w:p>
    <w:p w:rsidR="00037DF7" w:rsidRPr="00B03FBE" w:rsidRDefault="00037DF7" w:rsidP="00037DF7">
      <w:pPr>
        <w:pStyle w:val="ListParagraph"/>
        <w:spacing w:after="0"/>
        <w:ind w:left="1440"/>
        <w:rPr>
          <w:rFonts w:eastAsia="Times New Roman" w:cs="Times New Roman"/>
          <w:color w:val="000000" w:themeColor="text1"/>
          <w:lang w:eastAsia="en-US"/>
        </w:rPr>
      </w:pPr>
    </w:p>
    <w:p w:rsidR="00AC2EAB" w:rsidRPr="00C144C1" w:rsidRDefault="00037DF7">
      <w:pPr>
        <w:rPr>
          <w:rFonts w:ascii="Times New Roman" w:eastAsia="Times New Roman" w:hAnsi="Times New Roman" w:cs="Times New Roman"/>
          <w:color w:val="DD8A29" w:themeColor="accent1"/>
          <w:lang w:eastAsia="en-US"/>
        </w:rPr>
      </w:pPr>
      <w:r w:rsidRPr="00037DF7">
        <w:rPr>
          <w:color w:val="DD8A29" w:themeColor="accent1"/>
          <w:u w:val="single"/>
        </w:rPr>
        <w:t>Behavior</w:t>
      </w:r>
      <w:r w:rsidR="00BE5B9C" w:rsidRPr="00037DF7">
        <w:rPr>
          <w:color w:val="DD8A29" w:themeColor="accent1"/>
        </w:rPr>
        <w:t xml:space="preserve"> – </w:t>
      </w:r>
      <w:r w:rsidRPr="00C144C1">
        <w:rPr>
          <w:rFonts w:cs="Calibri"/>
          <w:color w:val="DD8A29" w:themeColor="accent1"/>
        </w:rPr>
        <w:t>behavior serves two purposes</w:t>
      </w:r>
      <w:r w:rsidRPr="00037DF7">
        <w:rPr>
          <w:rFonts w:cs="Calibri"/>
          <w:b/>
          <w:color w:val="DD8A29" w:themeColor="accent1"/>
        </w:rPr>
        <w:t xml:space="preserve"> </w:t>
      </w:r>
      <w:r w:rsidRPr="00037DF7">
        <w:rPr>
          <w:rFonts w:eastAsia="Times New Roman" w:cs="Times New Roman"/>
          <w:color w:val="DD8A29" w:themeColor="accent1"/>
          <w:lang w:eastAsia="en-US"/>
        </w:rPr>
        <w:t>(1) to get something or (2) to avoid something.</w:t>
      </w:r>
      <w:r w:rsidR="00C144C1">
        <w:rPr>
          <w:rFonts w:eastAsia="Times New Roman" w:cs="Times New Roman"/>
          <w:color w:val="DD8A29" w:themeColor="accent1"/>
          <w:lang w:eastAsia="en-US"/>
        </w:rPr>
        <w:t xml:space="preserve"> </w:t>
      </w:r>
      <w:r w:rsidR="00C144C1" w:rsidRPr="00C144C1">
        <w:rPr>
          <w:rFonts w:ascii="Times New Roman" w:eastAsia="Times New Roman" w:hAnsi="Times New Roman" w:cs="Times New Roman"/>
          <w:color w:val="DD8A29" w:themeColor="accent1"/>
          <w:lang w:eastAsia="en-US"/>
        </w:rPr>
        <w:t>Rather than occurring in isolation, behavior is preceded by an antecedent (trigger) that sets off the behavior and is followed by a consequence, or a reaction to the behavior. Consequences for behavior can impact the future of the behavior (i.e., increase or decrease the behavior). Without data</w:t>
      </w:r>
      <w:r w:rsidR="00FE06E4">
        <w:rPr>
          <w:rFonts w:ascii="Times New Roman" w:eastAsia="Times New Roman" w:hAnsi="Times New Roman" w:cs="Times New Roman"/>
          <w:color w:val="DD8A29" w:themeColor="accent1"/>
          <w:lang w:eastAsia="en-US"/>
        </w:rPr>
        <w:t>,</w:t>
      </w:r>
      <w:r w:rsidR="00C144C1" w:rsidRPr="00C144C1">
        <w:rPr>
          <w:rFonts w:ascii="Times New Roman" w:eastAsia="Times New Roman" w:hAnsi="Times New Roman" w:cs="Times New Roman"/>
          <w:color w:val="DD8A29" w:themeColor="accent1"/>
          <w:lang w:eastAsia="en-US"/>
        </w:rPr>
        <w:t xml:space="preserve"> as to why a student is exhibiting a behavior, it is conceivable for </w:t>
      </w:r>
      <w:r w:rsidR="00FE06E4">
        <w:rPr>
          <w:rFonts w:ascii="Times New Roman" w:eastAsia="Times New Roman" w:hAnsi="Times New Roman" w:cs="Times New Roman"/>
          <w:color w:val="DD8A29" w:themeColor="accent1"/>
          <w:lang w:eastAsia="en-US"/>
        </w:rPr>
        <w:t xml:space="preserve">staff or </w:t>
      </w:r>
      <w:r w:rsidR="00C144C1" w:rsidRPr="00C144C1">
        <w:rPr>
          <w:rFonts w:ascii="Times New Roman" w:eastAsia="Times New Roman" w:hAnsi="Times New Roman" w:cs="Times New Roman"/>
          <w:color w:val="DD8A29" w:themeColor="accent1"/>
          <w:lang w:eastAsia="en-US"/>
        </w:rPr>
        <w:t xml:space="preserve">AMP/Behavioral Teams to inadvertently reinforce or punish behavior while striving to do the opposite. </w:t>
      </w:r>
      <w:r w:rsidR="00C144C1" w:rsidRPr="00FE06E4">
        <w:rPr>
          <w:rFonts w:ascii="Times New Roman" w:eastAsia="Times New Roman" w:hAnsi="Times New Roman" w:cs="Times New Roman"/>
          <w:color w:val="FF0000"/>
          <w:u w:val="single"/>
          <w:lang w:eastAsia="en-US"/>
        </w:rPr>
        <w:t>Therefore,</w:t>
      </w:r>
      <w:r w:rsidR="00C144C1" w:rsidRPr="00C144C1">
        <w:rPr>
          <w:rFonts w:ascii="Times New Roman" w:eastAsia="Times New Roman" w:hAnsi="Times New Roman" w:cs="Times New Roman"/>
          <w:color w:val="DD8A29" w:themeColor="accent1"/>
          <w:lang w:eastAsia="en-US"/>
        </w:rPr>
        <w:t xml:space="preserve"> data collection is a critical component whenever you are trying to change behavior. Data enables you to objectively analyze what is happening and</w:t>
      </w:r>
      <w:bookmarkStart w:id="0" w:name="_GoBack"/>
      <w:bookmarkEnd w:id="0"/>
      <w:r w:rsidR="00C144C1" w:rsidRPr="00C144C1">
        <w:rPr>
          <w:rFonts w:ascii="Times New Roman" w:eastAsia="Times New Roman" w:hAnsi="Times New Roman" w:cs="Times New Roman"/>
          <w:color w:val="DD8A29" w:themeColor="accent1"/>
          <w:lang w:eastAsia="en-US"/>
        </w:rPr>
        <w:t xml:space="preserve"> propose/modify interventions if necessary.</w:t>
      </w:r>
    </w:p>
    <w:sectPr w:rsidR="00AC2EAB" w:rsidRPr="00C144C1">
      <w:footerReference w:type="default" r:id="rId8"/>
      <w:pgSz w:w="12240" w:h="15840" w:code="1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3F3" w:rsidRDefault="001B33F3">
      <w:pPr>
        <w:spacing w:after="0" w:line="240" w:lineRule="auto"/>
      </w:pPr>
      <w:r>
        <w:separator/>
      </w:r>
    </w:p>
  </w:endnote>
  <w:endnote w:type="continuationSeparator" w:id="0">
    <w:p w:rsidR="001B33F3" w:rsidRDefault="001B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7B1" w:rsidRDefault="00F909E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3F3" w:rsidRDefault="001B33F3">
      <w:pPr>
        <w:spacing w:after="0" w:line="240" w:lineRule="auto"/>
      </w:pPr>
      <w:r>
        <w:separator/>
      </w:r>
    </w:p>
  </w:footnote>
  <w:footnote w:type="continuationSeparator" w:id="0">
    <w:p w:rsidR="001B33F3" w:rsidRDefault="001B3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0CE"/>
    <w:multiLevelType w:val="hybridMultilevel"/>
    <w:tmpl w:val="9B38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81D"/>
    <w:multiLevelType w:val="hybridMultilevel"/>
    <w:tmpl w:val="6D1E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92D39"/>
    <w:multiLevelType w:val="hybridMultilevel"/>
    <w:tmpl w:val="25C0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EA1640"/>
    <w:multiLevelType w:val="hybridMultilevel"/>
    <w:tmpl w:val="B384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92E77"/>
    <w:multiLevelType w:val="multilevel"/>
    <w:tmpl w:val="25C091C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1D7356"/>
    <w:multiLevelType w:val="hybridMultilevel"/>
    <w:tmpl w:val="D41273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6B48CD"/>
    <w:multiLevelType w:val="hybridMultilevel"/>
    <w:tmpl w:val="B2B6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430B9"/>
    <w:multiLevelType w:val="multilevel"/>
    <w:tmpl w:val="60F2A6B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D4CEC"/>
    <w:multiLevelType w:val="hybridMultilevel"/>
    <w:tmpl w:val="6D92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E388D"/>
    <w:multiLevelType w:val="hybridMultilevel"/>
    <w:tmpl w:val="6A60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B54C7"/>
    <w:multiLevelType w:val="hybridMultilevel"/>
    <w:tmpl w:val="1424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27"/>
    <w:rsid w:val="00037DF7"/>
    <w:rsid w:val="000D3E54"/>
    <w:rsid w:val="001B33F3"/>
    <w:rsid w:val="002E2D9C"/>
    <w:rsid w:val="002E3A23"/>
    <w:rsid w:val="00300B70"/>
    <w:rsid w:val="00471EEF"/>
    <w:rsid w:val="005472C3"/>
    <w:rsid w:val="005B67DF"/>
    <w:rsid w:val="007017B1"/>
    <w:rsid w:val="008C7B11"/>
    <w:rsid w:val="009F719D"/>
    <w:rsid w:val="00AC2EAB"/>
    <w:rsid w:val="00B03FBE"/>
    <w:rsid w:val="00BE5B9C"/>
    <w:rsid w:val="00C144C1"/>
    <w:rsid w:val="00C57CCC"/>
    <w:rsid w:val="00D11BB8"/>
    <w:rsid w:val="00D1611D"/>
    <w:rsid w:val="00D36E6F"/>
    <w:rsid w:val="00D51513"/>
    <w:rsid w:val="00D53245"/>
    <w:rsid w:val="00D54A09"/>
    <w:rsid w:val="00F10211"/>
    <w:rsid w:val="00F57827"/>
    <w:rsid w:val="00F909E8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077EB"/>
  <w15:chartTrackingRefBased/>
  <w15:docId w15:val="{C5149412-7D4C-1845-BC0B-FB9B45F6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245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="Times New Roman (Headings CS)"/>
      <w:b/>
      <w:color w:val="DD8A29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000000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000000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000000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DD8A29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DD8A29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3245"/>
    <w:rPr>
      <w:rFonts w:asciiTheme="majorHAnsi" w:eastAsiaTheme="majorEastAsia" w:hAnsiTheme="majorHAnsi" w:cs="Times New Roman (Headings CS)"/>
      <w:b/>
      <w:color w:val="DD8A29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000000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000000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000000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000000" w:themeColor="accent2" w:themeShade="BF"/>
    </w:rPr>
  </w:style>
  <w:style w:type="character" w:styleId="Emphasis">
    <w:name w:val="Emphasis"/>
    <w:basedOn w:val="DefaultParagraphFont"/>
    <w:uiPriority w:val="20"/>
    <w:unhideWhenUsed/>
    <w:qFormat/>
    <w:rPr>
      <w:b/>
      <w:i/>
      <w:iCs/>
      <w:color w:val="000000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000000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000000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DD8A29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DD8A29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DD8A29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DD8A29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000000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000000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DD8A29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DD8A29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000000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character" w:styleId="Hyperlink">
    <w:name w:val="Hyperlink"/>
    <w:basedOn w:val="DefaultParagraphFont"/>
    <w:uiPriority w:val="99"/>
    <w:unhideWhenUsed/>
    <w:rsid w:val="002E2D9C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D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D36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bisapps.org/Resources/SWIS%20Publications/Guidelines%20for%20Motiv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sonti/Library/Containers/com.microsoft.Word/Data/Library/Application%20Support/Microsoft/Office/16.0/DTS/en-US%7b1CDF4DCC-7FE7-664D-A20D-43DF1814588B%7d/%7b76E01624-AEB5-EE41-974D-9D9E68407C47%7dtf10002085.dotx" TargetMode="External"/></Relationships>
</file>

<file path=word/theme/theme1.xml><?xml version="1.0" encoding="utf-8"?>
<a:theme xmlns:a="http://schemas.openxmlformats.org/drawingml/2006/main" name="Parcel">
  <a:themeElements>
    <a:clrScheme name="Custom 5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DD8A29"/>
      </a:accent1>
      <a:accent2>
        <a:srgbClr val="000000"/>
      </a:accent2>
      <a:accent3>
        <a:srgbClr val="373437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{76E01624-AEB5-EE41-974D-9D9E68407C47}tf10002085.dotx</Template>
  <TotalTime>49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2018-08-30T15:54:00Z</cp:lastPrinted>
  <dcterms:created xsi:type="dcterms:W3CDTF">2018-09-06T15:32:00Z</dcterms:created>
  <dcterms:modified xsi:type="dcterms:W3CDTF">2018-09-06T16:31:00Z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