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3E" w:rsidRPr="00645A58" w:rsidRDefault="00A47D3E">
      <w:pPr>
        <w:rPr>
          <w:rFonts w:asciiTheme="minorHAnsi" w:hAnsiTheme="minorHAnsi" w:cs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6"/>
        <w:gridCol w:w="7470"/>
      </w:tblGrid>
      <w:tr w:rsidR="00A47D3E" w:rsidRPr="00645A58" w:rsidTr="00204648">
        <w:tc>
          <w:tcPr>
            <w:tcW w:w="3438" w:type="dxa"/>
          </w:tcPr>
          <w:p w:rsidR="00A47D3E" w:rsidRPr="00645A58" w:rsidRDefault="00A47D3E">
            <w:pPr>
              <w:rPr>
                <w:rFonts w:asciiTheme="minorHAnsi" w:hAnsiTheme="minorHAnsi" w:cstheme="minorHAnsi"/>
              </w:rPr>
            </w:pPr>
            <w:r w:rsidRPr="00645A58">
              <w:rPr>
                <w:rFonts w:asciiTheme="minorHAnsi" w:hAnsiTheme="minorHAnsi" w:cstheme="minorHAnsi"/>
                <w:noProof/>
              </w:rPr>
              <w:drawing>
                <wp:inline distT="0" distB="0" distL="0" distR="0">
                  <wp:extent cx="2114550" cy="132600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5383" cy="1339071"/>
                          </a:xfrm>
                          <a:prstGeom prst="rect">
                            <a:avLst/>
                          </a:prstGeom>
                        </pic:spPr>
                      </pic:pic>
                    </a:graphicData>
                  </a:graphic>
                </wp:inline>
              </w:drawing>
            </w:r>
          </w:p>
        </w:tc>
        <w:tc>
          <w:tcPr>
            <w:tcW w:w="7578" w:type="dxa"/>
          </w:tcPr>
          <w:p w:rsidR="00204648" w:rsidRPr="00645A58" w:rsidRDefault="00204648">
            <w:pPr>
              <w:rPr>
                <w:rFonts w:asciiTheme="minorHAnsi" w:hAnsiTheme="minorHAnsi" w:cstheme="minorHAnsi"/>
                <w:b/>
                <w:bCs/>
                <w:sz w:val="16"/>
                <w:szCs w:val="16"/>
              </w:rPr>
            </w:pPr>
          </w:p>
          <w:p w:rsidR="00204648" w:rsidRPr="00645A58" w:rsidRDefault="00204648">
            <w:pPr>
              <w:rPr>
                <w:rFonts w:asciiTheme="minorHAnsi" w:hAnsiTheme="minorHAnsi" w:cstheme="minorHAnsi"/>
                <w:b/>
                <w:bCs/>
                <w:sz w:val="16"/>
                <w:szCs w:val="16"/>
              </w:rPr>
            </w:pPr>
          </w:p>
          <w:p w:rsidR="00204648" w:rsidRPr="00645A58" w:rsidRDefault="00204648">
            <w:pPr>
              <w:rPr>
                <w:rFonts w:asciiTheme="minorHAnsi" w:hAnsiTheme="minorHAnsi" w:cstheme="minorHAnsi"/>
                <w:b/>
                <w:bCs/>
                <w:sz w:val="16"/>
                <w:szCs w:val="16"/>
              </w:rPr>
            </w:pPr>
          </w:p>
          <w:p w:rsidR="00204648" w:rsidRPr="00EC1C56" w:rsidRDefault="00204648">
            <w:pPr>
              <w:rPr>
                <w:rFonts w:asciiTheme="minorHAnsi" w:hAnsiTheme="minorHAnsi" w:cstheme="minorHAnsi"/>
                <w:b/>
                <w:bCs/>
                <w:color w:val="5F497A" w:themeColor="accent4" w:themeShade="BF"/>
                <w:sz w:val="72"/>
                <w:szCs w:val="72"/>
              </w:rPr>
            </w:pPr>
            <w:r w:rsidRPr="00EC1C56">
              <w:rPr>
                <w:rFonts w:asciiTheme="minorHAnsi" w:hAnsiTheme="minorHAnsi" w:cstheme="minorHAnsi"/>
                <w:b/>
                <w:bCs/>
                <w:color w:val="5F497A" w:themeColor="accent4" w:themeShade="BF"/>
                <w:sz w:val="72"/>
                <w:szCs w:val="72"/>
              </w:rPr>
              <w:t>Westbrook High School</w:t>
            </w:r>
          </w:p>
        </w:tc>
      </w:tr>
    </w:tbl>
    <w:p w:rsidR="0071414D" w:rsidRPr="00EC1C56" w:rsidRDefault="0071414D">
      <w:pPr>
        <w:rPr>
          <w:rFonts w:asciiTheme="minorHAnsi" w:hAnsiTheme="minorHAnsi" w:cstheme="minorHAnsi"/>
          <w:color w:val="8064A2" w:themeColor="accent4"/>
        </w:rPr>
      </w:pPr>
    </w:p>
    <w:sdt>
      <w:sdtPr>
        <w:rPr>
          <w:rFonts w:ascii="Elephant" w:eastAsia="Calibri" w:hAnsi="Elephant" w:cstheme="minorHAnsi"/>
          <w:sz w:val="72"/>
          <w:szCs w:val="72"/>
        </w:rPr>
        <w:id w:val="-286044770"/>
        <w:docPartObj>
          <w:docPartGallery w:val="Cover Pages"/>
          <w:docPartUnique/>
        </w:docPartObj>
      </w:sdtPr>
      <w:sdtEndPr>
        <w:rPr>
          <w:rFonts w:asciiTheme="minorHAnsi" w:hAnsiTheme="minorHAnsi"/>
          <w:sz w:val="22"/>
          <w:szCs w:val="22"/>
        </w:rPr>
      </w:sdtEndPr>
      <w:sdtContent>
        <w:tbl>
          <w:tblPr>
            <w:tblW w:w="5000" w:type="pct"/>
            <w:jc w:val="center"/>
            <w:tblLook w:val="04A0"/>
          </w:tblPr>
          <w:tblGrid>
            <w:gridCol w:w="11016"/>
          </w:tblGrid>
          <w:tr w:rsidR="006F402B" w:rsidRPr="00645A58" w:rsidTr="00BB24FC">
            <w:trPr>
              <w:trHeight w:val="74"/>
              <w:jc w:val="center"/>
            </w:trPr>
            <w:tc>
              <w:tcPr>
                <w:tcW w:w="5000" w:type="pct"/>
                <w:vAlign w:val="center"/>
              </w:tcPr>
              <w:p w:rsidR="00F55859" w:rsidRPr="00645A58" w:rsidRDefault="00F55859">
                <w:pPr>
                  <w:pStyle w:val="NoSpacing"/>
                  <w:jc w:val="center"/>
                  <w:rPr>
                    <w:rFonts w:ascii="Elephant" w:eastAsia="Calibri" w:hAnsi="Elephant" w:cstheme="minorHAnsi"/>
                    <w:sz w:val="72"/>
                    <w:szCs w:val="72"/>
                  </w:rPr>
                </w:pPr>
              </w:p>
              <w:p w:rsidR="00204648" w:rsidRPr="00EC1C56" w:rsidRDefault="00F55859">
                <w:pPr>
                  <w:pStyle w:val="NoSpacing"/>
                  <w:jc w:val="center"/>
                  <w:rPr>
                    <w:rFonts w:ascii="Elephant" w:eastAsia="Calibri" w:hAnsi="Elephant" w:cstheme="minorHAnsi"/>
                    <w:color w:val="5F497A" w:themeColor="accent4" w:themeShade="BF"/>
                    <w:sz w:val="80"/>
                    <w:szCs w:val="80"/>
                  </w:rPr>
                </w:pPr>
                <w:r w:rsidRPr="00EC1C56">
                  <w:rPr>
                    <w:rFonts w:ascii="Elephant" w:eastAsia="Calibri" w:hAnsi="Elephant" w:cstheme="minorHAnsi"/>
                    <w:color w:val="5F497A" w:themeColor="accent4" w:themeShade="BF"/>
                    <w:sz w:val="80"/>
                    <w:szCs w:val="80"/>
                  </w:rPr>
                  <w:t>LOCAL SCHOLARSHIP BOOKLET</w:t>
                </w:r>
              </w:p>
              <w:p w:rsidR="00F55859" w:rsidRPr="00EC1C56" w:rsidRDefault="00F55859">
                <w:pPr>
                  <w:pStyle w:val="NoSpacing"/>
                  <w:jc w:val="center"/>
                  <w:rPr>
                    <w:rFonts w:ascii="Elephant" w:eastAsia="Calibri" w:hAnsi="Elephant" w:cstheme="minorHAnsi"/>
                    <w:color w:val="5F497A" w:themeColor="accent4" w:themeShade="BF"/>
                    <w:sz w:val="48"/>
                    <w:szCs w:val="48"/>
                  </w:rPr>
                </w:pPr>
              </w:p>
              <w:p w:rsidR="006F402B" w:rsidRPr="00EC1C56" w:rsidRDefault="00454F86">
                <w:pPr>
                  <w:pStyle w:val="NoSpacing"/>
                  <w:jc w:val="center"/>
                  <w:rPr>
                    <w:rFonts w:ascii="Elephant" w:hAnsi="Elephant" w:cstheme="minorHAnsi"/>
                    <w:color w:val="5F497A" w:themeColor="accent4" w:themeShade="BF"/>
                    <w:sz w:val="48"/>
                    <w:szCs w:val="48"/>
                  </w:rPr>
                </w:pPr>
                <w:r w:rsidRPr="00EC1C56">
                  <w:rPr>
                    <w:rFonts w:ascii="Elephant" w:eastAsia="Calibri" w:hAnsi="Elephant" w:cstheme="minorHAnsi"/>
                    <w:color w:val="5F497A" w:themeColor="accent4" w:themeShade="BF"/>
                    <w:sz w:val="48"/>
                    <w:szCs w:val="48"/>
                  </w:rPr>
                  <w:t>Class of 20</w:t>
                </w:r>
                <w:r w:rsidR="00193EB6" w:rsidRPr="00EC1C56">
                  <w:rPr>
                    <w:rFonts w:ascii="Elephant" w:eastAsia="Calibri" w:hAnsi="Elephant" w:cstheme="minorHAnsi"/>
                    <w:color w:val="5F497A" w:themeColor="accent4" w:themeShade="BF"/>
                    <w:sz w:val="48"/>
                    <w:szCs w:val="48"/>
                  </w:rPr>
                  <w:t>2</w:t>
                </w:r>
                <w:r w:rsidR="007E4317" w:rsidRPr="00EC1C56">
                  <w:rPr>
                    <w:rFonts w:ascii="Elephant" w:eastAsia="Calibri" w:hAnsi="Elephant" w:cstheme="minorHAnsi"/>
                    <w:color w:val="5F497A" w:themeColor="accent4" w:themeShade="BF"/>
                    <w:sz w:val="48"/>
                    <w:szCs w:val="48"/>
                  </w:rPr>
                  <w:t>4</w:t>
                </w: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p w:rsidR="006F402B" w:rsidRPr="00645A58" w:rsidRDefault="006F402B" w:rsidP="00204648">
                <w:pPr>
                  <w:pStyle w:val="NoSpacing"/>
                  <w:rPr>
                    <w:rFonts w:cstheme="minorHAnsi"/>
                  </w:rPr>
                </w:pP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p w:rsidR="006F402B" w:rsidRPr="00EC1C56" w:rsidRDefault="006F402B" w:rsidP="006F402B">
                <w:pPr>
                  <w:jc w:val="center"/>
                  <w:rPr>
                    <w:rFonts w:asciiTheme="minorHAnsi" w:hAnsiTheme="minorHAnsi" w:cstheme="minorHAnsi"/>
                    <w:b/>
                    <w:bCs/>
                    <w:color w:val="5F497A" w:themeColor="accent4" w:themeShade="BF"/>
                    <w:sz w:val="32"/>
                    <w:szCs w:val="32"/>
                  </w:rPr>
                </w:pPr>
                <w:r w:rsidRPr="00EC1C56">
                  <w:rPr>
                    <w:rFonts w:asciiTheme="minorHAnsi" w:hAnsiTheme="minorHAnsi" w:cstheme="minorHAnsi"/>
                    <w:b/>
                    <w:bCs/>
                    <w:color w:val="5F497A" w:themeColor="accent4" w:themeShade="BF"/>
                    <w:sz w:val="32"/>
                    <w:szCs w:val="32"/>
                  </w:rPr>
                  <w:t xml:space="preserve">Tara </w:t>
                </w:r>
                <w:r w:rsidR="00193EB6" w:rsidRPr="00EC1C56">
                  <w:rPr>
                    <w:rFonts w:asciiTheme="minorHAnsi" w:hAnsiTheme="minorHAnsi" w:cstheme="minorHAnsi"/>
                    <w:b/>
                    <w:bCs/>
                    <w:color w:val="5F497A" w:themeColor="accent4" w:themeShade="BF"/>
                    <w:sz w:val="32"/>
                    <w:szCs w:val="32"/>
                  </w:rPr>
                  <w:t xml:space="preserve">A. </w:t>
                </w:r>
                <w:r w:rsidRPr="00EC1C56">
                  <w:rPr>
                    <w:rFonts w:asciiTheme="minorHAnsi" w:hAnsiTheme="minorHAnsi" w:cstheme="minorHAnsi"/>
                    <w:b/>
                    <w:bCs/>
                    <w:color w:val="5F497A" w:themeColor="accent4" w:themeShade="BF"/>
                    <w:sz w:val="32"/>
                    <w:szCs w:val="32"/>
                  </w:rPr>
                  <w:t>Winch, Principal</w:t>
                </w:r>
              </w:p>
              <w:p w:rsidR="006F402B" w:rsidRPr="00EC1C56" w:rsidRDefault="006F402B" w:rsidP="006F402B">
                <w:pPr>
                  <w:jc w:val="center"/>
                  <w:rPr>
                    <w:rFonts w:asciiTheme="minorHAnsi" w:hAnsiTheme="minorHAnsi" w:cstheme="minorHAnsi"/>
                    <w:b/>
                    <w:bCs/>
                    <w:color w:val="5F497A" w:themeColor="accent4" w:themeShade="BF"/>
                    <w:sz w:val="32"/>
                    <w:szCs w:val="32"/>
                  </w:rPr>
                </w:pPr>
                <w:r w:rsidRPr="00EC1C56">
                  <w:rPr>
                    <w:rFonts w:asciiTheme="minorHAnsi" w:hAnsiTheme="minorHAnsi" w:cstheme="minorHAnsi"/>
                    <w:b/>
                    <w:bCs/>
                    <w:color w:val="5F497A" w:themeColor="accent4" w:themeShade="BF"/>
                    <w:sz w:val="32"/>
                    <w:szCs w:val="32"/>
                  </w:rPr>
                  <w:t>Jill Britton, School Counselor</w:t>
                </w:r>
              </w:p>
              <w:p w:rsidR="00BB24FC" w:rsidRPr="00EC1C56" w:rsidRDefault="004D40E4" w:rsidP="00204648">
                <w:pPr>
                  <w:jc w:val="center"/>
                  <w:rPr>
                    <w:rFonts w:asciiTheme="minorHAnsi" w:hAnsiTheme="minorHAnsi" w:cstheme="minorHAnsi"/>
                    <w:color w:val="5F497A" w:themeColor="accent4" w:themeShade="BF"/>
                    <w:sz w:val="32"/>
                    <w:szCs w:val="32"/>
                  </w:rPr>
                </w:pPr>
                <w:r w:rsidRPr="00EC1C56">
                  <w:rPr>
                    <w:rFonts w:asciiTheme="minorHAnsi" w:hAnsiTheme="minorHAnsi" w:cstheme="minorHAnsi"/>
                    <w:b/>
                    <w:bCs/>
                    <w:color w:val="5F497A" w:themeColor="accent4" w:themeShade="BF"/>
                    <w:sz w:val="32"/>
                    <w:szCs w:val="32"/>
                  </w:rPr>
                  <w:t xml:space="preserve">Rachel </w:t>
                </w:r>
                <w:proofErr w:type="spellStart"/>
                <w:r w:rsidRPr="00EC1C56">
                  <w:rPr>
                    <w:rFonts w:asciiTheme="minorHAnsi" w:hAnsiTheme="minorHAnsi" w:cstheme="minorHAnsi"/>
                    <w:b/>
                    <w:bCs/>
                    <w:color w:val="5F497A" w:themeColor="accent4" w:themeShade="BF"/>
                    <w:sz w:val="32"/>
                    <w:szCs w:val="32"/>
                  </w:rPr>
                  <w:t>Kurek</w:t>
                </w:r>
                <w:proofErr w:type="spellEnd"/>
                <w:r w:rsidR="006F402B" w:rsidRPr="00EC1C56">
                  <w:rPr>
                    <w:rFonts w:asciiTheme="minorHAnsi" w:hAnsiTheme="minorHAnsi" w:cstheme="minorHAnsi"/>
                    <w:b/>
                    <w:bCs/>
                    <w:color w:val="5F497A" w:themeColor="accent4" w:themeShade="BF"/>
                    <w:sz w:val="32"/>
                    <w:szCs w:val="32"/>
                  </w:rPr>
                  <w:t>, School Counselor</w:t>
                </w:r>
              </w:p>
              <w:p w:rsidR="00353B3E" w:rsidRPr="00EC1C56" w:rsidRDefault="00353B3E" w:rsidP="00204648">
                <w:pPr>
                  <w:rPr>
                    <w:rFonts w:asciiTheme="minorHAnsi" w:hAnsiTheme="minorHAnsi" w:cstheme="minorHAnsi"/>
                    <w:color w:val="5F497A" w:themeColor="accent4" w:themeShade="BF"/>
                    <w:sz w:val="48"/>
                    <w:szCs w:val="48"/>
                  </w:rPr>
                </w:pPr>
              </w:p>
              <w:p w:rsidR="00413082" w:rsidRPr="00EC1C56" w:rsidRDefault="00BB24FC" w:rsidP="006F402B">
                <w:pPr>
                  <w:jc w:val="center"/>
                  <w:rPr>
                    <w:rFonts w:ascii="Elephant" w:hAnsi="Elephant" w:cstheme="minorHAnsi"/>
                    <w:color w:val="5F497A" w:themeColor="accent4" w:themeShade="BF"/>
                    <w:sz w:val="48"/>
                    <w:szCs w:val="48"/>
                  </w:rPr>
                </w:pPr>
                <w:r w:rsidRPr="00EC1C56">
                  <w:rPr>
                    <w:rFonts w:ascii="Elephant" w:hAnsi="Elephant" w:cstheme="minorHAnsi"/>
                    <w:color w:val="5F497A" w:themeColor="accent4" w:themeShade="BF"/>
                    <w:sz w:val="48"/>
                    <w:szCs w:val="48"/>
                  </w:rPr>
                  <w:t>DUE DATE</w:t>
                </w:r>
                <w:r w:rsidR="00413082" w:rsidRPr="00EC1C56">
                  <w:rPr>
                    <w:rFonts w:ascii="Elephant" w:hAnsi="Elephant" w:cstheme="minorHAnsi"/>
                    <w:color w:val="5F497A" w:themeColor="accent4" w:themeShade="BF"/>
                    <w:sz w:val="48"/>
                    <w:szCs w:val="48"/>
                  </w:rPr>
                  <w:t>:</w:t>
                </w:r>
              </w:p>
              <w:p w:rsidR="00EC1C56" w:rsidRPr="00EC1C56" w:rsidRDefault="006C7032" w:rsidP="006F402B">
                <w:pPr>
                  <w:jc w:val="center"/>
                  <w:rPr>
                    <w:rFonts w:ascii="Elephant" w:hAnsi="Elephant" w:cstheme="minorHAnsi"/>
                    <w:color w:val="5F497A" w:themeColor="accent4" w:themeShade="BF"/>
                    <w:sz w:val="48"/>
                    <w:szCs w:val="48"/>
                  </w:rPr>
                </w:pPr>
                <w:r>
                  <w:rPr>
                    <w:rFonts w:ascii="Elephant" w:hAnsi="Elephant" w:cstheme="minorHAnsi"/>
                    <w:color w:val="5F497A" w:themeColor="accent4" w:themeShade="BF"/>
                    <w:sz w:val="48"/>
                    <w:szCs w:val="48"/>
                  </w:rPr>
                  <w:t>Mon</w:t>
                </w:r>
                <w:r w:rsidR="00EC1C56" w:rsidRPr="00EC1C56">
                  <w:rPr>
                    <w:rFonts w:ascii="Elephant" w:hAnsi="Elephant" w:cstheme="minorHAnsi"/>
                    <w:color w:val="5F497A" w:themeColor="accent4" w:themeShade="BF"/>
                    <w:sz w:val="48"/>
                    <w:szCs w:val="48"/>
                  </w:rPr>
                  <w:t xml:space="preserve">day, April </w:t>
                </w:r>
                <w:r w:rsidR="001705F4">
                  <w:rPr>
                    <w:rFonts w:ascii="Elephant" w:hAnsi="Elephant" w:cstheme="minorHAnsi"/>
                    <w:color w:val="5F497A" w:themeColor="accent4" w:themeShade="BF"/>
                    <w:sz w:val="48"/>
                    <w:szCs w:val="48"/>
                  </w:rPr>
                  <w:t>17</w:t>
                </w:r>
                <w:r w:rsidR="00EC1C56" w:rsidRPr="00EC1C56">
                  <w:rPr>
                    <w:rFonts w:ascii="Elephant" w:hAnsi="Elephant" w:cstheme="minorHAnsi"/>
                    <w:color w:val="5F497A" w:themeColor="accent4" w:themeShade="BF"/>
                    <w:sz w:val="48"/>
                    <w:szCs w:val="48"/>
                  </w:rPr>
                  <w:t>, 2024</w:t>
                </w:r>
              </w:p>
              <w:p w:rsidR="00BB24FC" w:rsidRPr="00645A58" w:rsidRDefault="00BB24FC" w:rsidP="00F55859">
                <w:pPr>
                  <w:jc w:val="center"/>
                  <w:rPr>
                    <w:rFonts w:ascii="Elephant" w:hAnsi="Elephant" w:cstheme="minorHAnsi"/>
                    <w:sz w:val="48"/>
                    <w:szCs w:val="48"/>
                  </w:rPr>
                </w:pP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p w:rsidR="006F402B" w:rsidRPr="00645A58" w:rsidRDefault="006F402B">
                <w:pPr>
                  <w:pStyle w:val="NoSpacing"/>
                  <w:jc w:val="center"/>
                  <w:rPr>
                    <w:rFonts w:cstheme="minorHAnsi"/>
                  </w:rPr>
                </w:pPr>
              </w:p>
            </w:tc>
          </w:tr>
        </w:tbl>
        <w:p w:rsidR="006F402B" w:rsidRPr="00645A58" w:rsidRDefault="006F402B">
          <w:pPr>
            <w:rPr>
              <w:rFonts w:asciiTheme="minorHAnsi" w:hAnsiTheme="minorHAnsi" w:cstheme="minorHAnsi"/>
            </w:rPr>
          </w:pPr>
        </w:p>
        <w:p w:rsidR="006F402B" w:rsidRPr="00645A58" w:rsidRDefault="006F402B">
          <w:pPr>
            <w:rPr>
              <w:rFonts w:asciiTheme="minorHAnsi" w:hAnsiTheme="minorHAnsi" w:cstheme="minorHAnsi"/>
            </w:rPr>
          </w:pPr>
        </w:p>
        <w:p w:rsidR="004131EB" w:rsidRPr="00EC1C56" w:rsidRDefault="00A47D3E" w:rsidP="00A47D3E">
          <w:pPr>
            <w:jc w:val="center"/>
            <w:rPr>
              <w:rFonts w:ascii="Elephant" w:hAnsi="Elephant" w:cstheme="minorHAnsi"/>
              <w:b/>
              <w:color w:val="5F497A" w:themeColor="accent4" w:themeShade="BF"/>
              <w:sz w:val="72"/>
              <w:szCs w:val="72"/>
            </w:rPr>
          </w:pPr>
          <w:r w:rsidRPr="00EC1C56">
            <w:rPr>
              <w:rFonts w:ascii="Elephant" w:hAnsi="Elephant" w:cstheme="minorHAnsi"/>
              <w:b/>
              <w:color w:val="5F497A" w:themeColor="accent4" w:themeShade="BF"/>
              <w:sz w:val="72"/>
              <w:szCs w:val="72"/>
            </w:rPr>
            <w:t>TABLE OF CONTENTS</w:t>
          </w:r>
        </w:p>
        <w:p w:rsidR="009A43BE" w:rsidRPr="00645A58" w:rsidRDefault="00BC13A8" w:rsidP="00721473">
          <w:pPr>
            <w:pStyle w:val="TOC1"/>
            <w:tabs>
              <w:tab w:val="right" w:leader="dot" w:pos="9350"/>
            </w:tabs>
            <w:rPr>
              <w:rFonts w:asciiTheme="minorHAnsi" w:hAnsiTheme="minorHAnsi" w:cstheme="minorHAnsi"/>
              <w:b/>
            </w:rPr>
          </w:pPr>
          <w:r w:rsidRPr="00645A58">
            <w:rPr>
              <w:rFonts w:asciiTheme="minorHAnsi" w:hAnsiTheme="minorHAnsi" w:cstheme="minorHAnsi"/>
            </w:rPr>
            <w:fldChar w:fldCharType="begin"/>
          </w:r>
          <w:r w:rsidR="00A669C0" w:rsidRPr="00645A58">
            <w:rPr>
              <w:rFonts w:asciiTheme="minorHAnsi" w:hAnsiTheme="minorHAnsi" w:cstheme="minorHAnsi"/>
            </w:rPr>
            <w:instrText xml:space="preserve"> TOC \o "1-3" \h \z \u </w:instrText>
          </w:r>
          <w:r w:rsidRPr="00645A58">
            <w:rPr>
              <w:rFonts w:asciiTheme="minorHAnsi" w:hAnsiTheme="minorHAnsi" w:cstheme="minorHAnsi"/>
            </w:rPr>
            <w:fldChar w:fldCharType="separate"/>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
            <w:gridCol w:w="608"/>
            <w:gridCol w:w="5184"/>
          </w:tblGrid>
          <w:tr w:rsidR="00A47D3E" w:rsidRPr="00645A58" w:rsidTr="00584984">
            <w:trPr>
              <w:jc w:val="center"/>
            </w:trPr>
            <w:tc>
              <w:tcPr>
                <w:tcW w:w="688" w:type="dxa"/>
              </w:tcPr>
              <w:p w:rsidR="00A47D3E" w:rsidRPr="00645A58" w:rsidRDefault="00A47D3E" w:rsidP="003A56AB">
                <w:pPr>
                  <w:rPr>
                    <w:rFonts w:asciiTheme="minorHAnsi" w:hAnsiTheme="minorHAnsi" w:cstheme="minorHAnsi"/>
                    <w:sz w:val="24"/>
                    <w:szCs w:val="24"/>
                  </w:rPr>
                </w:pPr>
              </w:p>
              <w:p w:rsidR="00A47D3E" w:rsidRPr="00645A58" w:rsidRDefault="00A47D3E" w:rsidP="003A56AB">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3A56AB">
                <w:pPr>
                  <w:rPr>
                    <w:rFonts w:asciiTheme="minorHAnsi" w:hAnsiTheme="minorHAnsi" w:cstheme="minorHAnsi"/>
                    <w:sz w:val="24"/>
                    <w:szCs w:val="24"/>
                  </w:rPr>
                </w:pPr>
              </w:p>
              <w:p w:rsidR="00A47D3E" w:rsidRPr="00645A58" w:rsidRDefault="001027BB" w:rsidP="003A56AB">
                <w:pPr>
                  <w:rPr>
                    <w:rFonts w:asciiTheme="minorHAnsi" w:hAnsiTheme="minorHAnsi" w:cstheme="minorHAnsi"/>
                    <w:sz w:val="24"/>
                    <w:szCs w:val="24"/>
                  </w:rPr>
                </w:pPr>
                <w:r w:rsidRPr="00645A58">
                  <w:rPr>
                    <w:rFonts w:asciiTheme="minorHAnsi" w:hAnsiTheme="minorHAnsi" w:cstheme="minorHAnsi"/>
                    <w:sz w:val="24"/>
                    <w:szCs w:val="24"/>
                  </w:rPr>
                  <w:t>2</w:t>
                </w:r>
              </w:p>
            </w:tc>
            <w:tc>
              <w:tcPr>
                <w:tcW w:w="5184" w:type="dxa"/>
              </w:tcPr>
              <w:p w:rsidR="00A47D3E" w:rsidRPr="00645A58" w:rsidRDefault="00A47D3E" w:rsidP="003A56AB">
                <w:pPr>
                  <w:rPr>
                    <w:rFonts w:asciiTheme="minorHAnsi" w:hAnsiTheme="minorHAnsi" w:cstheme="minorHAnsi"/>
                    <w:sz w:val="24"/>
                    <w:szCs w:val="24"/>
                  </w:rPr>
                </w:pPr>
              </w:p>
              <w:p w:rsidR="00A47D3E" w:rsidRPr="00645A58" w:rsidRDefault="00A47D3E" w:rsidP="003A56AB">
                <w:pPr>
                  <w:rPr>
                    <w:rFonts w:asciiTheme="minorHAnsi" w:hAnsiTheme="minorHAnsi" w:cstheme="minorHAnsi"/>
                    <w:sz w:val="24"/>
                    <w:szCs w:val="24"/>
                  </w:rPr>
                </w:pPr>
                <w:r w:rsidRPr="00645A58">
                  <w:rPr>
                    <w:rFonts w:asciiTheme="minorHAnsi" w:hAnsiTheme="minorHAnsi" w:cstheme="minorHAnsi"/>
                    <w:sz w:val="24"/>
                    <w:szCs w:val="24"/>
                  </w:rPr>
                  <w:t>Matty T Memorial Scholarship</w:t>
                </w: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5271E1" w:rsidRPr="00645A58" w:rsidRDefault="005B2C25" w:rsidP="00A47D3E">
                <w:pPr>
                  <w:rPr>
                    <w:rFonts w:asciiTheme="minorHAnsi" w:hAnsiTheme="minorHAnsi" w:cstheme="minorHAnsi"/>
                    <w:sz w:val="24"/>
                    <w:szCs w:val="24"/>
                  </w:rPr>
                </w:pPr>
                <w:r w:rsidRPr="00645A58">
                  <w:rPr>
                    <w:rFonts w:asciiTheme="minorHAnsi" w:hAnsiTheme="minorHAnsi" w:cstheme="minorHAnsi"/>
                    <w:sz w:val="24"/>
                    <w:szCs w:val="24"/>
                  </w:rPr>
                  <w:t>Gloria Palermo Scholarship</w:t>
                </w:r>
              </w:p>
            </w:tc>
          </w:tr>
          <w:tr w:rsidR="001027BB" w:rsidRPr="00645A58" w:rsidTr="00584984">
            <w:trPr>
              <w:jc w:val="center"/>
            </w:trPr>
            <w:tc>
              <w:tcPr>
                <w:tcW w:w="688" w:type="dxa"/>
              </w:tcPr>
              <w:p w:rsidR="001027BB" w:rsidRPr="00645A58" w:rsidRDefault="001027BB"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1027BB" w:rsidRPr="00645A58" w:rsidRDefault="001027BB"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3</w:t>
                </w:r>
              </w:p>
            </w:tc>
            <w:tc>
              <w:tcPr>
                <w:tcW w:w="5184" w:type="dxa"/>
              </w:tcPr>
              <w:p w:rsidR="00A47D3E" w:rsidRPr="00645A58" w:rsidRDefault="00A47D3E" w:rsidP="00A47D3E">
                <w:pPr>
                  <w:rPr>
                    <w:rFonts w:asciiTheme="minorHAnsi" w:hAnsiTheme="minorHAnsi" w:cstheme="minorHAnsi"/>
                    <w:sz w:val="24"/>
                    <w:szCs w:val="24"/>
                  </w:rPr>
                </w:pPr>
              </w:p>
              <w:p w:rsidR="00A47D3E" w:rsidRPr="00645A58" w:rsidRDefault="005B2C25" w:rsidP="005B2C25">
                <w:pPr>
                  <w:rPr>
                    <w:rFonts w:asciiTheme="minorHAnsi" w:hAnsiTheme="minorHAnsi" w:cstheme="minorHAnsi"/>
                    <w:sz w:val="24"/>
                    <w:szCs w:val="24"/>
                  </w:rPr>
                </w:pPr>
                <w:r w:rsidRPr="00645A58">
                  <w:rPr>
                    <w:rFonts w:asciiTheme="minorHAnsi" w:hAnsiTheme="minorHAnsi" w:cstheme="minorHAnsi"/>
                    <w:sz w:val="24"/>
                    <w:szCs w:val="24"/>
                  </w:rPr>
                  <w:t>Student Council Service Award</w:t>
                </w: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A47D3E" w:rsidRPr="00645A58" w:rsidRDefault="00A47D3E" w:rsidP="005B2C25">
                <w:pPr>
                  <w:rPr>
                    <w:rFonts w:asciiTheme="minorHAnsi" w:hAnsiTheme="minorHAnsi" w:cstheme="minorHAnsi"/>
                    <w:sz w:val="24"/>
                    <w:szCs w:val="24"/>
                  </w:rPr>
                </w:pPr>
                <w:r w:rsidRPr="00645A58">
                  <w:rPr>
                    <w:rFonts w:asciiTheme="minorHAnsi" w:hAnsiTheme="minorHAnsi" w:cstheme="minorHAnsi"/>
                    <w:sz w:val="24"/>
                    <w:szCs w:val="24"/>
                  </w:rPr>
                  <w:t xml:space="preserve">Westbrook </w:t>
                </w:r>
                <w:r w:rsidR="005B2C25" w:rsidRPr="00645A58">
                  <w:rPr>
                    <w:rFonts w:asciiTheme="minorHAnsi" w:hAnsiTheme="minorHAnsi" w:cstheme="minorHAnsi"/>
                    <w:sz w:val="24"/>
                    <w:szCs w:val="24"/>
                  </w:rPr>
                  <w:t>Garden Club Scholarship</w:t>
                </w:r>
              </w:p>
            </w:tc>
          </w:tr>
          <w:tr w:rsidR="001027BB" w:rsidRPr="00645A58" w:rsidTr="00584984">
            <w:trPr>
              <w:jc w:val="center"/>
            </w:trPr>
            <w:tc>
              <w:tcPr>
                <w:tcW w:w="688" w:type="dxa"/>
              </w:tcPr>
              <w:p w:rsidR="001027BB" w:rsidRPr="00645A58" w:rsidRDefault="001027BB"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1027BB" w:rsidRPr="00645A58" w:rsidRDefault="001027BB"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4</w:t>
                </w:r>
              </w:p>
            </w:tc>
            <w:tc>
              <w:tcPr>
                <w:tcW w:w="5184"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The Lenny and Joe's Fish Tale Carousel Scholarship</w:t>
                </w:r>
              </w:p>
            </w:tc>
          </w:tr>
          <w:tr w:rsidR="001027BB" w:rsidRPr="00645A58" w:rsidTr="00584984">
            <w:trPr>
              <w:jc w:val="center"/>
            </w:trPr>
            <w:tc>
              <w:tcPr>
                <w:tcW w:w="688" w:type="dxa"/>
              </w:tcPr>
              <w:p w:rsidR="001027BB" w:rsidRPr="00645A58" w:rsidRDefault="001027BB"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1027BB" w:rsidRPr="00645A58" w:rsidRDefault="001027BB"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5</w:t>
                </w:r>
              </w:p>
            </w:tc>
            <w:tc>
              <w:tcPr>
                <w:tcW w:w="5184"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Westbrook Chemical Engine Company #1 Scholarship</w:t>
                </w:r>
              </w:p>
            </w:tc>
          </w:tr>
          <w:tr w:rsidR="001027BB" w:rsidRPr="00645A58" w:rsidTr="00584984">
            <w:trPr>
              <w:jc w:val="center"/>
            </w:trPr>
            <w:tc>
              <w:tcPr>
                <w:tcW w:w="688" w:type="dxa"/>
              </w:tcPr>
              <w:p w:rsidR="001027BB" w:rsidRPr="00645A58" w:rsidRDefault="001027BB"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1027BB" w:rsidRPr="00645A58" w:rsidRDefault="001027BB"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6</w:t>
                </w:r>
              </w:p>
            </w:tc>
            <w:tc>
              <w:tcPr>
                <w:tcW w:w="5184"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Mark B Holbrook Memorial Scholarship</w:t>
                </w:r>
              </w:p>
            </w:tc>
          </w:tr>
          <w:tr w:rsidR="001027BB" w:rsidRPr="00645A58" w:rsidTr="00584984">
            <w:trPr>
              <w:jc w:val="center"/>
            </w:trPr>
            <w:tc>
              <w:tcPr>
                <w:tcW w:w="688" w:type="dxa"/>
              </w:tcPr>
              <w:p w:rsidR="001027BB" w:rsidRPr="00645A58" w:rsidRDefault="001027BB"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1027BB" w:rsidRPr="00645A58" w:rsidRDefault="001027BB"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7</w:t>
                </w:r>
              </w:p>
            </w:tc>
            <w:tc>
              <w:tcPr>
                <w:tcW w:w="5184" w:type="dxa"/>
              </w:tcPr>
              <w:p w:rsidR="00A47D3E" w:rsidRPr="00645A58" w:rsidRDefault="00A47D3E" w:rsidP="00A47D3E">
                <w:pPr>
                  <w:rPr>
                    <w:rFonts w:asciiTheme="minorHAnsi" w:hAnsiTheme="minorHAnsi" w:cstheme="minorHAnsi"/>
                    <w:sz w:val="24"/>
                    <w:szCs w:val="24"/>
                  </w:rPr>
                </w:pPr>
              </w:p>
              <w:p w:rsidR="00A47D3E" w:rsidRPr="00645A58" w:rsidRDefault="005B2C25" w:rsidP="005B2C25">
                <w:pPr>
                  <w:rPr>
                    <w:rFonts w:asciiTheme="minorHAnsi" w:hAnsiTheme="minorHAnsi" w:cstheme="minorHAnsi"/>
                    <w:sz w:val="24"/>
                    <w:szCs w:val="24"/>
                  </w:rPr>
                </w:pPr>
                <w:r w:rsidRPr="00645A58">
                  <w:rPr>
                    <w:rFonts w:asciiTheme="minorHAnsi" w:hAnsiTheme="minorHAnsi" w:cstheme="minorHAnsi"/>
                    <w:sz w:val="24"/>
                    <w:szCs w:val="24"/>
                  </w:rPr>
                  <w:t>Water's Edge Resort and Spa Scholarship</w:t>
                </w: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tc>
            <w:tc>
              <w:tcPr>
                <w:tcW w:w="608" w:type="dxa"/>
              </w:tcPr>
              <w:p w:rsidR="001027BB" w:rsidRPr="00645A58" w:rsidRDefault="001027BB" w:rsidP="00A47D3E">
                <w:pPr>
                  <w:rPr>
                    <w:rFonts w:asciiTheme="minorHAnsi" w:hAnsiTheme="minorHAnsi" w:cstheme="minorHAnsi"/>
                    <w:sz w:val="24"/>
                    <w:szCs w:val="24"/>
                  </w:rPr>
                </w:pPr>
              </w:p>
            </w:tc>
            <w:tc>
              <w:tcPr>
                <w:tcW w:w="5184" w:type="dxa"/>
              </w:tcPr>
              <w:p w:rsidR="00A47D3E" w:rsidRPr="00645A58" w:rsidRDefault="005B2C25" w:rsidP="00A47D3E">
                <w:pPr>
                  <w:rPr>
                    <w:rFonts w:asciiTheme="minorHAnsi" w:hAnsiTheme="minorHAnsi" w:cstheme="minorHAnsi"/>
                    <w:sz w:val="24"/>
                    <w:szCs w:val="24"/>
                  </w:rPr>
                </w:pPr>
                <w:r w:rsidRPr="00645A58">
                  <w:rPr>
                    <w:rFonts w:asciiTheme="minorHAnsi" w:hAnsiTheme="minorHAnsi" w:cstheme="minorHAnsi"/>
                    <w:sz w:val="24"/>
                    <w:szCs w:val="24"/>
                  </w:rPr>
                  <w:t>The Rehberg Scholarship</w:t>
                </w:r>
              </w:p>
            </w:tc>
          </w:tr>
          <w:tr w:rsidR="00DA32A6" w:rsidRPr="00645A58" w:rsidTr="00584984">
            <w:trPr>
              <w:jc w:val="center"/>
            </w:trPr>
            <w:tc>
              <w:tcPr>
                <w:tcW w:w="688" w:type="dxa"/>
              </w:tcPr>
              <w:p w:rsidR="00DA32A6" w:rsidRPr="00645A58" w:rsidRDefault="00DA32A6" w:rsidP="00A47D3E">
                <w:pPr>
                  <w:rPr>
                    <w:rFonts w:asciiTheme="minorHAnsi" w:hAnsiTheme="minorHAnsi" w:cstheme="minorHAnsi"/>
                    <w:sz w:val="24"/>
                    <w:szCs w:val="24"/>
                  </w:rPr>
                </w:pPr>
              </w:p>
            </w:tc>
            <w:tc>
              <w:tcPr>
                <w:tcW w:w="608" w:type="dxa"/>
              </w:tcPr>
              <w:p w:rsidR="00DA32A6" w:rsidRPr="00645A58" w:rsidRDefault="00DA32A6" w:rsidP="00A47D3E">
                <w:pPr>
                  <w:rPr>
                    <w:rFonts w:asciiTheme="minorHAnsi" w:hAnsiTheme="minorHAnsi" w:cstheme="minorHAnsi"/>
                    <w:sz w:val="24"/>
                    <w:szCs w:val="24"/>
                  </w:rPr>
                </w:pPr>
              </w:p>
            </w:tc>
            <w:tc>
              <w:tcPr>
                <w:tcW w:w="5184" w:type="dxa"/>
              </w:tcPr>
              <w:p w:rsidR="00DA32A6" w:rsidRPr="00645A58" w:rsidRDefault="00DA32A6" w:rsidP="00A47D3E">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A47D3E" w:rsidP="00A47D3E">
                <w:pPr>
                  <w:rPr>
                    <w:rFonts w:asciiTheme="minorHAnsi" w:hAnsiTheme="minorHAnsi" w:cstheme="minorHAnsi"/>
                    <w:sz w:val="24"/>
                    <w:szCs w:val="24"/>
                  </w:rPr>
                </w:pPr>
              </w:p>
              <w:p w:rsidR="00A47D3E" w:rsidRPr="00645A58" w:rsidRDefault="00A47D3E"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A47D3E" w:rsidRPr="00645A58" w:rsidRDefault="00A47D3E" w:rsidP="00A47D3E">
                <w:pPr>
                  <w:rPr>
                    <w:rFonts w:asciiTheme="minorHAnsi" w:hAnsiTheme="minorHAnsi" w:cstheme="minorHAnsi"/>
                    <w:sz w:val="24"/>
                    <w:szCs w:val="24"/>
                  </w:rPr>
                </w:pPr>
              </w:p>
              <w:p w:rsidR="001027BB" w:rsidRPr="00645A58" w:rsidRDefault="001027BB" w:rsidP="00A47D3E">
                <w:pPr>
                  <w:rPr>
                    <w:rFonts w:asciiTheme="minorHAnsi" w:hAnsiTheme="minorHAnsi" w:cstheme="minorHAnsi"/>
                    <w:sz w:val="24"/>
                    <w:szCs w:val="24"/>
                  </w:rPr>
                </w:pPr>
                <w:r w:rsidRPr="00645A58">
                  <w:rPr>
                    <w:rFonts w:asciiTheme="minorHAnsi" w:hAnsiTheme="minorHAnsi" w:cstheme="minorHAnsi"/>
                    <w:sz w:val="24"/>
                    <w:szCs w:val="24"/>
                  </w:rPr>
                  <w:t>8</w:t>
                </w:r>
              </w:p>
            </w:tc>
            <w:tc>
              <w:tcPr>
                <w:tcW w:w="5184" w:type="dxa"/>
              </w:tcPr>
              <w:p w:rsidR="00A47D3E" w:rsidRPr="00645A58" w:rsidRDefault="00A47D3E" w:rsidP="00A47D3E">
                <w:pPr>
                  <w:rPr>
                    <w:rFonts w:asciiTheme="minorHAnsi" w:hAnsiTheme="minorHAnsi" w:cstheme="minorHAnsi"/>
                    <w:sz w:val="24"/>
                    <w:szCs w:val="24"/>
                  </w:rPr>
                </w:pPr>
              </w:p>
              <w:p w:rsidR="005271E1" w:rsidRPr="00645A58" w:rsidRDefault="005B2C25" w:rsidP="005271E1">
                <w:pPr>
                  <w:rPr>
                    <w:rFonts w:asciiTheme="minorHAnsi" w:hAnsiTheme="minorHAnsi" w:cstheme="minorHAnsi"/>
                    <w:sz w:val="24"/>
                    <w:szCs w:val="24"/>
                  </w:rPr>
                </w:pPr>
                <w:r w:rsidRPr="00645A58">
                  <w:rPr>
                    <w:rFonts w:asciiTheme="minorHAnsi" w:hAnsiTheme="minorHAnsi" w:cstheme="minorHAnsi"/>
                    <w:sz w:val="24"/>
                    <w:szCs w:val="24"/>
                  </w:rPr>
                  <w:t>Lyle Eastman Scholarship</w:t>
                </w:r>
              </w:p>
              <w:p w:rsidR="00A47D3E" w:rsidRPr="00645A58" w:rsidRDefault="005B2C25" w:rsidP="00A47D3E">
                <w:pPr>
                  <w:rPr>
                    <w:rFonts w:asciiTheme="minorHAnsi" w:hAnsiTheme="minorHAnsi" w:cstheme="minorHAnsi"/>
                    <w:sz w:val="24"/>
                    <w:szCs w:val="24"/>
                  </w:rPr>
                </w:pPr>
                <w:r w:rsidRPr="00645A58">
                  <w:rPr>
                    <w:rFonts w:asciiTheme="minorHAnsi" w:hAnsiTheme="minorHAnsi" w:cstheme="minorHAnsi"/>
                    <w:sz w:val="24"/>
                    <w:szCs w:val="24"/>
                  </w:rPr>
                  <w:t>Westbrook Council of Beaches Scholarship</w:t>
                </w:r>
              </w:p>
              <w:p w:rsidR="00584984" w:rsidRPr="00645A58" w:rsidRDefault="00584984" w:rsidP="00A47D3E">
                <w:pPr>
                  <w:rPr>
                    <w:rFonts w:asciiTheme="minorHAnsi" w:hAnsiTheme="minorHAnsi" w:cstheme="minorHAnsi"/>
                    <w:sz w:val="24"/>
                    <w:szCs w:val="24"/>
                  </w:rPr>
                </w:pPr>
              </w:p>
              <w:p w:rsidR="00584984" w:rsidRPr="00645A58" w:rsidRDefault="00584984" w:rsidP="00584984">
                <w:pPr>
                  <w:rPr>
                    <w:rFonts w:asciiTheme="minorHAnsi" w:hAnsiTheme="minorHAnsi" w:cstheme="minorHAnsi"/>
                    <w:sz w:val="24"/>
                    <w:szCs w:val="24"/>
                  </w:rPr>
                </w:pPr>
              </w:p>
            </w:tc>
          </w:tr>
          <w:tr w:rsidR="00A47D3E" w:rsidRPr="00645A58" w:rsidTr="00584984">
            <w:trPr>
              <w:jc w:val="center"/>
            </w:trPr>
            <w:tc>
              <w:tcPr>
                <w:tcW w:w="688" w:type="dxa"/>
              </w:tcPr>
              <w:p w:rsidR="00A47D3E" w:rsidRPr="00645A58" w:rsidRDefault="00584984" w:rsidP="00A47D3E">
                <w:pPr>
                  <w:rPr>
                    <w:rFonts w:asciiTheme="minorHAnsi" w:hAnsiTheme="minorHAnsi" w:cstheme="minorHAnsi"/>
                    <w:sz w:val="24"/>
                    <w:szCs w:val="24"/>
                  </w:rPr>
                </w:pPr>
                <w:r w:rsidRPr="00645A58">
                  <w:rPr>
                    <w:rFonts w:asciiTheme="minorHAnsi" w:hAnsiTheme="minorHAnsi" w:cstheme="minorHAnsi"/>
                    <w:sz w:val="24"/>
                    <w:szCs w:val="24"/>
                  </w:rPr>
                  <w:t xml:space="preserve">Page </w:t>
                </w:r>
              </w:p>
            </w:tc>
            <w:tc>
              <w:tcPr>
                <w:tcW w:w="608" w:type="dxa"/>
              </w:tcPr>
              <w:p w:rsidR="001027BB" w:rsidRPr="00645A58" w:rsidRDefault="00584984" w:rsidP="00A47D3E">
                <w:pPr>
                  <w:rPr>
                    <w:rFonts w:asciiTheme="minorHAnsi" w:hAnsiTheme="minorHAnsi" w:cstheme="minorHAnsi"/>
                    <w:sz w:val="24"/>
                    <w:szCs w:val="24"/>
                  </w:rPr>
                </w:pPr>
                <w:r w:rsidRPr="00645A58">
                  <w:rPr>
                    <w:rFonts w:asciiTheme="minorHAnsi" w:hAnsiTheme="minorHAnsi" w:cstheme="minorHAnsi"/>
                    <w:sz w:val="24"/>
                    <w:szCs w:val="24"/>
                  </w:rPr>
                  <w:t>9</w:t>
                </w:r>
              </w:p>
            </w:tc>
            <w:tc>
              <w:tcPr>
                <w:tcW w:w="5184" w:type="dxa"/>
              </w:tcPr>
              <w:p w:rsidR="007E6A95" w:rsidRPr="00645A58" w:rsidRDefault="003D388A" w:rsidP="005271E1">
                <w:pPr>
                  <w:rPr>
                    <w:rFonts w:asciiTheme="minorHAnsi" w:hAnsiTheme="minorHAnsi" w:cstheme="minorHAnsi"/>
                    <w:sz w:val="24"/>
                    <w:szCs w:val="24"/>
                  </w:rPr>
                </w:pPr>
                <w:r w:rsidRPr="00645A58">
                  <w:rPr>
                    <w:rFonts w:asciiTheme="minorHAnsi" w:hAnsiTheme="minorHAnsi" w:cstheme="minorHAnsi"/>
                    <w:sz w:val="24"/>
                    <w:szCs w:val="24"/>
                  </w:rPr>
                  <w:t>Westbrook Music Boosters Scholarship</w:t>
                </w:r>
              </w:p>
            </w:tc>
          </w:tr>
        </w:tbl>
        <w:p w:rsidR="00FF312C" w:rsidRPr="00645A58" w:rsidRDefault="00BC13A8">
          <w:pPr>
            <w:rPr>
              <w:rFonts w:asciiTheme="minorHAnsi" w:hAnsiTheme="minorHAnsi" w:cstheme="minorHAnsi"/>
            </w:rPr>
          </w:pPr>
          <w:r w:rsidRPr="00645A58">
            <w:rPr>
              <w:rFonts w:asciiTheme="minorHAnsi" w:hAnsiTheme="minorHAnsi" w:cstheme="minorHAnsi"/>
            </w:rPr>
            <w:fldChar w:fldCharType="end"/>
          </w:r>
        </w:p>
        <w:p w:rsidR="000B42F0" w:rsidRPr="00645A58" w:rsidRDefault="000B42F0" w:rsidP="00393E4A">
          <w:pPr>
            <w:rPr>
              <w:rFonts w:asciiTheme="minorHAnsi" w:hAnsiTheme="minorHAnsi" w:cstheme="minorHAnsi"/>
            </w:rPr>
          </w:pPr>
        </w:p>
        <w:p w:rsidR="007601D5" w:rsidRPr="00645A58" w:rsidRDefault="00BC13A8" w:rsidP="00393E4A">
          <w:pPr>
            <w:rPr>
              <w:rFonts w:asciiTheme="minorHAnsi" w:eastAsiaTheme="minorHAnsi" w:hAnsiTheme="minorHAnsi" w:cstheme="minorHAnsi"/>
            </w:rPr>
          </w:pPr>
        </w:p>
      </w:sdtContent>
    </w:sdt>
    <w:p w:rsidR="005271E1" w:rsidRPr="00645A58" w:rsidRDefault="005271E1" w:rsidP="00C87B81">
      <w:pPr>
        <w:pStyle w:val="NoSpacing"/>
        <w:rPr>
          <w:rFonts w:cstheme="minorHAnsi"/>
          <w:b/>
          <w:sz w:val="44"/>
          <w:szCs w:val="44"/>
          <w:u w:val="single"/>
        </w:rPr>
      </w:pPr>
    </w:p>
    <w:p w:rsidR="00C87B81" w:rsidRPr="00645A58" w:rsidRDefault="00C87B81" w:rsidP="00C87B81">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B50869" w:rsidRPr="00645A58" w:rsidRDefault="00B50869" w:rsidP="00393E4A">
      <w:pPr>
        <w:rPr>
          <w:rFonts w:asciiTheme="minorHAnsi" w:eastAsiaTheme="minorHAnsi" w:hAnsiTheme="minorHAnsi" w:cstheme="minorHAnsi"/>
        </w:rPr>
      </w:pPr>
      <w:proofErr w:type="spellStart"/>
      <w:r w:rsidRPr="00645A58">
        <w:rPr>
          <w:rFonts w:asciiTheme="minorHAnsi" w:hAnsiTheme="minorHAnsi" w:cstheme="minorHAnsi"/>
          <w:b/>
          <w:sz w:val="44"/>
          <w:szCs w:val="44"/>
        </w:rPr>
        <w:t>Matty</w:t>
      </w:r>
      <w:proofErr w:type="spellEnd"/>
      <w:r w:rsidRPr="00645A58">
        <w:rPr>
          <w:rFonts w:asciiTheme="minorHAnsi" w:hAnsiTheme="minorHAnsi" w:cstheme="minorHAnsi"/>
          <w:b/>
          <w:sz w:val="44"/>
          <w:szCs w:val="44"/>
        </w:rPr>
        <w:t xml:space="preserve"> T. Memorial Scholarship</w:t>
      </w:r>
    </w:p>
    <w:p w:rsidR="0043049F" w:rsidRPr="00645A58" w:rsidRDefault="0043049F" w:rsidP="00162AE0">
      <w:pPr>
        <w:pStyle w:val="NoSpacing"/>
        <w:rPr>
          <w:rFonts w:cstheme="minorHAnsi"/>
          <w:i/>
        </w:rPr>
      </w:pPr>
      <w:r w:rsidRPr="00645A58">
        <w:rPr>
          <w:rFonts w:cstheme="minorHAnsi"/>
          <w:i/>
        </w:rPr>
        <w:t>A single, one-time award of $500</w:t>
      </w:r>
    </w:p>
    <w:p w:rsidR="00B50869" w:rsidRPr="00645A58" w:rsidRDefault="00B50869" w:rsidP="00162AE0">
      <w:pPr>
        <w:pStyle w:val="NoSpacing"/>
        <w:rPr>
          <w:rFonts w:cstheme="minorHAnsi"/>
          <w:b/>
        </w:rPr>
      </w:pPr>
    </w:p>
    <w:p w:rsidR="00B50869" w:rsidRPr="00645A58" w:rsidRDefault="00B50869" w:rsidP="00162AE0">
      <w:pPr>
        <w:pStyle w:val="NoSpacing"/>
        <w:rPr>
          <w:rFonts w:cstheme="minorHAnsi"/>
          <w:b/>
        </w:rPr>
      </w:pPr>
      <w:r w:rsidRPr="00645A58">
        <w:rPr>
          <w:rFonts w:cstheme="minorHAnsi"/>
          <w:b/>
        </w:rPr>
        <w:t>Purpose</w:t>
      </w:r>
    </w:p>
    <w:p w:rsidR="00B50869" w:rsidRPr="00645A58" w:rsidRDefault="00B50869" w:rsidP="00162AE0">
      <w:pPr>
        <w:pStyle w:val="NoSpacing"/>
        <w:rPr>
          <w:rFonts w:cstheme="minorHAnsi"/>
        </w:rPr>
      </w:pPr>
      <w:r w:rsidRPr="00645A58">
        <w:rPr>
          <w:rFonts w:cstheme="minorHAnsi"/>
        </w:rPr>
        <w:t xml:space="preserve">This scholarship was created from funds raised in memory of WHS Class of 2007 graduate Matthew </w:t>
      </w:r>
      <w:proofErr w:type="spellStart"/>
      <w:r w:rsidRPr="00645A58">
        <w:rPr>
          <w:rFonts w:cstheme="minorHAnsi"/>
        </w:rPr>
        <w:t>Trasacco</w:t>
      </w:r>
      <w:proofErr w:type="spellEnd"/>
      <w:r w:rsidRPr="00645A58">
        <w:rPr>
          <w:rFonts w:cstheme="minorHAnsi"/>
        </w:rPr>
        <w:t xml:space="preserve">.  The purpose of this scholarship is to provide </w:t>
      </w:r>
      <w:r w:rsidR="00E618F7" w:rsidRPr="00645A58">
        <w:rPr>
          <w:rFonts w:cstheme="minorHAnsi"/>
        </w:rPr>
        <w:t>aid</w:t>
      </w:r>
      <w:r w:rsidRPr="00645A58">
        <w:rPr>
          <w:rFonts w:cstheme="minorHAnsi"/>
        </w:rPr>
        <w:t xml:space="preserve"> to students who have demonstrated the academic </w:t>
      </w:r>
      <w:r w:rsidR="00E618F7" w:rsidRPr="00645A58">
        <w:rPr>
          <w:rFonts w:cstheme="minorHAnsi"/>
        </w:rPr>
        <w:t>ability but</w:t>
      </w:r>
      <w:r w:rsidRPr="00645A58">
        <w:rPr>
          <w:rFonts w:cstheme="minorHAnsi"/>
        </w:rPr>
        <w:t xml:space="preserve"> </w:t>
      </w:r>
      <w:r w:rsidR="00CA7010" w:rsidRPr="00645A58">
        <w:rPr>
          <w:rFonts w:cstheme="minorHAnsi"/>
        </w:rPr>
        <w:t>need</w:t>
      </w:r>
      <w:r w:rsidRPr="00645A58">
        <w:rPr>
          <w:rFonts w:cstheme="minorHAnsi"/>
        </w:rPr>
        <w:t xml:space="preserve"> financial assistance to continue their education as an English major (journalism, literature, education, etc. are included).  </w:t>
      </w:r>
    </w:p>
    <w:p w:rsidR="0043049F" w:rsidRPr="00645A58" w:rsidRDefault="0043049F" w:rsidP="00162AE0">
      <w:pPr>
        <w:pStyle w:val="NoSpacing"/>
        <w:rPr>
          <w:rFonts w:cstheme="minorHAnsi"/>
        </w:rPr>
      </w:pPr>
    </w:p>
    <w:p w:rsidR="0043049F" w:rsidRPr="00645A58" w:rsidRDefault="0043049F" w:rsidP="0043049F">
      <w:pPr>
        <w:pStyle w:val="NoSpacing"/>
        <w:rPr>
          <w:rFonts w:cstheme="minorHAnsi"/>
          <w:b/>
        </w:rPr>
      </w:pPr>
      <w:r w:rsidRPr="00645A58">
        <w:rPr>
          <w:rFonts w:cstheme="minorHAnsi"/>
          <w:b/>
        </w:rPr>
        <w:t>Scholarship Eligibility and Selection Criteria</w:t>
      </w:r>
    </w:p>
    <w:p w:rsidR="0043049F" w:rsidRPr="00645A58" w:rsidRDefault="0043049F" w:rsidP="0043049F">
      <w:pPr>
        <w:pStyle w:val="NoSpacing"/>
        <w:rPr>
          <w:rFonts w:cstheme="minorHAnsi"/>
          <w:i/>
        </w:rPr>
      </w:pPr>
      <w:r w:rsidRPr="00645A58">
        <w:rPr>
          <w:rFonts w:cstheme="minorHAnsi"/>
          <w:i/>
        </w:rPr>
        <w:t>In addition to meeting the eligibility and selection criteria outlined in “Instructions for High School Seniors Applying for Westbrook Local Scholarships”:</w:t>
      </w:r>
    </w:p>
    <w:p w:rsidR="0043049F" w:rsidRPr="00645A58" w:rsidRDefault="0043049F" w:rsidP="0043049F">
      <w:pPr>
        <w:pStyle w:val="NoSpacing"/>
        <w:numPr>
          <w:ilvl w:val="0"/>
          <w:numId w:val="2"/>
        </w:numPr>
        <w:rPr>
          <w:rFonts w:cstheme="minorHAnsi"/>
        </w:rPr>
      </w:pPr>
      <w:r w:rsidRPr="00645A58">
        <w:rPr>
          <w:rFonts w:cstheme="minorHAnsi"/>
        </w:rPr>
        <w:t>Must have worked during the summer, weekends, etc. that demonstrate his/her desire and resourcefulness in helping fund his/her education.</w:t>
      </w:r>
    </w:p>
    <w:p w:rsidR="0043049F" w:rsidRPr="00645A58" w:rsidRDefault="0043049F" w:rsidP="0043049F">
      <w:pPr>
        <w:pStyle w:val="NoSpacing"/>
        <w:numPr>
          <w:ilvl w:val="0"/>
          <w:numId w:val="2"/>
        </w:numPr>
        <w:rPr>
          <w:rFonts w:cstheme="minorHAnsi"/>
        </w:rPr>
      </w:pPr>
      <w:r w:rsidRPr="00645A58">
        <w:rPr>
          <w:rFonts w:cstheme="minorHAnsi"/>
        </w:rPr>
        <w:t>Demonstrate a need for financial assistance.</w:t>
      </w:r>
    </w:p>
    <w:p w:rsidR="0043049F" w:rsidRPr="00645A58" w:rsidRDefault="0043049F" w:rsidP="0043049F">
      <w:pPr>
        <w:pStyle w:val="NoSpacing"/>
        <w:numPr>
          <w:ilvl w:val="0"/>
          <w:numId w:val="2"/>
        </w:numPr>
        <w:rPr>
          <w:rFonts w:cstheme="minorHAnsi"/>
        </w:rPr>
      </w:pPr>
      <w:r w:rsidRPr="00645A58">
        <w:rPr>
          <w:rFonts w:cstheme="minorHAnsi"/>
        </w:rPr>
        <w:t>Must have improved performance in English and Communication skills to such a degree as to be noticeably apparent to teachers involved. (There is no requirement that the student earn above a specific grade in English.)</w:t>
      </w:r>
    </w:p>
    <w:p w:rsidR="0043049F" w:rsidRPr="00645A58" w:rsidRDefault="0043049F" w:rsidP="0043049F">
      <w:pPr>
        <w:pStyle w:val="NoSpacing"/>
        <w:numPr>
          <w:ilvl w:val="0"/>
          <w:numId w:val="2"/>
        </w:numPr>
        <w:rPr>
          <w:rFonts w:cstheme="minorHAnsi"/>
        </w:rPr>
      </w:pPr>
      <w:r w:rsidRPr="00645A58">
        <w:rPr>
          <w:rFonts w:cstheme="minorHAnsi"/>
          <w:u w:val="single"/>
        </w:rPr>
        <w:t>Essay must describe work experiences, community involvement and how you plan to participate in helping to finance your future education</w:t>
      </w:r>
      <w:r w:rsidRPr="00645A58">
        <w:rPr>
          <w:rFonts w:cstheme="minorHAnsi"/>
        </w:rPr>
        <w:t>.</w:t>
      </w:r>
    </w:p>
    <w:p w:rsidR="0043049F" w:rsidRPr="00645A58" w:rsidRDefault="0043049F" w:rsidP="00162AE0">
      <w:pPr>
        <w:pStyle w:val="NoSpacing"/>
        <w:rPr>
          <w:rFonts w:cstheme="minorHAnsi"/>
        </w:rPr>
      </w:pPr>
    </w:p>
    <w:p w:rsidR="00C87B81" w:rsidRPr="00645A58" w:rsidRDefault="00C87B81" w:rsidP="00C87B81">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BC10EC" w:rsidRPr="00645A58" w:rsidRDefault="006425F2" w:rsidP="00BC10EC">
      <w:pPr>
        <w:pStyle w:val="NoSpacing"/>
        <w:rPr>
          <w:rFonts w:cstheme="minorHAnsi"/>
          <w:b/>
          <w:sz w:val="44"/>
          <w:szCs w:val="44"/>
        </w:rPr>
      </w:pPr>
      <w:r w:rsidRPr="00645A58">
        <w:rPr>
          <w:rFonts w:cstheme="minorHAnsi"/>
          <w:b/>
          <w:sz w:val="44"/>
          <w:szCs w:val="44"/>
        </w:rPr>
        <w:t>G</w:t>
      </w:r>
      <w:r w:rsidR="00BC10EC" w:rsidRPr="00645A58">
        <w:rPr>
          <w:rFonts w:cstheme="minorHAnsi"/>
          <w:b/>
          <w:sz w:val="44"/>
          <w:szCs w:val="44"/>
        </w:rPr>
        <w:t>loria Palermo Scholarship</w:t>
      </w:r>
    </w:p>
    <w:p w:rsidR="00BC10EC" w:rsidRPr="00645A58" w:rsidRDefault="00BC10EC" w:rsidP="00BC10EC">
      <w:pPr>
        <w:pStyle w:val="NoSpacing"/>
        <w:rPr>
          <w:rFonts w:cstheme="minorHAnsi"/>
          <w:i/>
        </w:rPr>
      </w:pPr>
      <w:r w:rsidRPr="00645A58">
        <w:rPr>
          <w:rFonts w:cstheme="minorHAnsi"/>
          <w:i/>
        </w:rPr>
        <w:t xml:space="preserve">A single, one-time award </w:t>
      </w:r>
    </w:p>
    <w:p w:rsidR="00BC10EC" w:rsidRPr="00645A58" w:rsidRDefault="00BC10EC" w:rsidP="00BC10EC">
      <w:pPr>
        <w:pStyle w:val="NoSpacing"/>
        <w:rPr>
          <w:rFonts w:cstheme="minorHAnsi"/>
          <w:i/>
        </w:rPr>
      </w:pPr>
    </w:p>
    <w:p w:rsidR="00BC10EC" w:rsidRPr="00645A58" w:rsidRDefault="00BC10EC" w:rsidP="00BC10EC">
      <w:pPr>
        <w:pStyle w:val="NoSpacing"/>
        <w:rPr>
          <w:rFonts w:cstheme="minorHAnsi"/>
          <w:b/>
        </w:rPr>
      </w:pPr>
      <w:r w:rsidRPr="00645A58">
        <w:rPr>
          <w:rFonts w:cstheme="minorHAnsi"/>
          <w:b/>
        </w:rPr>
        <w:t>Purpose</w:t>
      </w:r>
    </w:p>
    <w:p w:rsidR="00BC10EC" w:rsidRPr="00645A58" w:rsidRDefault="00BC10EC" w:rsidP="00BC10EC">
      <w:pPr>
        <w:pStyle w:val="NoSpacing"/>
        <w:rPr>
          <w:rFonts w:cstheme="minorHAnsi"/>
        </w:rPr>
      </w:pPr>
      <w:r w:rsidRPr="00645A58">
        <w:rPr>
          <w:rFonts w:cstheme="minorHAnsi"/>
        </w:rPr>
        <w:t xml:space="preserve">The purpose of this award is to assist a high school senior who intends to pursue an education in the medical or health related field.  </w:t>
      </w:r>
      <w:r w:rsidR="009C2C1E" w:rsidRPr="00645A58">
        <w:rPr>
          <w:rFonts w:cstheme="minorHAnsi"/>
        </w:rPr>
        <w:t>This scholarship is sponsored by the Westbrook Ambulance Association.</w:t>
      </w:r>
    </w:p>
    <w:p w:rsidR="00BC10EC" w:rsidRPr="00645A58" w:rsidRDefault="00BC10EC" w:rsidP="00BC10EC">
      <w:pPr>
        <w:pStyle w:val="NoSpacing"/>
        <w:rPr>
          <w:rFonts w:cstheme="minorHAnsi"/>
        </w:rPr>
      </w:pPr>
    </w:p>
    <w:p w:rsidR="00BC10EC" w:rsidRPr="00645A58" w:rsidRDefault="00BC10EC" w:rsidP="00BC10EC">
      <w:pPr>
        <w:pStyle w:val="NoSpacing"/>
        <w:rPr>
          <w:rFonts w:cstheme="minorHAnsi"/>
          <w:b/>
        </w:rPr>
      </w:pPr>
      <w:r w:rsidRPr="00645A58">
        <w:rPr>
          <w:rFonts w:cstheme="minorHAnsi"/>
          <w:b/>
        </w:rPr>
        <w:t>Scholarship Eligibility and Selection Criteria</w:t>
      </w:r>
    </w:p>
    <w:p w:rsidR="00BC10EC" w:rsidRPr="00645A58" w:rsidRDefault="00BC10EC" w:rsidP="00BC10EC">
      <w:pPr>
        <w:pStyle w:val="NoSpacing"/>
        <w:rPr>
          <w:rFonts w:cstheme="minorHAnsi"/>
          <w:i/>
        </w:rPr>
      </w:pPr>
      <w:r w:rsidRPr="00645A58">
        <w:rPr>
          <w:rFonts w:cstheme="minorHAnsi"/>
          <w:i/>
        </w:rPr>
        <w:t>In addition to meeting the eligibility and selection criteria outlined in “Instructions for High School Seniors Applying for Westbrook Local Scholarships”:</w:t>
      </w:r>
    </w:p>
    <w:p w:rsidR="00BC10EC" w:rsidRPr="00645A58" w:rsidRDefault="00BC10EC" w:rsidP="00B52036">
      <w:pPr>
        <w:pStyle w:val="NoSpacing"/>
        <w:numPr>
          <w:ilvl w:val="0"/>
          <w:numId w:val="7"/>
        </w:numPr>
        <w:rPr>
          <w:rFonts w:cstheme="minorHAnsi"/>
        </w:rPr>
      </w:pPr>
      <w:r w:rsidRPr="00645A58">
        <w:rPr>
          <w:rFonts w:cstheme="minorHAnsi"/>
        </w:rPr>
        <w:t xml:space="preserve">Candidates who have actively served with the Westbrook Ambulance Association are given priority.  </w:t>
      </w:r>
    </w:p>
    <w:p w:rsidR="00BC10EC" w:rsidRPr="00645A58" w:rsidRDefault="00BC10EC" w:rsidP="00604500">
      <w:pPr>
        <w:pStyle w:val="NoSpacing"/>
        <w:numPr>
          <w:ilvl w:val="0"/>
          <w:numId w:val="7"/>
        </w:numPr>
        <w:rPr>
          <w:rFonts w:cstheme="minorHAnsi"/>
        </w:rPr>
      </w:pPr>
      <w:r w:rsidRPr="00645A58">
        <w:rPr>
          <w:rFonts w:cstheme="minorHAnsi"/>
        </w:rPr>
        <w:t>Financial need</w:t>
      </w:r>
      <w:r w:rsidR="00604500" w:rsidRPr="00645A58">
        <w:rPr>
          <w:rFonts w:cstheme="minorHAnsi"/>
        </w:rPr>
        <w:t xml:space="preserve"> - Each candidate must complete the attached Financial Statement</w:t>
      </w:r>
    </w:p>
    <w:p w:rsidR="00BC10EC" w:rsidRPr="00645A58" w:rsidRDefault="00BC10EC" w:rsidP="00B52036">
      <w:pPr>
        <w:pStyle w:val="NoSpacing"/>
        <w:numPr>
          <w:ilvl w:val="0"/>
          <w:numId w:val="7"/>
        </w:numPr>
        <w:rPr>
          <w:rFonts w:cstheme="minorHAnsi"/>
        </w:rPr>
      </w:pPr>
      <w:r w:rsidRPr="00645A58">
        <w:rPr>
          <w:rFonts w:cstheme="minorHAnsi"/>
        </w:rPr>
        <w:t>Academic standing will be considered.</w:t>
      </w:r>
    </w:p>
    <w:p w:rsidR="00BC10EC" w:rsidRPr="00645A58" w:rsidRDefault="00BC10EC" w:rsidP="00B52036">
      <w:pPr>
        <w:pStyle w:val="NoSpacing"/>
        <w:numPr>
          <w:ilvl w:val="0"/>
          <w:numId w:val="7"/>
        </w:numPr>
        <w:rPr>
          <w:rFonts w:cstheme="minorHAnsi"/>
        </w:rPr>
      </w:pPr>
      <w:r w:rsidRPr="00645A58">
        <w:rPr>
          <w:rFonts w:cstheme="minorHAnsi"/>
        </w:rPr>
        <w:t>The committee consists of an officer and member of the Board of Directors of the Westbrook Ambulance Association as well as a member of the Palermo family.  No person shall serve on the committee who has a relative competing or undue interest in any of the candidates.</w:t>
      </w:r>
    </w:p>
    <w:p w:rsidR="00BC10EC" w:rsidRPr="00645A58" w:rsidRDefault="00BC10EC" w:rsidP="00B52036">
      <w:pPr>
        <w:pStyle w:val="NoSpacing"/>
        <w:numPr>
          <w:ilvl w:val="0"/>
          <w:numId w:val="7"/>
        </w:numPr>
        <w:rPr>
          <w:rFonts w:cstheme="minorHAnsi"/>
        </w:rPr>
      </w:pPr>
      <w:r w:rsidRPr="00645A58">
        <w:rPr>
          <w:rFonts w:cstheme="minorHAnsi"/>
        </w:rPr>
        <w:t xml:space="preserve">As necessary, the committee may confer with school or municipal officials in determining the eligibility of candidates.  Decisions of the committee shall be final.  </w:t>
      </w:r>
    </w:p>
    <w:p w:rsidR="008875C8" w:rsidRPr="00645A58" w:rsidRDefault="008875C8" w:rsidP="00B52036">
      <w:pPr>
        <w:pStyle w:val="NoSpacing"/>
        <w:numPr>
          <w:ilvl w:val="0"/>
          <w:numId w:val="7"/>
        </w:numPr>
        <w:rPr>
          <w:rFonts w:cstheme="minorHAnsi"/>
        </w:rPr>
      </w:pPr>
      <w:r w:rsidRPr="00645A58">
        <w:rPr>
          <w:rFonts w:cstheme="minorHAnsi"/>
        </w:rPr>
        <w:t>Westbrook residents attending area private schools are eligible.</w:t>
      </w:r>
    </w:p>
    <w:p w:rsidR="00BC10EC" w:rsidRPr="00645A58" w:rsidRDefault="00BC10EC" w:rsidP="00B52036">
      <w:pPr>
        <w:pStyle w:val="NoSpacing"/>
        <w:numPr>
          <w:ilvl w:val="0"/>
          <w:numId w:val="7"/>
        </w:numPr>
        <w:rPr>
          <w:rFonts w:cstheme="minorHAnsi"/>
          <w:u w:val="single"/>
        </w:rPr>
      </w:pPr>
      <w:r w:rsidRPr="00645A58">
        <w:rPr>
          <w:rFonts w:cstheme="minorHAnsi"/>
          <w:u w:val="single"/>
        </w:rPr>
        <w:t>Essay should include the reasons that he/she feels qualified for this scholarship.</w:t>
      </w:r>
    </w:p>
    <w:p w:rsidR="00393E4A" w:rsidRPr="00645A58" w:rsidRDefault="00393E4A" w:rsidP="00393E4A">
      <w:pPr>
        <w:pStyle w:val="NoSpacing"/>
        <w:rPr>
          <w:rFonts w:cstheme="minorHAnsi"/>
        </w:rPr>
      </w:pPr>
    </w:p>
    <w:p w:rsidR="00393E4A" w:rsidRPr="00645A58" w:rsidRDefault="00393E4A" w:rsidP="00393E4A">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393E4A" w:rsidRPr="00645A58" w:rsidRDefault="00393E4A" w:rsidP="00393E4A">
      <w:pPr>
        <w:pStyle w:val="NoSpacing"/>
        <w:rPr>
          <w:rFonts w:cstheme="minorHAnsi"/>
          <w:b/>
          <w:u w:val="single"/>
        </w:rPr>
      </w:pPr>
    </w:p>
    <w:p w:rsidR="005B2C25" w:rsidRPr="00645A58" w:rsidRDefault="005B2C25" w:rsidP="00AF1461">
      <w:pPr>
        <w:pStyle w:val="NoSpacing"/>
        <w:rPr>
          <w:rFonts w:cstheme="minorHAnsi"/>
          <w:b/>
          <w:sz w:val="44"/>
          <w:szCs w:val="44"/>
          <w:u w:val="single"/>
        </w:rPr>
      </w:pPr>
    </w:p>
    <w:p w:rsidR="00AF1461" w:rsidRPr="00645A58" w:rsidRDefault="00AF1461" w:rsidP="00AF1461">
      <w:pPr>
        <w:pStyle w:val="NoSpacing"/>
        <w:rPr>
          <w:rFonts w:cstheme="minorHAnsi"/>
          <w:b/>
          <w:u w:val="single"/>
        </w:rPr>
      </w:pPr>
      <w:r w:rsidRPr="00645A58">
        <w:rPr>
          <w:rFonts w:cstheme="minorHAnsi"/>
          <w:b/>
          <w:sz w:val="44"/>
          <w:szCs w:val="44"/>
          <w:u w:val="single"/>
        </w:rPr>
        <w:lastRenderedPageBreak/>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b/>
          <w:bCs/>
          <w:sz w:val="44"/>
          <w:szCs w:val="44"/>
        </w:rPr>
        <w:t>Student Council Service Award</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i/>
          <w:iCs/>
          <w:sz w:val="22"/>
          <w:szCs w:val="22"/>
        </w:rPr>
        <w:t>Two, one-time awards of $250.00 each</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b/>
          <w:bCs/>
          <w:sz w:val="22"/>
          <w:szCs w:val="22"/>
        </w:rPr>
        <w:t> </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b/>
          <w:bCs/>
          <w:sz w:val="22"/>
          <w:szCs w:val="22"/>
        </w:rPr>
        <w:t>Purpose</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The purpose of the Student Council Service Award is to acknowledge and reward the efforts of two Student Council members who demonstrate commitment to service within our high school.</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 </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b/>
          <w:bCs/>
          <w:sz w:val="22"/>
          <w:szCs w:val="22"/>
        </w:rPr>
        <w:t>Scholarship Eligibility and Selection Criteria</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i/>
          <w:iCs/>
          <w:sz w:val="22"/>
          <w:szCs w:val="22"/>
        </w:rPr>
        <w:t>In addition to meeting the eligibility and selection criteria outlined in “Instructions for High School Seniors Applying for Westbrook Local Scholarships”:</w:t>
      </w:r>
    </w:p>
    <w:p w:rsidR="00AF1461" w:rsidRPr="00645A58" w:rsidRDefault="00AF1461" w:rsidP="00AF1461">
      <w:pPr>
        <w:pStyle w:val="NormalWeb"/>
        <w:numPr>
          <w:ilvl w:val="0"/>
          <w:numId w:val="40"/>
        </w:numPr>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The candidate is a current member of WHS Student Council.</w:t>
      </w:r>
    </w:p>
    <w:p w:rsidR="00AF1461" w:rsidRPr="00645A58" w:rsidRDefault="00AF1461" w:rsidP="00AF1461">
      <w:pPr>
        <w:pStyle w:val="NormalWeb"/>
        <w:numPr>
          <w:ilvl w:val="0"/>
          <w:numId w:val="40"/>
        </w:numPr>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The candidate is, and remains, in “good” academic and social standing.</w:t>
      </w:r>
    </w:p>
    <w:p w:rsidR="00AF1461" w:rsidRPr="00645A58" w:rsidRDefault="00AF1461" w:rsidP="00AF1461">
      <w:pPr>
        <w:pStyle w:val="NormalWeb"/>
        <w:numPr>
          <w:ilvl w:val="0"/>
          <w:numId w:val="40"/>
        </w:numPr>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The candidate demonstrates outstanding service to the benefit of Westbrook High School.</w:t>
      </w:r>
    </w:p>
    <w:p w:rsidR="00AF1461" w:rsidRPr="00645A58" w:rsidRDefault="00AF1461" w:rsidP="00AF1461">
      <w:pPr>
        <w:pStyle w:val="NormalWeb"/>
        <w:numPr>
          <w:ilvl w:val="0"/>
          <w:numId w:val="40"/>
        </w:numPr>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sz w:val="22"/>
          <w:szCs w:val="22"/>
        </w:rPr>
        <w:t>The candidate includes an essay (250-300 words) focused on commitment to service in the school and/or Westbrook community</w:t>
      </w:r>
      <w:r w:rsidRPr="00645A58">
        <w:rPr>
          <w:rFonts w:asciiTheme="minorHAnsi" w:hAnsiTheme="minorHAnsi" w:cstheme="minorHAnsi"/>
        </w:rPr>
        <w:t>.</w:t>
      </w:r>
    </w:p>
    <w:p w:rsidR="002E53D8" w:rsidRPr="00645A58" w:rsidRDefault="002E53D8" w:rsidP="002E53D8">
      <w:pPr>
        <w:pStyle w:val="NoSpacing"/>
        <w:rPr>
          <w:rFonts w:cstheme="minorHAnsi"/>
          <w:b/>
          <w:sz w:val="44"/>
          <w:szCs w:val="44"/>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AF1461" w:rsidRPr="00645A58" w:rsidRDefault="00AF1461" w:rsidP="00AF1461">
      <w:pPr>
        <w:spacing w:after="0"/>
        <w:rPr>
          <w:rFonts w:asciiTheme="minorHAnsi" w:hAnsiTheme="minorHAnsi" w:cstheme="minorHAnsi"/>
          <w:b/>
          <w:sz w:val="44"/>
          <w:szCs w:val="44"/>
        </w:rPr>
      </w:pPr>
      <w:r w:rsidRPr="00645A58">
        <w:rPr>
          <w:rFonts w:asciiTheme="minorHAnsi" w:hAnsiTheme="minorHAnsi" w:cstheme="minorHAnsi"/>
          <w:b/>
          <w:sz w:val="44"/>
          <w:szCs w:val="44"/>
        </w:rPr>
        <w:t>Westbrook Garden Club Scholarship</w:t>
      </w:r>
    </w:p>
    <w:p w:rsidR="00AF1461" w:rsidRPr="00645A58" w:rsidRDefault="00AF1461" w:rsidP="00AF1461">
      <w:pPr>
        <w:spacing w:after="0"/>
        <w:rPr>
          <w:rFonts w:asciiTheme="minorHAnsi" w:hAnsiTheme="minorHAnsi" w:cstheme="minorHAnsi"/>
          <w:i/>
          <w:iCs/>
        </w:rPr>
      </w:pPr>
      <w:r w:rsidRPr="00645A58">
        <w:rPr>
          <w:rFonts w:asciiTheme="minorHAnsi" w:hAnsiTheme="minorHAnsi" w:cstheme="minorHAnsi"/>
          <w:i/>
          <w:iCs/>
        </w:rPr>
        <w:t>A single, one-time award of $1,000 </w:t>
      </w:r>
    </w:p>
    <w:p w:rsidR="00AF1461" w:rsidRPr="00645A58" w:rsidRDefault="00AF1461" w:rsidP="00AF1461">
      <w:pPr>
        <w:spacing w:after="0"/>
        <w:rPr>
          <w:rFonts w:asciiTheme="minorHAnsi" w:eastAsia="Times New Roman" w:hAnsiTheme="minorHAnsi" w:cstheme="minorHAnsi"/>
          <w:b/>
        </w:rPr>
      </w:pPr>
    </w:p>
    <w:p w:rsidR="00AF1461" w:rsidRPr="00645A58" w:rsidRDefault="00AF1461" w:rsidP="00AF1461">
      <w:pPr>
        <w:spacing w:after="0"/>
        <w:rPr>
          <w:rFonts w:asciiTheme="minorHAnsi" w:hAnsiTheme="minorHAnsi" w:cstheme="minorHAnsi"/>
        </w:rPr>
      </w:pPr>
      <w:r w:rsidRPr="00645A58">
        <w:rPr>
          <w:rFonts w:asciiTheme="minorHAnsi" w:hAnsiTheme="minorHAnsi" w:cstheme="minorHAnsi"/>
          <w:b/>
        </w:rPr>
        <w:t>Purpose:</w:t>
      </w:r>
      <w:r w:rsidRPr="00645A58">
        <w:rPr>
          <w:rFonts w:asciiTheme="minorHAnsi" w:hAnsiTheme="minorHAnsi" w:cstheme="minorHAnsi"/>
        </w:rPr>
        <w:t xml:space="preserve">  To financially assist a Westbrook resident with post-secondary education expenses. The Garden Club Mission is: </w:t>
      </w:r>
      <w:r w:rsidRPr="00645A58">
        <w:rPr>
          <w:rFonts w:asciiTheme="minorHAnsi" w:eastAsia="Times New Roman" w:hAnsiTheme="minorHAnsi" w:cstheme="minorHAnsi"/>
        </w:rPr>
        <w:t>“To promote interest, understanding and education of gardening, horticulture and floral design; beautify our community, and conserve our natural resources."</w:t>
      </w:r>
    </w:p>
    <w:p w:rsidR="00AF1461" w:rsidRPr="00645A58" w:rsidRDefault="00AF1461" w:rsidP="00AF1461">
      <w:pPr>
        <w:spacing w:after="0"/>
        <w:rPr>
          <w:rFonts w:asciiTheme="minorHAnsi" w:hAnsiTheme="minorHAnsi" w:cstheme="minorHAnsi"/>
          <w:b/>
        </w:rPr>
      </w:pP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b/>
          <w:bCs/>
          <w:sz w:val="22"/>
          <w:szCs w:val="22"/>
        </w:rPr>
        <w:t>Scholarship Eligibility and Selection Criteria</w:t>
      </w:r>
    </w:p>
    <w:p w:rsidR="00AF1461" w:rsidRPr="00645A58" w:rsidRDefault="00AF1461" w:rsidP="00AF1461">
      <w:pPr>
        <w:pStyle w:val="NormalWeb"/>
        <w:shd w:val="clear" w:color="auto" w:fill="FFFFFF"/>
        <w:spacing w:before="0" w:beforeAutospacing="0" w:after="0" w:afterAutospacing="0"/>
        <w:rPr>
          <w:rFonts w:asciiTheme="minorHAnsi" w:hAnsiTheme="minorHAnsi" w:cstheme="minorHAnsi"/>
        </w:rPr>
      </w:pPr>
      <w:r w:rsidRPr="00645A58">
        <w:rPr>
          <w:rFonts w:asciiTheme="minorHAnsi" w:hAnsiTheme="minorHAnsi" w:cstheme="minorHAnsi"/>
          <w:i/>
          <w:iCs/>
          <w:sz w:val="22"/>
          <w:szCs w:val="22"/>
        </w:rPr>
        <w:t>In addition to meeting the eligibility and selection criteria outlined in “Instructions for High School Seniors Applying for Westbrook Local Scholarships”:</w:t>
      </w:r>
    </w:p>
    <w:p w:rsidR="00AF1461" w:rsidRPr="00645A58" w:rsidRDefault="00AF1461" w:rsidP="00AF1461">
      <w:pPr>
        <w:pStyle w:val="ListParagraph"/>
        <w:numPr>
          <w:ilvl w:val="0"/>
          <w:numId w:val="41"/>
        </w:numPr>
        <w:rPr>
          <w:rFonts w:asciiTheme="minorHAnsi" w:hAnsiTheme="minorHAnsi" w:cstheme="minorHAnsi"/>
          <w:sz w:val="22"/>
          <w:szCs w:val="22"/>
        </w:rPr>
      </w:pPr>
      <w:r w:rsidRPr="00645A58">
        <w:rPr>
          <w:rFonts w:asciiTheme="minorHAnsi" w:hAnsiTheme="minorHAnsi" w:cstheme="minorHAnsi"/>
          <w:sz w:val="22"/>
          <w:szCs w:val="22"/>
        </w:rPr>
        <w:t>Currently a high school senior who will be full time undergraduate student at an accredited college in the following academic year.</w:t>
      </w:r>
    </w:p>
    <w:p w:rsidR="00AF1461" w:rsidRPr="00645A58" w:rsidRDefault="00AF1461" w:rsidP="00AF1461">
      <w:pPr>
        <w:pStyle w:val="ListParagraph"/>
        <w:numPr>
          <w:ilvl w:val="0"/>
          <w:numId w:val="41"/>
        </w:numPr>
        <w:rPr>
          <w:rFonts w:asciiTheme="minorHAnsi" w:hAnsiTheme="minorHAnsi" w:cstheme="minorHAnsi"/>
          <w:sz w:val="22"/>
          <w:szCs w:val="22"/>
        </w:rPr>
      </w:pPr>
      <w:r w:rsidRPr="00645A58">
        <w:rPr>
          <w:rFonts w:asciiTheme="minorHAnsi" w:hAnsiTheme="minorHAnsi" w:cstheme="minorHAnsi"/>
          <w:sz w:val="22"/>
          <w:szCs w:val="22"/>
        </w:rPr>
        <w:t>Demonstrates academic achievement as well as school and community service.</w:t>
      </w:r>
    </w:p>
    <w:p w:rsidR="00AF1461" w:rsidRPr="00645A58" w:rsidRDefault="00AF1461" w:rsidP="00AF1461">
      <w:pPr>
        <w:pStyle w:val="ListParagraph"/>
        <w:numPr>
          <w:ilvl w:val="0"/>
          <w:numId w:val="41"/>
        </w:numPr>
        <w:rPr>
          <w:rFonts w:asciiTheme="minorHAnsi" w:hAnsiTheme="minorHAnsi" w:cstheme="minorHAnsi"/>
          <w:sz w:val="22"/>
          <w:szCs w:val="22"/>
        </w:rPr>
      </w:pPr>
      <w:r w:rsidRPr="00645A58">
        <w:rPr>
          <w:rFonts w:asciiTheme="minorHAnsi" w:hAnsiTheme="minorHAnsi" w:cstheme="minorHAnsi"/>
          <w:sz w:val="22"/>
          <w:szCs w:val="22"/>
        </w:rPr>
        <w:t>To be considered, must submit a completed application with supporting documents.</w:t>
      </w:r>
    </w:p>
    <w:p w:rsidR="00AF1461" w:rsidRPr="00645A58" w:rsidRDefault="00AF1461" w:rsidP="00AF1461">
      <w:pPr>
        <w:pStyle w:val="ListParagraph"/>
        <w:numPr>
          <w:ilvl w:val="0"/>
          <w:numId w:val="41"/>
        </w:numPr>
        <w:rPr>
          <w:rFonts w:asciiTheme="minorHAnsi" w:hAnsiTheme="minorHAnsi" w:cstheme="minorHAnsi"/>
          <w:sz w:val="22"/>
          <w:szCs w:val="22"/>
        </w:rPr>
      </w:pPr>
      <w:r w:rsidRPr="00645A58">
        <w:rPr>
          <w:rFonts w:asciiTheme="minorHAnsi" w:hAnsiTheme="minorHAnsi" w:cstheme="minorHAnsi"/>
        </w:rPr>
        <w:t>Letter of interest (350-500 words), discussing goals, interests, concerns, extracurricular activities, and rationale for selection of college major</w:t>
      </w:r>
    </w:p>
    <w:p w:rsidR="00AF1461" w:rsidRPr="00645A58" w:rsidRDefault="00AF1461" w:rsidP="00AF1461">
      <w:pPr>
        <w:pStyle w:val="ListParagraph"/>
        <w:numPr>
          <w:ilvl w:val="0"/>
          <w:numId w:val="41"/>
        </w:numPr>
        <w:rPr>
          <w:rFonts w:asciiTheme="minorHAnsi" w:hAnsiTheme="minorHAnsi" w:cstheme="minorHAnsi"/>
          <w:sz w:val="22"/>
          <w:szCs w:val="22"/>
        </w:rPr>
      </w:pPr>
      <w:r w:rsidRPr="00645A58">
        <w:rPr>
          <w:rFonts w:asciiTheme="minorHAnsi" w:hAnsiTheme="minorHAnsi" w:cstheme="minorHAnsi"/>
        </w:rPr>
        <w:t xml:space="preserve">Optional Personal Recommendations </w:t>
      </w:r>
    </w:p>
    <w:p w:rsidR="00AF1461" w:rsidRPr="00645A58" w:rsidRDefault="00AF1461" w:rsidP="00AF1461">
      <w:pPr>
        <w:pStyle w:val="ListParagraph"/>
        <w:numPr>
          <w:ilvl w:val="0"/>
          <w:numId w:val="42"/>
        </w:numPr>
        <w:spacing w:line="276" w:lineRule="auto"/>
        <w:rPr>
          <w:rFonts w:asciiTheme="minorHAnsi" w:hAnsiTheme="minorHAnsi" w:cstheme="minorHAnsi"/>
          <w:sz w:val="22"/>
          <w:szCs w:val="22"/>
        </w:rPr>
      </w:pPr>
      <w:r w:rsidRPr="00645A58">
        <w:rPr>
          <w:rFonts w:asciiTheme="minorHAnsi" w:hAnsiTheme="minorHAnsi" w:cstheme="minorHAnsi"/>
          <w:sz w:val="22"/>
          <w:szCs w:val="22"/>
        </w:rPr>
        <w:t>Interview may be requested</w:t>
      </w:r>
    </w:p>
    <w:p w:rsidR="00AF1461" w:rsidRPr="00645A58" w:rsidRDefault="00AF1461" w:rsidP="00AF1461">
      <w:pPr>
        <w:spacing w:after="0"/>
        <w:rPr>
          <w:rFonts w:asciiTheme="minorHAnsi" w:hAnsiTheme="minorHAnsi" w:cstheme="minorHAnsi"/>
          <w:b/>
        </w:rPr>
      </w:pPr>
    </w:p>
    <w:p w:rsidR="00AF1461" w:rsidRPr="00645A58" w:rsidRDefault="00AF1461" w:rsidP="00AF1461">
      <w:pPr>
        <w:spacing w:after="0"/>
        <w:rPr>
          <w:rFonts w:asciiTheme="minorHAnsi" w:hAnsiTheme="minorHAnsi" w:cstheme="minorHAnsi"/>
        </w:rPr>
      </w:pPr>
      <w:r w:rsidRPr="00645A58">
        <w:rPr>
          <w:rFonts w:asciiTheme="minorHAnsi" w:hAnsiTheme="minorHAnsi" w:cstheme="minorHAnsi"/>
          <w:b/>
        </w:rPr>
        <w:t>Distribution of Funds</w:t>
      </w:r>
      <w:r w:rsidRPr="00645A58">
        <w:rPr>
          <w:rFonts w:asciiTheme="minorHAnsi" w:hAnsiTheme="minorHAnsi" w:cstheme="minorHAnsi"/>
        </w:rPr>
        <w:t>:  A check will be mailed to the recipient after the student has completed one successful term and an official transcript has been received by the Scholarship Committee.</w:t>
      </w:r>
    </w:p>
    <w:p w:rsidR="00AF1461" w:rsidRPr="00645A58" w:rsidRDefault="00AF1461" w:rsidP="00AF1461">
      <w:pPr>
        <w:spacing w:after="0"/>
        <w:rPr>
          <w:rFonts w:asciiTheme="minorHAnsi" w:hAnsiTheme="minorHAnsi" w:cstheme="minorHAnsi"/>
        </w:rPr>
      </w:pPr>
      <w:r w:rsidRPr="00645A58">
        <w:rPr>
          <w:rFonts w:asciiTheme="minorHAnsi" w:hAnsiTheme="minorHAnsi" w:cstheme="minorHAnsi"/>
          <w:b/>
        </w:rPr>
        <w:t>Scholarship Announcement:</w:t>
      </w:r>
      <w:r w:rsidRPr="00645A58">
        <w:rPr>
          <w:rFonts w:asciiTheme="minorHAnsi" w:hAnsiTheme="minorHAnsi" w:cstheme="minorHAnsi"/>
        </w:rPr>
        <w:t xml:space="preserve">  If the recipient is a WHS senior, a member of the Westbrook Garden Club or a school official may formally present the scholarship at the WHS Senior Awards Ceremony.</w:t>
      </w:r>
    </w:p>
    <w:p w:rsidR="00AF1461" w:rsidRPr="00645A58" w:rsidRDefault="00AF1461" w:rsidP="00AF1461">
      <w:pPr>
        <w:pStyle w:val="NoSpacing"/>
        <w:rPr>
          <w:rFonts w:cstheme="minorHAnsi"/>
          <w:b/>
          <w:sz w:val="44"/>
          <w:szCs w:val="44"/>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AF1461" w:rsidRPr="00645A58" w:rsidRDefault="00AF1461" w:rsidP="00AF1461">
      <w:pPr>
        <w:spacing w:after="0"/>
        <w:rPr>
          <w:rFonts w:asciiTheme="minorHAnsi" w:hAnsiTheme="minorHAnsi" w:cstheme="minorHAnsi"/>
        </w:rPr>
      </w:pPr>
      <w:r w:rsidRPr="00645A58">
        <w:rPr>
          <w:rFonts w:asciiTheme="minorHAnsi" w:hAnsiTheme="minorHAnsi" w:cstheme="minorHAnsi"/>
        </w:rPr>
        <w:t xml:space="preserve">     </w:t>
      </w:r>
    </w:p>
    <w:p w:rsidR="0005561C" w:rsidRPr="00645A58" w:rsidRDefault="00CF1DEF" w:rsidP="00F0254C">
      <w:pPr>
        <w:pStyle w:val="NoSpacing"/>
        <w:rPr>
          <w:rFonts w:cstheme="minorHAnsi"/>
          <w:b/>
          <w:u w:val="single"/>
        </w:rPr>
      </w:pPr>
      <w:r w:rsidRPr="00645A58">
        <w:rPr>
          <w:rFonts w:cstheme="minorHAnsi"/>
          <w:b/>
          <w:noProof/>
          <w:u w:val="single"/>
        </w:rPr>
        <w:lastRenderedPageBreak/>
        <w:drawing>
          <wp:inline distT="0" distB="0" distL="0" distR="0">
            <wp:extent cx="6760386" cy="8458200"/>
            <wp:effectExtent l="19050" t="0" r="2364" b="0"/>
            <wp:docPr id="5" name="Picture 4" descr="Lenny &amp; Joe's 2024-02-12 1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ny &amp; Joe's 2024-02-12 114826.jpg"/>
                    <pic:cNvPicPr/>
                  </pic:nvPicPr>
                  <pic:blipFill>
                    <a:blip r:embed="rId9" cstate="print"/>
                    <a:stretch>
                      <a:fillRect/>
                    </a:stretch>
                  </pic:blipFill>
                  <pic:spPr>
                    <a:xfrm>
                      <a:off x="0" y="0"/>
                      <a:ext cx="6760386" cy="8458200"/>
                    </a:xfrm>
                    <a:prstGeom prst="rect">
                      <a:avLst/>
                    </a:prstGeom>
                  </pic:spPr>
                </pic:pic>
              </a:graphicData>
            </a:graphic>
          </wp:inline>
        </w:drawing>
      </w:r>
    </w:p>
    <w:p w:rsidR="00F566E6" w:rsidRPr="00645A58" w:rsidRDefault="00F566E6" w:rsidP="00F0254C">
      <w:pPr>
        <w:pStyle w:val="NoSpacing"/>
        <w:rPr>
          <w:rFonts w:cstheme="minorHAnsi"/>
          <w:b/>
          <w:u w:val="single"/>
        </w:rPr>
      </w:pPr>
    </w:p>
    <w:p w:rsidR="00F32CA5" w:rsidRPr="00645A58" w:rsidRDefault="00F32CA5" w:rsidP="00F32CA5">
      <w:pPr>
        <w:pStyle w:val="NoSpacing"/>
        <w:rPr>
          <w:rFonts w:cstheme="minorHAnsi"/>
          <w:sz w:val="44"/>
          <w:szCs w:val="44"/>
        </w:rPr>
      </w:pPr>
      <w:r w:rsidRPr="00645A58">
        <w:rPr>
          <w:rFonts w:cstheme="minorHAnsi"/>
          <w:b/>
          <w:sz w:val="44"/>
          <w:szCs w:val="44"/>
        </w:rPr>
        <w:lastRenderedPageBreak/>
        <w:t xml:space="preserve">Westbrook Chemical Engine Company #1, Inc. Scholarship </w:t>
      </w:r>
    </w:p>
    <w:p w:rsidR="00F32CA5" w:rsidRPr="00645A58" w:rsidRDefault="00F32CA5" w:rsidP="00F32CA5">
      <w:pPr>
        <w:rPr>
          <w:rFonts w:asciiTheme="minorHAnsi" w:hAnsiTheme="minorHAnsi" w:cstheme="minorHAnsi"/>
          <w:b/>
          <w:sz w:val="24"/>
          <w:szCs w:val="24"/>
        </w:rPr>
      </w:pPr>
      <w:r w:rsidRPr="00645A58">
        <w:rPr>
          <w:rFonts w:asciiTheme="minorHAnsi" w:hAnsiTheme="minorHAnsi" w:cstheme="minorHAnsi"/>
          <w:b/>
          <w:sz w:val="24"/>
          <w:szCs w:val="24"/>
        </w:rPr>
        <w:t>Sponsored by the Westbrook Chemical Engine Company #1, Inc. Westbrook, CT</w:t>
      </w:r>
    </w:p>
    <w:p w:rsidR="00F32CA5" w:rsidRPr="00645A58" w:rsidRDefault="00F32CA5" w:rsidP="00F32CA5">
      <w:pPr>
        <w:spacing w:after="0"/>
        <w:rPr>
          <w:rFonts w:asciiTheme="minorHAnsi" w:hAnsiTheme="minorHAnsi" w:cstheme="minorHAnsi"/>
          <w:b/>
        </w:rPr>
      </w:pPr>
    </w:p>
    <w:p w:rsidR="00F32CA5" w:rsidRPr="00645A58" w:rsidRDefault="00BC13A8" w:rsidP="00F32CA5">
      <w:pPr>
        <w:spacing w:after="0"/>
        <w:rPr>
          <w:rFonts w:asciiTheme="minorHAnsi" w:hAnsiTheme="minorHAnsi" w:cstheme="minorHAnsi"/>
          <w:b/>
          <w:sz w:val="20"/>
          <w:szCs w:val="20"/>
        </w:rPr>
      </w:pPr>
      <w:r w:rsidRPr="00BC13A8">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59.75pt;margin-top:.4pt;width:375.75pt;height:1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">
            <v:textbox>
              <w:txbxContent>
                <w:p w:rsidR="00645A58" w:rsidRPr="00CB7804" w:rsidRDefault="00645A58" w:rsidP="00F32CA5">
                  <w:pPr>
                    <w:rPr>
                      <w:b/>
                      <w:sz w:val="18"/>
                      <w:szCs w:val="18"/>
                    </w:rPr>
                  </w:pPr>
                  <w:r w:rsidRPr="00CB7804">
                    <w:rPr>
                      <w:b/>
                      <w:sz w:val="18"/>
                      <w:szCs w:val="18"/>
                    </w:rPr>
                    <w:t>Eligibility -</w:t>
                  </w:r>
                </w:p>
                <w:p w:rsidR="00645A58" w:rsidRPr="00CB7804" w:rsidRDefault="00645A58" w:rsidP="00F32CA5">
                  <w:pPr>
                    <w:pStyle w:val="ListParagraph"/>
                    <w:numPr>
                      <w:ilvl w:val="0"/>
                      <w:numId w:val="37"/>
                    </w:numPr>
                    <w:spacing w:after="160" w:line="259" w:lineRule="auto"/>
                    <w:rPr>
                      <w:sz w:val="18"/>
                      <w:szCs w:val="18"/>
                    </w:rPr>
                  </w:pPr>
                  <w:r w:rsidRPr="00CB7804">
                    <w:rPr>
                      <w:sz w:val="18"/>
                      <w:szCs w:val="18"/>
                    </w:rPr>
                    <w:t xml:space="preserve">Candidate must be a resident of Westbrook and the child or grandchild of a member or retired member, in good standing of the Westbrook Chemical Engine Company #1, Inc. Children of active Auxiliary members in good standing are also eligible. The candidate may be an active member, in good standing of the Westbrook Chemical Engine Company #1, Inc. Children and grandchildren of Retired auxiliary members are not eligible. </w:t>
                  </w:r>
                </w:p>
                <w:p w:rsidR="00645A58" w:rsidRPr="00CB7804" w:rsidRDefault="00645A58" w:rsidP="00F32CA5">
                  <w:pPr>
                    <w:pStyle w:val="ListParagraph"/>
                    <w:numPr>
                      <w:ilvl w:val="0"/>
                      <w:numId w:val="37"/>
                    </w:numPr>
                    <w:spacing w:after="160" w:line="259" w:lineRule="auto"/>
                    <w:rPr>
                      <w:sz w:val="18"/>
                      <w:szCs w:val="18"/>
                    </w:rPr>
                  </w:pPr>
                  <w:r w:rsidRPr="00CB7804">
                    <w:rPr>
                      <w:sz w:val="18"/>
                      <w:szCs w:val="18"/>
                    </w:rPr>
                    <w:t xml:space="preserve">Candidate must be of good moral and ethical character </w:t>
                  </w:r>
                </w:p>
                <w:p w:rsidR="00645A58" w:rsidRDefault="00645A58" w:rsidP="00F32CA5">
                  <w:pPr>
                    <w:pStyle w:val="ListParagraph"/>
                    <w:numPr>
                      <w:ilvl w:val="0"/>
                      <w:numId w:val="37"/>
                    </w:numPr>
                    <w:spacing w:after="160" w:line="259" w:lineRule="auto"/>
                    <w:rPr>
                      <w:sz w:val="18"/>
                      <w:szCs w:val="18"/>
                    </w:rPr>
                  </w:pPr>
                  <w:r w:rsidRPr="00CB7804">
                    <w:rPr>
                      <w:sz w:val="18"/>
                      <w:szCs w:val="18"/>
                    </w:rPr>
                    <w:t>Candidate must be a member of the graduating senior class of</w:t>
                  </w:r>
                  <w:r>
                    <w:rPr>
                      <w:sz w:val="18"/>
                      <w:szCs w:val="18"/>
                    </w:rPr>
                    <w:t xml:space="preserve"> h</w:t>
                  </w:r>
                  <w:r w:rsidRPr="00CB7804">
                    <w:rPr>
                      <w:sz w:val="18"/>
                      <w:szCs w:val="18"/>
                    </w:rPr>
                    <w:t>er</w:t>
                  </w:r>
                  <w:r>
                    <w:rPr>
                      <w:sz w:val="18"/>
                      <w:szCs w:val="18"/>
                    </w:rPr>
                    <w:t>/his</w:t>
                  </w:r>
                  <w:r w:rsidRPr="00CB7804">
                    <w:rPr>
                      <w:sz w:val="18"/>
                      <w:szCs w:val="18"/>
                    </w:rPr>
                    <w:t xml:space="preserve"> respective high school or be an active member of the Westbrook Chemical Engine Company, Inc. </w:t>
                  </w:r>
                </w:p>
                <w:p w:rsidR="00645A58" w:rsidRPr="00CB7804" w:rsidRDefault="00645A58" w:rsidP="00F32CA5">
                  <w:pPr>
                    <w:pStyle w:val="ListParagraph"/>
                    <w:numPr>
                      <w:ilvl w:val="0"/>
                      <w:numId w:val="37"/>
                    </w:numPr>
                    <w:spacing w:after="160" w:line="259" w:lineRule="auto"/>
                    <w:rPr>
                      <w:sz w:val="18"/>
                      <w:szCs w:val="18"/>
                    </w:rPr>
                  </w:pPr>
                  <w:r w:rsidRPr="00CB7804">
                    <w:rPr>
                      <w:sz w:val="18"/>
                      <w:szCs w:val="18"/>
                    </w:rPr>
                    <w:t xml:space="preserve">Candidate must intend to pursue higher education through an institution of higher learning (le, a four-year college, a junior College, a nursing school, etc.) </w:t>
                  </w:r>
                </w:p>
                <w:p w:rsidR="00645A58" w:rsidRPr="00CB7804" w:rsidRDefault="00645A58" w:rsidP="00F32CA5">
                  <w:pPr>
                    <w:pStyle w:val="ListParagraph"/>
                    <w:numPr>
                      <w:ilvl w:val="0"/>
                      <w:numId w:val="37"/>
                    </w:numPr>
                    <w:spacing w:after="160" w:line="259" w:lineRule="auto"/>
                    <w:rPr>
                      <w:sz w:val="18"/>
                      <w:szCs w:val="18"/>
                    </w:rPr>
                  </w:pPr>
                  <w:r w:rsidRPr="00CB7804">
                    <w:rPr>
                      <w:sz w:val="18"/>
                      <w:szCs w:val="18"/>
                    </w:rPr>
                    <w:t>Candidate must be a citizen of the United States.</w:t>
                  </w:r>
                </w:p>
                <w:p w:rsidR="00645A58" w:rsidRDefault="00645A58" w:rsidP="00F32CA5"/>
              </w:txbxContent>
            </v:textbox>
            <w10:wrap type="square"/>
          </v:shape>
        </w:pict>
      </w:r>
      <w:r w:rsidR="00F32CA5" w:rsidRPr="00645A58">
        <w:rPr>
          <w:rFonts w:asciiTheme="minorHAnsi" w:hAnsiTheme="minorHAnsi" w:cstheme="minorHAnsi"/>
          <w:b/>
          <w:sz w:val="20"/>
          <w:szCs w:val="20"/>
        </w:rPr>
        <w:t xml:space="preserve">Purpose – </w:t>
      </w:r>
      <w:r w:rsidR="00F32CA5" w:rsidRPr="00645A58">
        <w:rPr>
          <w:rFonts w:asciiTheme="minorHAnsi" w:hAnsiTheme="minorHAnsi" w:cstheme="minorHAnsi"/>
          <w:sz w:val="20"/>
          <w:szCs w:val="20"/>
        </w:rPr>
        <w:t>The purpose of this scholarship is to encourage the children of members, retired members and eligible members of the Westbrook Chemical Engine Company #</w:t>
      </w:r>
      <w:r w:rsidR="00AF477A" w:rsidRPr="00645A58">
        <w:rPr>
          <w:rFonts w:asciiTheme="minorHAnsi" w:hAnsiTheme="minorHAnsi" w:cstheme="minorHAnsi"/>
          <w:sz w:val="20"/>
          <w:szCs w:val="20"/>
        </w:rPr>
        <w:t>1</w:t>
      </w:r>
      <w:r w:rsidR="00F32CA5" w:rsidRPr="00645A58">
        <w:rPr>
          <w:rFonts w:asciiTheme="minorHAnsi" w:hAnsiTheme="minorHAnsi" w:cstheme="minorHAnsi"/>
          <w:sz w:val="20"/>
          <w:szCs w:val="20"/>
        </w:rPr>
        <w:t>, Inc. in leadership and service through higher education.</w:t>
      </w:r>
    </w:p>
    <w:p w:rsidR="00F32CA5" w:rsidRPr="00645A58" w:rsidRDefault="00F32CA5" w:rsidP="00F32CA5">
      <w:pPr>
        <w:spacing w:after="0"/>
        <w:rPr>
          <w:rFonts w:asciiTheme="minorHAnsi" w:hAnsiTheme="minorHAnsi" w:cstheme="minorHAnsi"/>
          <w:b/>
          <w:sz w:val="20"/>
          <w:szCs w:val="20"/>
        </w:rPr>
      </w:pPr>
    </w:p>
    <w:p w:rsidR="00F32CA5" w:rsidRPr="00645A58" w:rsidRDefault="00F32CA5" w:rsidP="00F32CA5">
      <w:pPr>
        <w:spacing w:after="0"/>
        <w:rPr>
          <w:rFonts w:asciiTheme="minorHAnsi" w:hAnsiTheme="minorHAnsi" w:cstheme="minorHAnsi"/>
          <w:b/>
          <w:sz w:val="20"/>
          <w:szCs w:val="20"/>
        </w:rPr>
      </w:pPr>
    </w:p>
    <w:p w:rsidR="00F32CA5" w:rsidRPr="00645A58" w:rsidRDefault="00F32CA5" w:rsidP="00F32CA5">
      <w:pPr>
        <w:spacing w:after="0"/>
        <w:rPr>
          <w:rFonts w:asciiTheme="minorHAnsi" w:hAnsiTheme="minorHAnsi" w:cstheme="minorHAnsi"/>
          <w:sz w:val="20"/>
          <w:szCs w:val="20"/>
        </w:rPr>
      </w:pPr>
      <w:r w:rsidRPr="00645A58">
        <w:rPr>
          <w:rFonts w:asciiTheme="minorHAnsi" w:hAnsiTheme="minorHAnsi" w:cstheme="minorHAnsi"/>
          <w:b/>
          <w:sz w:val="20"/>
          <w:szCs w:val="20"/>
        </w:rPr>
        <w:t>Scholarship Committee</w:t>
      </w:r>
      <w:r w:rsidRPr="00645A58">
        <w:rPr>
          <w:rFonts w:asciiTheme="minorHAnsi" w:hAnsiTheme="minorHAnsi" w:cstheme="minorHAnsi"/>
          <w:sz w:val="20"/>
          <w:szCs w:val="20"/>
        </w:rPr>
        <w:t xml:space="preserve"> – The Scholarship Committee will consist of a minimum of five (5) regular or retired members of the Westbrook Chemical Engine Company #1, Inc. who will be appointed by the Chief. The Chief shall appoint one (1) member of the committee to act as chairperson. The duties of the committee in selecting the recipient may include a consultation with the high school principal, vocational director, </w:t>
      </w:r>
      <w:r w:rsidR="00CA7010" w:rsidRPr="00645A58">
        <w:rPr>
          <w:rFonts w:asciiTheme="minorHAnsi" w:hAnsiTheme="minorHAnsi" w:cstheme="minorHAnsi"/>
          <w:sz w:val="20"/>
          <w:szCs w:val="20"/>
        </w:rPr>
        <w:t>teachers,</w:t>
      </w:r>
      <w:r w:rsidRPr="00645A58">
        <w:rPr>
          <w:rFonts w:asciiTheme="minorHAnsi" w:hAnsiTheme="minorHAnsi" w:cstheme="minorHAnsi"/>
          <w:sz w:val="20"/>
          <w:szCs w:val="20"/>
        </w:rPr>
        <w:t xml:space="preserve"> and clergy, as they deem necessary. Any member of the committee who has a relative in the graduating class or special interest in any </w:t>
      </w:r>
      <w:r w:rsidR="00E618F7" w:rsidRPr="00645A58">
        <w:rPr>
          <w:rFonts w:asciiTheme="minorHAnsi" w:hAnsiTheme="minorHAnsi" w:cstheme="minorHAnsi"/>
          <w:sz w:val="20"/>
          <w:szCs w:val="20"/>
        </w:rPr>
        <w:t>candidate</w:t>
      </w:r>
      <w:r w:rsidRPr="00645A58">
        <w:rPr>
          <w:rFonts w:asciiTheme="minorHAnsi" w:hAnsiTheme="minorHAnsi" w:cstheme="minorHAnsi"/>
          <w:sz w:val="20"/>
          <w:szCs w:val="20"/>
        </w:rPr>
        <w:t xml:space="preserve"> will be automatically disqualified for that year. </w:t>
      </w:r>
    </w:p>
    <w:p w:rsidR="00F32CA5" w:rsidRPr="00645A58" w:rsidRDefault="00F32CA5" w:rsidP="00F32CA5">
      <w:pPr>
        <w:spacing w:after="0"/>
        <w:rPr>
          <w:rFonts w:asciiTheme="minorHAnsi" w:hAnsiTheme="minorHAnsi" w:cstheme="minorHAnsi"/>
          <w:b/>
          <w:sz w:val="20"/>
          <w:szCs w:val="20"/>
        </w:rPr>
      </w:pPr>
    </w:p>
    <w:p w:rsidR="00F32CA5" w:rsidRPr="00645A58" w:rsidRDefault="00F32CA5" w:rsidP="00F32CA5">
      <w:pPr>
        <w:spacing w:after="0"/>
        <w:rPr>
          <w:rFonts w:asciiTheme="minorHAnsi" w:hAnsiTheme="minorHAnsi" w:cstheme="minorHAnsi"/>
          <w:sz w:val="20"/>
          <w:szCs w:val="20"/>
        </w:rPr>
      </w:pPr>
      <w:r w:rsidRPr="00645A58">
        <w:rPr>
          <w:rFonts w:asciiTheme="minorHAnsi" w:hAnsiTheme="minorHAnsi" w:cstheme="minorHAnsi"/>
          <w:b/>
          <w:sz w:val="20"/>
          <w:szCs w:val="20"/>
        </w:rPr>
        <w:t>Basis for Selection</w:t>
      </w:r>
      <w:r w:rsidRPr="00645A58">
        <w:rPr>
          <w:rFonts w:asciiTheme="minorHAnsi" w:hAnsiTheme="minorHAnsi" w:cstheme="minorHAnsi"/>
          <w:sz w:val="20"/>
          <w:szCs w:val="20"/>
        </w:rPr>
        <w:t xml:space="preserve"> – The recipient of the scholarship shall be determined by consideration of the following basis in this order:</w:t>
      </w:r>
    </w:p>
    <w:p w:rsidR="00F32CA5" w:rsidRPr="00645A58" w:rsidRDefault="00F32CA5" w:rsidP="00F32CA5">
      <w:pPr>
        <w:pStyle w:val="ListParagraph"/>
        <w:numPr>
          <w:ilvl w:val="0"/>
          <w:numId w:val="38"/>
        </w:numPr>
        <w:spacing w:line="259" w:lineRule="auto"/>
        <w:rPr>
          <w:rFonts w:asciiTheme="minorHAnsi" w:hAnsiTheme="minorHAnsi" w:cstheme="minorHAnsi"/>
          <w:sz w:val="20"/>
          <w:szCs w:val="20"/>
        </w:rPr>
      </w:pPr>
      <w:r w:rsidRPr="00645A58">
        <w:rPr>
          <w:rFonts w:asciiTheme="minorHAnsi" w:hAnsiTheme="minorHAnsi" w:cstheme="minorHAnsi"/>
          <w:sz w:val="20"/>
          <w:szCs w:val="20"/>
        </w:rPr>
        <w:t>Character, leadership, service</w:t>
      </w:r>
    </w:p>
    <w:p w:rsidR="00F32CA5" w:rsidRPr="00645A58" w:rsidRDefault="00F32CA5" w:rsidP="00F32CA5">
      <w:pPr>
        <w:pStyle w:val="ListParagraph"/>
        <w:numPr>
          <w:ilvl w:val="0"/>
          <w:numId w:val="38"/>
        </w:numPr>
        <w:spacing w:line="259" w:lineRule="auto"/>
        <w:rPr>
          <w:rFonts w:asciiTheme="minorHAnsi" w:hAnsiTheme="minorHAnsi" w:cstheme="minorHAnsi"/>
          <w:sz w:val="20"/>
          <w:szCs w:val="20"/>
        </w:rPr>
      </w:pPr>
      <w:r w:rsidRPr="00645A58">
        <w:rPr>
          <w:rFonts w:asciiTheme="minorHAnsi" w:hAnsiTheme="minorHAnsi" w:cstheme="minorHAnsi"/>
          <w:sz w:val="20"/>
          <w:szCs w:val="20"/>
        </w:rPr>
        <w:t xml:space="preserve">Need for financial assistance </w:t>
      </w:r>
    </w:p>
    <w:p w:rsidR="00F32CA5" w:rsidRPr="00645A58" w:rsidRDefault="00F32CA5" w:rsidP="00F32CA5">
      <w:pPr>
        <w:pStyle w:val="ListParagraph"/>
        <w:numPr>
          <w:ilvl w:val="0"/>
          <w:numId w:val="38"/>
        </w:numPr>
        <w:spacing w:line="259" w:lineRule="auto"/>
        <w:rPr>
          <w:rFonts w:asciiTheme="minorHAnsi" w:hAnsiTheme="minorHAnsi" w:cstheme="minorHAnsi"/>
          <w:sz w:val="20"/>
          <w:szCs w:val="20"/>
        </w:rPr>
      </w:pPr>
      <w:r w:rsidRPr="00645A58">
        <w:rPr>
          <w:rFonts w:asciiTheme="minorHAnsi" w:hAnsiTheme="minorHAnsi" w:cstheme="minorHAnsi"/>
          <w:sz w:val="20"/>
          <w:szCs w:val="20"/>
        </w:rPr>
        <w:t>Scholarship (grades)</w:t>
      </w:r>
    </w:p>
    <w:p w:rsidR="00F32CA5" w:rsidRPr="00645A58" w:rsidRDefault="00F32CA5" w:rsidP="00F32CA5">
      <w:pPr>
        <w:spacing w:after="0"/>
        <w:rPr>
          <w:rFonts w:asciiTheme="minorHAnsi" w:hAnsiTheme="minorHAnsi" w:cstheme="minorHAnsi"/>
          <w:sz w:val="20"/>
          <w:szCs w:val="20"/>
        </w:rPr>
      </w:pPr>
    </w:p>
    <w:p w:rsidR="00F32CA5" w:rsidRPr="00645A58" w:rsidRDefault="00F32CA5" w:rsidP="00F32CA5">
      <w:pPr>
        <w:spacing w:after="0"/>
        <w:rPr>
          <w:rFonts w:asciiTheme="minorHAnsi" w:hAnsiTheme="minorHAnsi" w:cstheme="minorHAnsi"/>
          <w:sz w:val="20"/>
          <w:szCs w:val="20"/>
        </w:rPr>
      </w:pPr>
      <w:r w:rsidRPr="00645A58">
        <w:rPr>
          <w:rFonts w:asciiTheme="minorHAnsi" w:hAnsiTheme="minorHAnsi" w:cstheme="minorHAnsi"/>
          <w:b/>
          <w:sz w:val="20"/>
          <w:szCs w:val="20"/>
          <w:u w:val="single"/>
        </w:rPr>
        <w:t>Westbrook High School students</w:t>
      </w:r>
      <w:r w:rsidRPr="00645A58">
        <w:rPr>
          <w:rFonts w:asciiTheme="minorHAnsi" w:hAnsiTheme="minorHAnsi" w:cstheme="minorHAnsi"/>
          <w:sz w:val="20"/>
          <w:szCs w:val="20"/>
        </w:rPr>
        <w:t xml:space="preserve"> must submit their application to the </w:t>
      </w:r>
      <w:r w:rsidR="00AF477A" w:rsidRPr="00645A58">
        <w:rPr>
          <w:rFonts w:asciiTheme="minorHAnsi" w:hAnsiTheme="minorHAnsi" w:cstheme="minorHAnsi"/>
          <w:sz w:val="20"/>
          <w:szCs w:val="20"/>
        </w:rPr>
        <w:t xml:space="preserve">WHS Guidance </w:t>
      </w:r>
      <w:r w:rsidRPr="00645A58">
        <w:rPr>
          <w:rFonts w:asciiTheme="minorHAnsi" w:hAnsiTheme="minorHAnsi" w:cstheme="minorHAnsi"/>
          <w:sz w:val="20"/>
          <w:szCs w:val="20"/>
        </w:rPr>
        <w:t>office.</w:t>
      </w:r>
    </w:p>
    <w:p w:rsidR="00F32CA5" w:rsidRPr="00645A58" w:rsidRDefault="00F32CA5" w:rsidP="00F32CA5">
      <w:pPr>
        <w:pStyle w:val="ListParagraph"/>
        <w:numPr>
          <w:ilvl w:val="0"/>
          <w:numId w:val="39"/>
        </w:numPr>
        <w:spacing w:line="259" w:lineRule="auto"/>
        <w:rPr>
          <w:rFonts w:asciiTheme="minorHAnsi" w:hAnsiTheme="minorHAnsi" w:cstheme="minorHAnsi"/>
          <w:sz w:val="20"/>
          <w:szCs w:val="20"/>
        </w:rPr>
      </w:pPr>
      <w:r w:rsidRPr="00645A58">
        <w:rPr>
          <w:rFonts w:asciiTheme="minorHAnsi" w:hAnsiTheme="minorHAnsi" w:cstheme="minorHAnsi"/>
          <w:sz w:val="20"/>
          <w:szCs w:val="20"/>
        </w:rPr>
        <w:t xml:space="preserve">Each applicant must submit an </w:t>
      </w:r>
      <w:r w:rsidR="00E618F7" w:rsidRPr="00645A58">
        <w:rPr>
          <w:rFonts w:asciiTheme="minorHAnsi" w:hAnsiTheme="minorHAnsi" w:cstheme="minorHAnsi"/>
          <w:sz w:val="20"/>
          <w:szCs w:val="20"/>
        </w:rPr>
        <w:t>up to date</w:t>
      </w:r>
      <w:r w:rsidRPr="00645A58">
        <w:rPr>
          <w:rFonts w:asciiTheme="minorHAnsi" w:hAnsiTheme="minorHAnsi" w:cstheme="minorHAnsi"/>
          <w:sz w:val="20"/>
          <w:szCs w:val="20"/>
        </w:rPr>
        <w:t>, signed copy of his/her school transcript.</w:t>
      </w:r>
    </w:p>
    <w:p w:rsidR="00F32CA5" w:rsidRPr="00645A58" w:rsidRDefault="00F32CA5" w:rsidP="00F32CA5">
      <w:pPr>
        <w:pStyle w:val="ListParagraph"/>
        <w:numPr>
          <w:ilvl w:val="0"/>
          <w:numId w:val="39"/>
        </w:numPr>
        <w:spacing w:line="259" w:lineRule="auto"/>
        <w:rPr>
          <w:rFonts w:asciiTheme="minorHAnsi" w:hAnsiTheme="minorHAnsi" w:cstheme="minorHAnsi"/>
          <w:sz w:val="20"/>
          <w:szCs w:val="20"/>
        </w:rPr>
      </w:pPr>
      <w:r w:rsidRPr="00645A58">
        <w:rPr>
          <w:rFonts w:asciiTheme="minorHAnsi" w:hAnsiTheme="minorHAnsi" w:cstheme="minorHAnsi"/>
          <w:sz w:val="20"/>
          <w:szCs w:val="20"/>
        </w:rPr>
        <w:t>Candidates must state their relationship to the Westbrook Chemical Engine #1, whether they are the member, or which family member is a member.</w:t>
      </w:r>
    </w:p>
    <w:p w:rsidR="00F32CA5" w:rsidRPr="00645A58" w:rsidRDefault="00F32CA5" w:rsidP="00F32CA5">
      <w:pPr>
        <w:pStyle w:val="ListParagraph"/>
        <w:numPr>
          <w:ilvl w:val="0"/>
          <w:numId w:val="39"/>
        </w:numPr>
        <w:spacing w:line="259" w:lineRule="auto"/>
        <w:rPr>
          <w:rFonts w:asciiTheme="minorHAnsi" w:hAnsiTheme="minorHAnsi" w:cstheme="minorHAnsi"/>
          <w:sz w:val="20"/>
          <w:szCs w:val="20"/>
        </w:rPr>
      </w:pPr>
      <w:r w:rsidRPr="00645A58">
        <w:rPr>
          <w:rFonts w:asciiTheme="minorHAnsi" w:hAnsiTheme="minorHAnsi" w:cstheme="minorHAnsi"/>
          <w:sz w:val="20"/>
          <w:szCs w:val="20"/>
        </w:rPr>
        <w:t>Each candidate can be called for a personal interview by the committee.</w:t>
      </w:r>
    </w:p>
    <w:p w:rsidR="00F32CA5" w:rsidRPr="00645A58" w:rsidRDefault="00F32CA5" w:rsidP="00F32CA5">
      <w:pPr>
        <w:pStyle w:val="ListParagraph"/>
        <w:numPr>
          <w:ilvl w:val="0"/>
          <w:numId w:val="39"/>
        </w:numPr>
        <w:spacing w:line="259" w:lineRule="auto"/>
        <w:rPr>
          <w:rFonts w:asciiTheme="minorHAnsi" w:hAnsiTheme="minorHAnsi" w:cstheme="minorHAnsi"/>
          <w:sz w:val="20"/>
          <w:szCs w:val="20"/>
        </w:rPr>
      </w:pPr>
      <w:r w:rsidRPr="00645A58">
        <w:rPr>
          <w:rFonts w:asciiTheme="minorHAnsi" w:hAnsiTheme="minorHAnsi" w:cstheme="minorHAnsi"/>
          <w:sz w:val="20"/>
          <w:szCs w:val="20"/>
        </w:rPr>
        <w:t xml:space="preserve">The candidate must complete a </w:t>
      </w:r>
      <w:r w:rsidR="00E618F7" w:rsidRPr="00645A58">
        <w:rPr>
          <w:rFonts w:asciiTheme="minorHAnsi" w:hAnsiTheme="minorHAnsi" w:cstheme="minorHAnsi"/>
          <w:sz w:val="20"/>
          <w:szCs w:val="20"/>
        </w:rPr>
        <w:t>200–300-word</w:t>
      </w:r>
      <w:r w:rsidRPr="00645A58">
        <w:rPr>
          <w:rFonts w:asciiTheme="minorHAnsi" w:hAnsiTheme="minorHAnsi" w:cstheme="minorHAnsi"/>
          <w:sz w:val="20"/>
          <w:szCs w:val="20"/>
        </w:rPr>
        <w:t xml:space="preserve"> essay that lists Interest, ambitions, concerns, and/or specific plans for the</w:t>
      </w:r>
      <w:r w:rsidR="00CA7010" w:rsidRPr="00645A58">
        <w:rPr>
          <w:rFonts w:asciiTheme="minorHAnsi" w:hAnsiTheme="minorHAnsi" w:cstheme="minorHAnsi"/>
          <w:sz w:val="20"/>
          <w:szCs w:val="20"/>
        </w:rPr>
        <w:t>ir</w:t>
      </w:r>
      <w:r w:rsidRPr="00645A58">
        <w:rPr>
          <w:rFonts w:asciiTheme="minorHAnsi" w:hAnsiTheme="minorHAnsi" w:cstheme="minorHAnsi"/>
          <w:sz w:val="20"/>
          <w:szCs w:val="20"/>
        </w:rPr>
        <w:t xml:space="preserve"> future.</w:t>
      </w:r>
    </w:p>
    <w:p w:rsidR="00F32CA5" w:rsidRPr="00645A58" w:rsidRDefault="00F32CA5" w:rsidP="00F32CA5">
      <w:pPr>
        <w:spacing w:after="0"/>
        <w:rPr>
          <w:rFonts w:asciiTheme="minorHAnsi" w:hAnsiTheme="minorHAnsi" w:cstheme="minorHAnsi"/>
          <w:b/>
          <w:sz w:val="20"/>
          <w:szCs w:val="20"/>
        </w:rPr>
      </w:pPr>
    </w:p>
    <w:p w:rsidR="00F32CA5" w:rsidRPr="00645A58" w:rsidRDefault="00F32CA5" w:rsidP="00F32CA5">
      <w:pPr>
        <w:spacing w:after="0"/>
        <w:rPr>
          <w:rFonts w:asciiTheme="minorHAnsi" w:hAnsiTheme="minorHAnsi" w:cstheme="minorHAnsi"/>
          <w:sz w:val="20"/>
          <w:szCs w:val="20"/>
        </w:rPr>
      </w:pPr>
      <w:r w:rsidRPr="00645A58">
        <w:rPr>
          <w:rFonts w:asciiTheme="minorHAnsi" w:hAnsiTheme="minorHAnsi" w:cstheme="minorHAnsi"/>
          <w:b/>
          <w:sz w:val="20"/>
          <w:szCs w:val="20"/>
        </w:rPr>
        <w:t>Procedure of Award</w:t>
      </w:r>
      <w:r w:rsidRPr="00645A58">
        <w:rPr>
          <w:rFonts w:asciiTheme="minorHAnsi" w:hAnsiTheme="minorHAnsi" w:cstheme="minorHAnsi"/>
          <w:sz w:val="20"/>
          <w:szCs w:val="20"/>
        </w:rPr>
        <w:t xml:space="preserve"> – The recipient will not be informed in advance of the decision of the committee and no public announcement will be made until the time of the formal presentation at the next monthly meeting of the Westbrook Chemical Engine Company #1, Inc. This presentation will be made prior to the graduation exercise at the winner’s respective school. An alternate and second alternate will be chosen but not </w:t>
      </w:r>
      <w:r w:rsidR="00CA7010" w:rsidRPr="00645A58">
        <w:rPr>
          <w:rFonts w:asciiTheme="minorHAnsi" w:hAnsiTheme="minorHAnsi" w:cstheme="minorHAnsi"/>
          <w:sz w:val="20"/>
          <w:szCs w:val="20"/>
        </w:rPr>
        <w:t>announced in case</w:t>
      </w:r>
      <w:r w:rsidRPr="00645A58">
        <w:rPr>
          <w:rFonts w:asciiTheme="minorHAnsi" w:hAnsiTheme="minorHAnsi" w:cstheme="minorHAnsi"/>
          <w:sz w:val="20"/>
          <w:szCs w:val="20"/>
        </w:rPr>
        <w:t xml:space="preserve"> the principal recipient does not enter an institution of higher learning. The scholarship check shall be written directly to the school of the recipient, after the student is enrolled or in actual attendance. In case the student ceases to attend an institution of higher learning, the alternate will receive any refunds of money in the event, there is no alternate chosen, all monies remaining will be returned to the Westbrook Chemical Engine Company #1, Inc. If the student awarded the scholarship and the alternates do not go to an institution of higher learning in that year, in the following year, the sum can be awarded at the discretion of the committee. All letters of application shall be filed in the Chief’s office for the use of the committee only. The decision of the committee shall be final.</w:t>
      </w:r>
    </w:p>
    <w:p w:rsidR="00F32CA5" w:rsidRPr="00645A58" w:rsidRDefault="00F32CA5" w:rsidP="00F32CA5">
      <w:pPr>
        <w:spacing w:after="0"/>
        <w:rPr>
          <w:rFonts w:asciiTheme="minorHAnsi" w:hAnsiTheme="minorHAnsi" w:cstheme="minorHAnsi"/>
          <w:b/>
          <w:sz w:val="20"/>
          <w:szCs w:val="20"/>
        </w:rPr>
      </w:pPr>
    </w:p>
    <w:p w:rsidR="00F32CA5" w:rsidRPr="00645A58" w:rsidRDefault="00F32CA5" w:rsidP="00D84B08">
      <w:pPr>
        <w:spacing w:after="0"/>
        <w:rPr>
          <w:rFonts w:asciiTheme="minorHAnsi" w:hAnsiTheme="minorHAnsi" w:cstheme="minorHAnsi"/>
          <w:sz w:val="20"/>
          <w:szCs w:val="20"/>
        </w:rPr>
      </w:pPr>
      <w:r w:rsidRPr="00645A58">
        <w:rPr>
          <w:rFonts w:asciiTheme="minorHAnsi" w:hAnsiTheme="minorHAnsi" w:cstheme="minorHAnsi"/>
          <w:b/>
          <w:sz w:val="20"/>
          <w:szCs w:val="20"/>
        </w:rPr>
        <w:t>Amount of Award</w:t>
      </w:r>
      <w:r w:rsidRPr="00645A58">
        <w:rPr>
          <w:rFonts w:asciiTheme="minorHAnsi" w:hAnsiTheme="minorHAnsi" w:cstheme="minorHAnsi"/>
          <w:sz w:val="20"/>
          <w:szCs w:val="20"/>
        </w:rPr>
        <w:t xml:space="preserve"> – The sum of $3,000 will be awarded.</w:t>
      </w:r>
    </w:p>
    <w:p w:rsidR="008814C9" w:rsidRPr="00645A58" w:rsidRDefault="008814C9" w:rsidP="008814C9">
      <w:pPr>
        <w:rPr>
          <w:rFonts w:asciiTheme="minorHAnsi" w:hAnsiTheme="minorHAnsi" w:cstheme="minorHAnsi"/>
          <w:b/>
          <w:sz w:val="44"/>
          <w:szCs w:val="44"/>
        </w:rPr>
      </w:pPr>
      <w:r w:rsidRPr="00645A58">
        <w:rPr>
          <w:rFonts w:asciiTheme="minorHAnsi" w:hAnsiTheme="minorHAnsi" w:cstheme="minorHAnsi"/>
          <w:b/>
          <w:sz w:val="44"/>
          <w:szCs w:val="44"/>
        </w:rPr>
        <w:lastRenderedPageBreak/>
        <w:t xml:space="preserve">Mark B. Holbrook Memorial Scholarship </w:t>
      </w:r>
    </w:p>
    <w:p w:rsidR="008814C9" w:rsidRPr="00645A58" w:rsidRDefault="008814C9" w:rsidP="008814C9">
      <w:pPr>
        <w:rPr>
          <w:rFonts w:asciiTheme="minorHAnsi" w:hAnsiTheme="minorHAnsi" w:cstheme="minorHAnsi"/>
          <w:b/>
          <w:sz w:val="28"/>
        </w:rPr>
      </w:pPr>
      <w:r w:rsidRPr="00645A58">
        <w:rPr>
          <w:rFonts w:asciiTheme="minorHAnsi" w:hAnsiTheme="minorHAnsi" w:cstheme="minorHAnsi"/>
          <w:b/>
          <w:sz w:val="28"/>
        </w:rPr>
        <w:t>Sponsored by the Westbrook Chemical Engine Company #1, Inc. Westbrook, CT</w:t>
      </w:r>
    </w:p>
    <w:p w:rsidR="008814C9" w:rsidRPr="00645A58" w:rsidRDefault="00BC13A8" w:rsidP="008814C9">
      <w:pPr>
        <w:rPr>
          <w:rFonts w:asciiTheme="minorHAnsi" w:hAnsiTheme="minorHAnsi" w:cstheme="minorHAnsi"/>
        </w:rPr>
      </w:pPr>
      <w:r>
        <w:rPr>
          <w:rFonts w:asciiTheme="minorHAnsi" w:hAnsiTheme="minorHAnsi" w:cstheme="minorHAnsi"/>
          <w:noProof/>
        </w:rPr>
        <w:pict>
          <v:shape id="_x0000_s1027" type="#_x0000_t202" style="position:absolute;margin-left:6360pt;margin-top:1.15pt;width:242.25pt;height:14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ApKQIAAE8EAAAOAAAAZHJzL2Uyb0RvYy54bWysVNtu2zAMfR+wfxD0vtjOkro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" strokeweight="4.5pt">
            <v:textbox>
              <w:txbxContent>
                <w:p w:rsidR="00645A58" w:rsidRPr="007013E6" w:rsidRDefault="00645A58" w:rsidP="008814C9">
                  <w:pPr>
                    <w:pStyle w:val="NoSpacing"/>
                    <w:rPr>
                      <w:b/>
                      <w:sz w:val="18"/>
                    </w:rPr>
                  </w:pPr>
                  <w:r w:rsidRPr="006A19BA">
                    <w:rPr>
                      <w:b/>
                      <w:sz w:val="18"/>
                    </w:rPr>
                    <w:t>Eligibility –</w:t>
                  </w:r>
                </w:p>
                <w:p w:rsidR="00645A58" w:rsidRPr="006A19BA" w:rsidRDefault="00645A58" w:rsidP="008814C9">
                  <w:pPr>
                    <w:pStyle w:val="NoSpacing"/>
                    <w:numPr>
                      <w:ilvl w:val="0"/>
                      <w:numId w:val="34"/>
                    </w:numPr>
                    <w:rPr>
                      <w:b/>
                      <w:sz w:val="18"/>
                      <w:u w:val="single"/>
                    </w:rPr>
                  </w:pPr>
                  <w:r w:rsidRPr="006A19BA">
                    <w:rPr>
                      <w:b/>
                      <w:sz w:val="18"/>
                      <w:u w:val="single"/>
                    </w:rPr>
                    <w:t>Candidate must be a resident of Westbrook</w:t>
                  </w:r>
                </w:p>
                <w:p w:rsidR="00645A58" w:rsidRPr="006A19BA" w:rsidRDefault="00645A58" w:rsidP="008814C9">
                  <w:pPr>
                    <w:pStyle w:val="NoSpacing"/>
                    <w:numPr>
                      <w:ilvl w:val="0"/>
                      <w:numId w:val="34"/>
                    </w:numPr>
                    <w:rPr>
                      <w:sz w:val="18"/>
                    </w:rPr>
                  </w:pPr>
                  <w:r w:rsidRPr="006A19BA">
                    <w:rPr>
                      <w:sz w:val="18"/>
                    </w:rPr>
                    <w:t>Candidate must be of good moral and ethical character</w:t>
                  </w:r>
                </w:p>
                <w:p w:rsidR="00645A58" w:rsidRPr="006A19BA" w:rsidRDefault="00645A58" w:rsidP="008814C9">
                  <w:pPr>
                    <w:pStyle w:val="NoSpacing"/>
                    <w:numPr>
                      <w:ilvl w:val="0"/>
                      <w:numId w:val="34"/>
                    </w:numPr>
                    <w:rPr>
                      <w:sz w:val="18"/>
                    </w:rPr>
                  </w:pPr>
                  <w:r w:rsidRPr="006A19BA">
                    <w:rPr>
                      <w:sz w:val="18"/>
                    </w:rPr>
                    <w:t>Candidate must be a member of the graduating senior class of his/her respective high school</w:t>
                  </w:r>
                </w:p>
                <w:p w:rsidR="00645A58" w:rsidRDefault="00645A58" w:rsidP="008814C9">
                  <w:pPr>
                    <w:pStyle w:val="NoSpacing"/>
                    <w:numPr>
                      <w:ilvl w:val="0"/>
                      <w:numId w:val="34"/>
                    </w:numPr>
                    <w:rPr>
                      <w:sz w:val="18"/>
                    </w:rPr>
                  </w:pPr>
                  <w:r w:rsidRPr="006A19BA">
                    <w:rPr>
                      <w:sz w:val="18"/>
                    </w:rPr>
                    <w:t>Candidate must intend to pursue higher education through an insti</w:t>
                  </w:r>
                  <w:r>
                    <w:rPr>
                      <w:sz w:val="18"/>
                    </w:rPr>
                    <w:t xml:space="preserve">tution of higher learning: (i.e., a </w:t>
                  </w:r>
                  <w:r w:rsidRPr="006A19BA">
                    <w:rPr>
                      <w:sz w:val="18"/>
                    </w:rPr>
                    <w:t>four-year college, a junior college, a business college, a</w:t>
                  </w:r>
                  <w:r>
                    <w:rPr>
                      <w:sz w:val="18"/>
                    </w:rPr>
                    <w:t xml:space="preserve"> n</w:t>
                  </w:r>
                  <w:r w:rsidRPr="006A19BA">
                    <w:rPr>
                      <w:sz w:val="18"/>
                    </w:rPr>
                    <w:t xml:space="preserve">ursing school, etc.) </w:t>
                  </w:r>
                </w:p>
                <w:p w:rsidR="00645A58" w:rsidRPr="006A19BA" w:rsidRDefault="00645A58" w:rsidP="008814C9">
                  <w:pPr>
                    <w:pStyle w:val="NoSpacing"/>
                    <w:numPr>
                      <w:ilvl w:val="0"/>
                      <w:numId w:val="34"/>
                    </w:numPr>
                    <w:rPr>
                      <w:sz w:val="18"/>
                    </w:rPr>
                  </w:pPr>
                  <w:r w:rsidRPr="006A19BA">
                    <w:rPr>
                      <w:sz w:val="18"/>
                    </w:rPr>
                    <w:t>Candidate must be a citizen of the United States</w:t>
                  </w:r>
                </w:p>
              </w:txbxContent>
            </v:textbox>
            <w10:wrap type="square" anchorx="margin"/>
          </v:shape>
        </w:pict>
      </w:r>
      <w:r w:rsidR="008814C9" w:rsidRPr="00645A58">
        <w:rPr>
          <w:rFonts w:asciiTheme="minorHAnsi" w:hAnsiTheme="minorHAnsi" w:cstheme="minorHAnsi"/>
          <w:b/>
        </w:rPr>
        <w:t xml:space="preserve">Purpose – </w:t>
      </w:r>
      <w:r w:rsidR="008814C9" w:rsidRPr="00645A58">
        <w:rPr>
          <w:rFonts w:asciiTheme="minorHAnsi" w:hAnsiTheme="minorHAnsi" w:cstheme="minorHAnsi"/>
        </w:rPr>
        <w:t>The purpose of this scholarship is to encourage the young women and men of the town of Westbrook in leadership and service through higher education</w:t>
      </w:r>
    </w:p>
    <w:p w:rsidR="008814C9" w:rsidRPr="00645A58" w:rsidRDefault="008814C9" w:rsidP="008814C9">
      <w:pPr>
        <w:rPr>
          <w:rFonts w:asciiTheme="minorHAnsi" w:hAnsiTheme="minorHAnsi" w:cstheme="minorHAnsi"/>
        </w:rPr>
      </w:pPr>
      <w:r w:rsidRPr="00645A58">
        <w:rPr>
          <w:rFonts w:asciiTheme="minorHAnsi" w:hAnsiTheme="minorHAnsi" w:cstheme="minorHAnsi"/>
          <w:b/>
        </w:rPr>
        <w:t>Scholarship Committee</w:t>
      </w:r>
      <w:r w:rsidRPr="00645A58">
        <w:rPr>
          <w:rFonts w:asciiTheme="minorHAnsi" w:hAnsiTheme="minorHAnsi" w:cstheme="minorHAnsi"/>
        </w:rPr>
        <w:t xml:space="preserve"> – The Scholarship Committee will consist of a minimum of five (5) regular or retired members of the Westbrook Chemical Engine Company #1, Inc. who will be appointed by the Chief. The Chief shall appoint one (1) member of the committee to act as chairman. The duties of the committee in selecting the recipient may include a consultation with the high school principal, vocational director, </w:t>
      </w:r>
      <w:r w:rsidR="00CA7010" w:rsidRPr="00645A58">
        <w:rPr>
          <w:rFonts w:asciiTheme="minorHAnsi" w:hAnsiTheme="minorHAnsi" w:cstheme="minorHAnsi"/>
        </w:rPr>
        <w:t>teachers,</w:t>
      </w:r>
      <w:r w:rsidRPr="00645A58">
        <w:rPr>
          <w:rFonts w:asciiTheme="minorHAnsi" w:hAnsiTheme="minorHAnsi" w:cstheme="minorHAnsi"/>
        </w:rPr>
        <w:t xml:space="preserve"> and clergy, as they may deem necessary. Any member of the committee who has a relative in the graduating class or special Interest in any </w:t>
      </w:r>
      <w:r w:rsidR="00CA7010" w:rsidRPr="00645A58">
        <w:rPr>
          <w:rFonts w:asciiTheme="minorHAnsi" w:hAnsiTheme="minorHAnsi" w:cstheme="minorHAnsi"/>
        </w:rPr>
        <w:t>candidate</w:t>
      </w:r>
      <w:r w:rsidRPr="00645A58">
        <w:rPr>
          <w:rFonts w:asciiTheme="minorHAnsi" w:hAnsiTheme="minorHAnsi" w:cstheme="minorHAnsi"/>
        </w:rPr>
        <w:t xml:space="preserve"> will automatically disqualify for that year.</w:t>
      </w:r>
    </w:p>
    <w:p w:rsidR="008814C9" w:rsidRPr="00645A58" w:rsidRDefault="008814C9" w:rsidP="00D84B08">
      <w:pPr>
        <w:spacing w:after="0"/>
        <w:rPr>
          <w:rFonts w:asciiTheme="minorHAnsi" w:hAnsiTheme="minorHAnsi" w:cstheme="minorHAnsi"/>
        </w:rPr>
      </w:pPr>
      <w:r w:rsidRPr="00645A58">
        <w:rPr>
          <w:rFonts w:asciiTheme="minorHAnsi" w:hAnsiTheme="minorHAnsi" w:cstheme="minorHAnsi"/>
          <w:b/>
        </w:rPr>
        <w:t>Basis for Selection</w:t>
      </w:r>
      <w:r w:rsidRPr="00645A58">
        <w:rPr>
          <w:rFonts w:asciiTheme="minorHAnsi" w:hAnsiTheme="minorHAnsi" w:cstheme="minorHAnsi"/>
        </w:rPr>
        <w:t xml:space="preserve"> – The recipient of the scholarship shall be determined by consideration of the following basis in this order:</w:t>
      </w:r>
    </w:p>
    <w:p w:rsidR="008814C9" w:rsidRPr="00645A58" w:rsidRDefault="008814C9" w:rsidP="008814C9">
      <w:pPr>
        <w:pStyle w:val="ListParagraph"/>
        <w:numPr>
          <w:ilvl w:val="0"/>
          <w:numId w:val="35"/>
        </w:numPr>
        <w:spacing w:line="259" w:lineRule="auto"/>
        <w:rPr>
          <w:rFonts w:asciiTheme="minorHAnsi" w:hAnsiTheme="minorHAnsi" w:cstheme="minorHAnsi"/>
          <w:sz w:val="22"/>
          <w:szCs w:val="22"/>
        </w:rPr>
      </w:pPr>
      <w:r w:rsidRPr="00645A58">
        <w:rPr>
          <w:rFonts w:asciiTheme="minorHAnsi" w:hAnsiTheme="minorHAnsi" w:cstheme="minorHAnsi"/>
          <w:sz w:val="22"/>
          <w:szCs w:val="22"/>
        </w:rPr>
        <w:t>Character, leadership, service</w:t>
      </w:r>
    </w:p>
    <w:p w:rsidR="008814C9" w:rsidRPr="00645A58" w:rsidRDefault="008814C9" w:rsidP="008814C9">
      <w:pPr>
        <w:pStyle w:val="ListParagraph"/>
        <w:numPr>
          <w:ilvl w:val="0"/>
          <w:numId w:val="35"/>
        </w:numPr>
        <w:spacing w:line="259" w:lineRule="auto"/>
        <w:rPr>
          <w:rFonts w:asciiTheme="minorHAnsi" w:hAnsiTheme="minorHAnsi" w:cstheme="minorHAnsi"/>
          <w:sz w:val="22"/>
          <w:szCs w:val="22"/>
        </w:rPr>
      </w:pPr>
      <w:r w:rsidRPr="00645A58">
        <w:rPr>
          <w:rFonts w:asciiTheme="minorHAnsi" w:hAnsiTheme="minorHAnsi" w:cstheme="minorHAnsi"/>
          <w:sz w:val="22"/>
          <w:szCs w:val="22"/>
        </w:rPr>
        <w:t xml:space="preserve">Need for financial assistance </w:t>
      </w:r>
    </w:p>
    <w:p w:rsidR="008814C9" w:rsidRPr="00645A58" w:rsidRDefault="008814C9" w:rsidP="008814C9">
      <w:pPr>
        <w:pStyle w:val="ListParagraph"/>
        <w:numPr>
          <w:ilvl w:val="0"/>
          <w:numId w:val="35"/>
        </w:numPr>
        <w:spacing w:line="259" w:lineRule="auto"/>
        <w:rPr>
          <w:rFonts w:asciiTheme="minorHAnsi" w:hAnsiTheme="minorHAnsi" w:cstheme="minorHAnsi"/>
          <w:sz w:val="22"/>
          <w:szCs w:val="22"/>
        </w:rPr>
      </w:pPr>
      <w:r w:rsidRPr="00645A58">
        <w:rPr>
          <w:rFonts w:asciiTheme="minorHAnsi" w:hAnsiTheme="minorHAnsi" w:cstheme="minorHAnsi"/>
          <w:sz w:val="22"/>
          <w:szCs w:val="22"/>
        </w:rPr>
        <w:t>Scholarship (grades)</w:t>
      </w:r>
    </w:p>
    <w:p w:rsidR="008814C9" w:rsidRPr="00645A58" w:rsidRDefault="008814C9" w:rsidP="008814C9">
      <w:pPr>
        <w:spacing w:after="0"/>
        <w:rPr>
          <w:rFonts w:asciiTheme="minorHAnsi" w:hAnsiTheme="minorHAnsi" w:cstheme="minorHAnsi"/>
        </w:rPr>
      </w:pPr>
    </w:p>
    <w:p w:rsidR="008814C9" w:rsidRPr="00645A58" w:rsidRDefault="008814C9" w:rsidP="008814C9">
      <w:pPr>
        <w:rPr>
          <w:rFonts w:asciiTheme="minorHAnsi" w:hAnsiTheme="minorHAnsi" w:cstheme="minorHAnsi"/>
        </w:rPr>
      </w:pPr>
      <w:r w:rsidRPr="00645A58">
        <w:rPr>
          <w:rFonts w:asciiTheme="minorHAnsi" w:hAnsiTheme="minorHAnsi" w:cstheme="minorHAnsi"/>
          <w:b/>
          <w:u w:val="single"/>
        </w:rPr>
        <w:t>Westbrook High School students</w:t>
      </w:r>
      <w:r w:rsidRPr="00645A58">
        <w:rPr>
          <w:rFonts w:asciiTheme="minorHAnsi" w:hAnsiTheme="minorHAnsi" w:cstheme="minorHAnsi"/>
        </w:rPr>
        <w:t xml:space="preserve"> must submit their applications to the school office. </w:t>
      </w:r>
    </w:p>
    <w:p w:rsidR="008814C9" w:rsidRPr="00645A58" w:rsidRDefault="008814C9" w:rsidP="008814C9">
      <w:pPr>
        <w:pStyle w:val="ListParagraph"/>
        <w:numPr>
          <w:ilvl w:val="0"/>
          <w:numId w:val="36"/>
        </w:numPr>
        <w:spacing w:after="160" w:line="259" w:lineRule="auto"/>
        <w:rPr>
          <w:rFonts w:asciiTheme="minorHAnsi" w:hAnsiTheme="minorHAnsi" w:cstheme="minorHAnsi"/>
          <w:sz w:val="22"/>
          <w:szCs w:val="22"/>
        </w:rPr>
      </w:pPr>
      <w:r w:rsidRPr="00645A58">
        <w:rPr>
          <w:rFonts w:asciiTheme="minorHAnsi" w:hAnsiTheme="minorHAnsi" w:cstheme="minorHAnsi"/>
          <w:sz w:val="22"/>
          <w:szCs w:val="22"/>
        </w:rPr>
        <w:t xml:space="preserve">Each applicant must submit an </w:t>
      </w:r>
      <w:r w:rsidR="00E618F7" w:rsidRPr="00645A58">
        <w:rPr>
          <w:rFonts w:asciiTheme="minorHAnsi" w:hAnsiTheme="minorHAnsi" w:cstheme="minorHAnsi"/>
          <w:sz w:val="22"/>
          <w:szCs w:val="22"/>
        </w:rPr>
        <w:t>up to date</w:t>
      </w:r>
      <w:r w:rsidRPr="00645A58">
        <w:rPr>
          <w:rFonts w:asciiTheme="minorHAnsi" w:hAnsiTheme="minorHAnsi" w:cstheme="minorHAnsi"/>
          <w:sz w:val="22"/>
          <w:szCs w:val="22"/>
        </w:rPr>
        <w:t>, signed copy of his/her school transcript</w:t>
      </w:r>
    </w:p>
    <w:p w:rsidR="008814C9" w:rsidRPr="00645A58" w:rsidRDefault="008814C9" w:rsidP="008814C9">
      <w:pPr>
        <w:pStyle w:val="ListParagraph"/>
        <w:numPr>
          <w:ilvl w:val="0"/>
          <w:numId w:val="36"/>
        </w:numPr>
        <w:spacing w:after="160" w:line="259" w:lineRule="auto"/>
        <w:rPr>
          <w:rFonts w:asciiTheme="minorHAnsi" w:hAnsiTheme="minorHAnsi" w:cstheme="minorHAnsi"/>
          <w:sz w:val="22"/>
          <w:szCs w:val="22"/>
        </w:rPr>
      </w:pPr>
      <w:r w:rsidRPr="00645A58">
        <w:rPr>
          <w:rFonts w:asciiTheme="minorHAnsi" w:hAnsiTheme="minorHAnsi" w:cstheme="minorHAnsi"/>
          <w:sz w:val="22"/>
          <w:szCs w:val="22"/>
        </w:rPr>
        <w:t xml:space="preserve">Each candidate can be called for a personal interview by the committee </w:t>
      </w:r>
    </w:p>
    <w:p w:rsidR="008814C9" w:rsidRPr="00645A58" w:rsidRDefault="008814C9" w:rsidP="008814C9">
      <w:pPr>
        <w:pStyle w:val="ListParagraph"/>
        <w:numPr>
          <w:ilvl w:val="0"/>
          <w:numId w:val="36"/>
        </w:numPr>
        <w:spacing w:after="160" w:line="259" w:lineRule="auto"/>
        <w:rPr>
          <w:rFonts w:asciiTheme="minorHAnsi" w:hAnsiTheme="minorHAnsi" w:cstheme="minorHAnsi"/>
          <w:sz w:val="22"/>
          <w:szCs w:val="22"/>
        </w:rPr>
      </w:pPr>
      <w:r w:rsidRPr="00645A58">
        <w:rPr>
          <w:rFonts w:asciiTheme="minorHAnsi" w:hAnsiTheme="minorHAnsi" w:cstheme="minorHAnsi"/>
          <w:sz w:val="22"/>
          <w:szCs w:val="22"/>
        </w:rPr>
        <w:t xml:space="preserve">The candidate must complete a </w:t>
      </w:r>
      <w:r w:rsidR="00E618F7" w:rsidRPr="00645A58">
        <w:rPr>
          <w:rFonts w:asciiTheme="minorHAnsi" w:hAnsiTheme="minorHAnsi" w:cstheme="minorHAnsi"/>
          <w:sz w:val="22"/>
          <w:szCs w:val="22"/>
        </w:rPr>
        <w:t>200–300-word</w:t>
      </w:r>
      <w:r w:rsidRPr="00645A58">
        <w:rPr>
          <w:rFonts w:asciiTheme="minorHAnsi" w:hAnsiTheme="minorHAnsi" w:cstheme="minorHAnsi"/>
          <w:sz w:val="22"/>
          <w:szCs w:val="22"/>
        </w:rPr>
        <w:t xml:space="preserve"> essay that lists interest, ambitions, concerns, and/or specific plans for the</w:t>
      </w:r>
      <w:r w:rsidR="00CA7010" w:rsidRPr="00645A58">
        <w:rPr>
          <w:rFonts w:asciiTheme="minorHAnsi" w:hAnsiTheme="minorHAnsi" w:cstheme="minorHAnsi"/>
          <w:sz w:val="22"/>
          <w:szCs w:val="22"/>
        </w:rPr>
        <w:t>ir</w:t>
      </w:r>
      <w:r w:rsidRPr="00645A58">
        <w:rPr>
          <w:rFonts w:asciiTheme="minorHAnsi" w:hAnsiTheme="minorHAnsi" w:cstheme="minorHAnsi"/>
          <w:sz w:val="22"/>
          <w:szCs w:val="22"/>
        </w:rPr>
        <w:t xml:space="preserve"> future.</w:t>
      </w:r>
    </w:p>
    <w:p w:rsidR="008814C9" w:rsidRPr="00645A58" w:rsidRDefault="008814C9" w:rsidP="008814C9">
      <w:pPr>
        <w:rPr>
          <w:rFonts w:asciiTheme="minorHAnsi" w:hAnsiTheme="minorHAnsi" w:cstheme="minorHAnsi"/>
        </w:rPr>
      </w:pPr>
      <w:r w:rsidRPr="00645A58">
        <w:rPr>
          <w:rFonts w:asciiTheme="minorHAnsi" w:hAnsiTheme="minorHAnsi" w:cstheme="minorHAnsi"/>
          <w:b/>
        </w:rPr>
        <w:t>Procedure of Award</w:t>
      </w:r>
      <w:r w:rsidRPr="00645A58">
        <w:rPr>
          <w:rFonts w:asciiTheme="minorHAnsi" w:hAnsiTheme="minorHAnsi" w:cstheme="minorHAnsi"/>
        </w:rPr>
        <w:t xml:space="preserve"> – The recipient will not be informed in advance of the decision of the committee and no public announcement will be made until the time of the formal presentation at the Senior Awards Ceremony. The presentation will be made by a uniformed representative of the Westbrook Chemical Engine Company #1, Inc. An alternate and second alternate will be chosen but not </w:t>
      </w:r>
      <w:r w:rsidR="00CA7010" w:rsidRPr="00645A58">
        <w:rPr>
          <w:rFonts w:asciiTheme="minorHAnsi" w:hAnsiTheme="minorHAnsi" w:cstheme="minorHAnsi"/>
        </w:rPr>
        <w:t>announced in case</w:t>
      </w:r>
      <w:r w:rsidRPr="00645A58">
        <w:rPr>
          <w:rFonts w:asciiTheme="minorHAnsi" w:hAnsiTheme="minorHAnsi" w:cstheme="minorHAnsi"/>
        </w:rPr>
        <w:t xml:space="preserve"> the principal recipient does not enter an institution of higher learning. The check shall be written directly to the school of the recipient after the student is enrolled or in actual attendance. In case the student ceases to attend an institute of higher learning, the alternate will receive any refunds of money, In the event there is no alternate chosen, all monies remaining will be returned to Westbrook Chemical Engine Company 1, Inc. If the student awarded the scholarship and the alternates do not go to an institution of higher learning in that year, in the following year the sum can be awarded at the discretion of the committee. All letters of application shall be filed in the Chief’s office for the use of the committee only. The decision of the committee shall be final.</w:t>
      </w:r>
    </w:p>
    <w:p w:rsidR="008814C9" w:rsidRPr="00645A58" w:rsidRDefault="008814C9" w:rsidP="008814C9">
      <w:pPr>
        <w:rPr>
          <w:rFonts w:asciiTheme="minorHAnsi" w:hAnsiTheme="minorHAnsi" w:cstheme="minorHAnsi"/>
        </w:rPr>
      </w:pPr>
      <w:r w:rsidRPr="00645A58">
        <w:rPr>
          <w:rFonts w:asciiTheme="minorHAnsi" w:hAnsiTheme="minorHAnsi" w:cstheme="minorHAnsi"/>
          <w:b/>
        </w:rPr>
        <w:t>Amount of Award</w:t>
      </w:r>
      <w:r w:rsidRPr="00645A58">
        <w:rPr>
          <w:rFonts w:asciiTheme="minorHAnsi" w:hAnsiTheme="minorHAnsi" w:cstheme="minorHAnsi"/>
        </w:rPr>
        <w:t xml:space="preserve"> – The sum of $3,000 will be awarded. Note: The rules stated above are not to be changed, </w:t>
      </w:r>
      <w:r w:rsidR="00CA7010" w:rsidRPr="00645A58">
        <w:rPr>
          <w:rFonts w:asciiTheme="minorHAnsi" w:hAnsiTheme="minorHAnsi" w:cstheme="minorHAnsi"/>
        </w:rPr>
        <w:t>consolidated,</w:t>
      </w:r>
      <w:r w:rsidRPr="00645A58">
        <w:rPr>
          <w:rFonts w:asciiTheme="minorHAnsi" w:hAnsiTheme="minorHAnsi" w:cstheme="minorHAnsi"/>
        </w:rPr>
        <w:t xml:space="preserve"> or modified in any way without the expressed written consent of the Westbrook Chemical Engine Company #1, Inc. Any requests to make changes must be submitted writing.</w:t>
      </w:r>
    </w:p>
    <w:p w:rsidR="004131EB" w:rsidRPr="00645A58" w:rsidRDefault="008814C9" w:rsidP="00C87B81">
      <w:pPr>
        <w:rPr>
          <w:rFonts w:asciiTheme="minorHAnsi" w:hAnsiTheme="minorHAnsi" w:cstheme="minorHAnsi"/>
          <w:sz w:val="18"/>
          <w:szCs w:val="16"/>
        </w:rPr>
      </w:pPr>
      <w:r w:rsidRPr="00645A58">
        <w:rPr>
          <w:rFonts w:asciiTheme="minorHAnsi" w:hAnsiTheme="minorHAnsi" w:cstheme="minorHAnsi"/>
          <w:sz w:val="18"/>
          <w:szCs w:val="16"/>
        </w:rPr>
        <w:br w:type="page"/>
      </w:r>
    </w:p>
    <w:p w:rsidR="00AF1461" w:rsidRPr="00645A58" w:rsidRDefault="00AF1461" w:rsidP="004131EB">
      <w:pPr>
        <w:pStyle w:val="NoSpacing"/>
        <w:rPr>
          <w:rFonts w:cstheme="minorHAnsi"/>
          <w:b/>
          <w:sz w:val="44"/>
          <w:szCs w:val="44"/>
          <w:u w:val="single"/>
        </w:rPr>
      </w:pPr>
    </w:p>
    <w:p w:rsidR="004131EB" w:rsidRPr="00645A58" w:rsidRDefault="004131EB" w:rsidP="004131EB">
      <w:pPr>
        <w:pStyle w:val="NoSpacing"/>
        <w:rPr>
          <w:rFonts w:cstheme="minorHAnsi"/>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44"/>
          <w:szCs w:val="44"/>
        </w:rPr>
      </w:pPr>
      <w:r w:rsidRPr="00645A58">
        <w:rPr>
          <w:rFonts w:asciiTheme="minorHAnsi" w:hAnsiTheme="minorHAnsi" w:cstheme="minorHAnsi"/>
          <w:b/>
          <w:bCs/>
          <w:sz w:val="44"/>
          <w:szCs w:val="44"/>
        </w:rPr>
        <w:t>Water's Edge Resort and Spa Scholarship</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i/>
          <w:iCs/>
          <w:sz w:val="22"/>
          <w:szCs w:val="22"/>
        </w:rPr>
        <w:t>A single, one-time award of $500 </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b/>
          <w:bCs/>
          <w:sz w:val="22"/>
          <w:szCs w:val="22"/>
        </w:rPr>
        <w:t> </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b/>
          <w:bCs/>
          <w:sz w:val="22"/>
          <w:szCs w:val="22"/>
        </w:rPr>
        <w:t>Purpose</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sz w:val="22"/>
          <w:szCs w:val="22"/>
        </w:rPr>
        <w:t>This scholarship was established to assist Westbrook High School Senior(s) who “</w:t>
      </w:r>
      <w:proofErr w:type="gramStart"/>
      <w:r w:rsidRPr="00645A58">
        <w:rPr>
          <w:rFonts w:asciiTheme="minorHAnsi" w:hAnsiTheme="minorHAnsi" w:cstheme="minorHAnsi"/>
          <w:sz w:val="22"/>
          <w:szCs w:val="22"/>
        </w:rPr>
        <w:t>have</w:t>
      </w:r>
      <w:proofErr w:type="gramEnd"/>
      <w:r w:rsidRPr="00645A58">
        <w:rPr>
          <w:rFonts w:asciiTheme="minorHAnsi" w:hAnsiTheme="minorHAnsi" w:cstheme="minorHAnsi"/>
          <w:sz w:val="22"/>
          <w:szCs w:val="22"/>
        </w:rPr>
        <w:t xml:space="preserve"> overcome an obstacle/hardship” in need of financial assistance.  Candidate must intend to pursue higher education through an institution of higher learning (i.e., a four-year college, a junior college, a business college). The scholarship may be granted to one single student.</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sz w:val="22"/>
          <w:szCs w:val="22"/>
        </w:rPr>
        <w:t> </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b/>
          <w:bCs/>
          <w:sz w:val="22"/>
          <w:szCs w:val="22"/>
        </w:rPr>
        <w:t>Scholarship Eligibility and Selection Criteria</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i/>
          <w:iCs/>
          <w:sz w:val="22"/>
          <w:szCs w:val="22"/>
        </w:rPr>
        <w:t>In addition to meeting the eligibility and selection criteria outlined in “Instructions for High School Seniors Applying for Westbrook Local Scholarships”:</w:t>
      </w:r>
    </w:p>
    <w:p w:rsidR="00AF1461" w:rsidRPr="00645A58" w:rsidRDefault="00AF1461" w:rsidP="00AF1461">
      <w:pPr>
        <w:pStyle w:val="gmail-m1333421838617601675gmail-msonospacing"/>
        <w:numPr>
          <w:ilvl w:val="0"/>
          <w:numId w:val="43"/>
        </w:numPr>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sz w:val="22"/>
          <w:szCs w:val="22"/>
        </w:rPr>
        <w:t>This scholarship recipient is selected in accordance with the guidelines set forth by Water's Edge.</w:t>
      </w:r>
    </w:p>
    <w:p w:rsidR="00AF1461" w:rsidRPr="00645A58" w:rsidRDefault="00AF1461" w:rsidP="00AF1461">
      <w:pPr>
        <w:pStyle w:val="gmail-m1333421838617601675gmail-msonospacing"/>
        <w:numPr>
          <w:ilvl w:val="0"/>
          <w:numId w:val="43"/>
        </w:numPr>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sz w:val="22"/>
          <w:szCs w:val="22"/>
        </w:rPr>
        <w:t>This one-time award will be presented at the Senior Awards Ceremony.</w:t>
      </w:r>
    </w:p>
    <w:p w:rsidR="00C87B81" w:rsidRPr="00645A58" w:rsidRDefault="00C87B81" w:rsidP="002E53D8">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584984" w:rsidRPr="00645A58" w:rsidRDefault="00584984" w:rsidP="003A56AB">
      <w:pPr>
        <w:pStyle w:val="NoSpacing"/>
        <w:rPr>
          <w:rFonts w:cstheme="minorHAnsi"/>
          <w:b/>
          <w:sz w:val="44"/>
          <w:szCs w:val="44"/>
          <w:u w:val="single"/>
        </w:rPr>
      </w:pPr>
    </w:p>
    <w:p w:rsidR="00AF1461" w:rsidRPr="00645A58" w:rsidRDefault="00AF1461" w:rsidP="00AF1461">
      <w:pPr>
        <w:spacing w:after="0" w:line="240" w:lineRule="auto"/>
        <w:rPr>
          <w:rFonts w:asciiTheme="minorHAnsi" w:eastAsia="Times New Roman" w:hAnsiTheme="minorHAnsi" w:cstheme="minorHAnsi"/>
          <w:b/>
          <w:sz w:val="44"/>
          <w:szCs w:val="44"/>
        </w:rPr>
      </w:pPr>
      <w:r w:rsidRPr="00645A58">
        <w:rPr>
          <w:rFonts w:asciiTheme="minorHAnsi" w:eastAsia="Times New Roman" w:hAnsiTheme="minorHAnsi" w:cstheme="minorHAnsi"/>
          <w:b/>
          <w:sz w:val="44"/>
          <w:szCs w:val="44"/>
        </w:rPr>
        <w:t xml:space="preserve">The </w:t>
      </w:r>
      <w:proofErr w:type="spellStart"/>
      <w:r w:rsidRPr="00645A58">
        <w:rPr>
          <w:rFonts w:asciiTheme="minorHAnsi" w:eastAsia="Times New Roman" w:hAnsiTheme="minorHAnsi" w:cstheme="minorHAnsi"/>
          <w:b/>
          <w:sz w:val="44"/>
          <w:szCs w:val="44"/>
        </w:rPr>
        <w:t>Rehberg</w:t>
      </w:r>
      <w:proofErr w:type="spellEnd"/>
      <w:r w:rsidRPr="00645A58">
        <w:rPr>
          <w:rFonts w:asciiTheme="minorHAnsi" w:eastAsia="Times New Roman" w:hAnsiTheme="minorHAnsi" w:cstheme="minorHAnsi"/>
          <w:b/>
          <w:sz w:val="44"/>
          <w:szCs w:val="44"/>
        </w:rPr>
        <w:t xml:space="preserve"> Scholarship</w:t>
      </w:r>
    </w:p>
    <w:p w:rsidR="00AF1461" w:rsidRPr="00645A58" w:rsidRDefault="00AF1461" w:rsidP="00AF1461">
      <w:pPr>
        <w:spacing w:after="0" w:line="240" w:lineRule="auto"/>
        <w:rPr>
          <w:rFonts w:asciiTheme="minorHAnsi" w:eastAsia="Times New Roman" w:hAnsiTheme="minorHAnsi" w:cstheme="minorHAnsi"/>
          <w:i/>
        </w:rPr>
      </w:pPr>
      <w:r w:rsidRPr="00645A58">
        <w:rPr>
          <w:rFonts w:asciiTheme="minorHAnsi" w:eastAsia="Times New Roman" w:hAnsiTheme="minorHAnsi" w:cstheme="minorHAnsi"/>
          <w:i/>
        </w:rPr>
        <w:t>A single, one-time award of $1250</w:t>
      </w:r>
    </w:p>
    <w:p w:rsidR="00AF1461" w:rsidRPr="00645A58" w:rsidRDefault="00AF1461" w:rsidP="00AF1461">
      <w:pPr>
        <w:spacing w:after="0" w:line="240" w:lineRule="auto"/>
        <w:rPr>
          <w:rFonts w:asciiTheme="minorHAnsi" w:eastAsia="Times New Roman" w:hAnsiTheme="minorHAnsi" w:cstheme="minorHAnsi"/>
          <w:i/>
        </w:rPr>
      </w:pPr>
    </w:p>
    <w:p w:rsidR="00AF1461" w:rsidRPr="00645A58" w:rsidRDefault="00AF1461" w:rsidP="00AF1461">
      <w:pPr>
        <w:spacing w:after="0" w:line="240" w:lineRule="auto"/>
        <w:rPr>
          <w:rFonts w:asciiTheme="minorHAnsi" w:eastAsia="Times New Roman" w:hAnsiTheme="minorHAnsi" w:cstheme="minorHAnsi"/>
          <w:b/>
        </w:rPr>
      </w:pPr>
      <w:r w:rsidRPr="00645A58">
        <w:rPr>
          <w:rFonts w:asciiTheme="minorHAnsi" w:eastAsia="Times New Roman" w:hAnsiTheme="minorHAnsi" w:cstheme="minorHAnsi"/>
          <w:b/>
        </w:rPr>
        <w:t>Purpose</w:t>
      </w:r>
    </w:p>
    <w:p w:rsidR="00AF1461" w:rsidRPr="00645A58" w:rsidRDefault="00AF1461" w:rsidP="00AF1461">
      <w:pPr>
        <w:spacing w:after="0" w:line="240" w:lineRule="auto"/>
        <w:rPr>
          <w:rFonts w:asciiTheme="minorHAnsi" w:eastAsia="Times New Roman" w:hAnsiTheme="minorHAnsi" w:cstheme="minorHAnsi"/>
        </w:rPr>
      </w:pPr>
      <w:r w:rsidRPr="00645A58">
        <w:rPr>
          <w:rFonts w:asciiTheme="minorHAnsi" w:eastAsia="Times New Roman" w:hAnsiTheme="minorHAnsi" w:cstheme="minorHAnsi"/>
        </w:rPr>
        <w:t xml:space="preserve">This scholarship is given by the </w:t>
      </w:r>
      <w:proofErr w:type="spellStart"/>
      <w:r w:rsidRPr="00645A58">
        <w:rPr>
          <w:rFonts w:asciiTheme="minorHAnsi" w:eastAsia="Times New Roman" w:hAnsiTheme="minorHAnsi" w:cstheme="minorHAnsi"/>
        </w:rPr>
        <w:t>Rehberg</w:t>
      </w:r>
      <w:proofErr w:type="spellEnd"/>
      <w:r w:rsidRPr="00645A58">
        <w:rPr>
          <w:rFonts w:asciiTheme="minorHAnsi" w:eastAsia="Times New Roman" w:hAnsiTheme="minorHAnsi" w:cstheme="minorHAnsi"/>
        </w:rPr>
        <w:t xml:space="preserve"> Family in honor of George </w:t>
      </w:r>
      <w:proofErr w:type="spellStart"/>
      <w:r w:rsidRPr="00645A58">
        <w:rPr>
          <w:rFonts w:asciiTheme="minorHAnsi" w:eastAsia="Times New Roman" w:hAnsiTheme="minorHAnsi" w:cstheme="minorHAnsi"/>
        </w:rPr>
        <w:t>Rehberg’s</w:t>
      </w:r>
      <w:proofErr w:type="spellEnd"/>
      <w:r w:rsidRPr="00645A58">
        <w:rPr>
          <w:rFonts w:asciiTheme="minorHAnsi" w:eastAsia="Times New Roman" w:hAnsiTheme="minorHAnsi" w:cstheme="minorHAnsi"/>
        </w:rPr>
        <w:t xml:space="preserve"> ardent and long-standing commitment to the Town of Westbrook, in hopes that the recipients will follow his example of public service and citizenship.</w:t>
      </w:r>
    </w:p>
    <w:p w:rsidR="00AF1461" w:rsidRPr="00645A58" w:rsidRDefault="00AF1461" w:rsidP="00AF1461">
      <w:pPr>
        <w:spacing w:after="0" w:line="240" w:lineRule="auto"/>
        <w:rPr>
          <w:rFonts w:asciiTheme="minorHAnsi" w:eastAsia="Times New Roman" w:hAnsiTheme="minorHAnsi" w:cstheme="minorHAnsi"/>
          <w:b/>
        </w:rPr>
      </w:pPr>
    </w:p>
    <w:p w:rsidR="00AF1461" w:rsidRPr="00645A58" w:rsidRDefault="00AF1461" w:rsidP="00AF1461">
      <w:pPr>
        <w:spacing w:after="0" w:line="240" w:lineRule="auto"/>
        <w:rPr>
          <w:rFonts w:asciiTheme="minorHAnsi" w:eastAsia="Times New Roman" w:hAnsiTheme="minorHAnsi" w:cstheme="minorHAnsi"/>
        </w:rPr>
      </w:pPr>
      <w:r w:rsidRPr="00645A58">
        <w:rPr>
          <w:rFonts w:asciiTheme="minorHAnsi" w:eastAsia="Times New Roman" w:hAnsiTheme="minorHAnsi" w:cstheme="minorHAnsi"/>
        </w:rPr>
        <w:t xml:space="preserve">George </w:t>
      </w:r>
      <w:proofErr w:type="spellStart"/>
      <w:r w:rsidRPr="00645A58">
        <w:rPr>
          <w:rFonts w:asciiTheme="minorHAnsi" w:eastAsia="Times New Roman" w:hAnsiTheme="minorHAnsi" w:cstheme="minorHAnsi"/>
        </w:rPr>
        <w:t>Rehberg</w:t>
      </w:r>
      <w:proofErr w:type="spellEnd"/>
      <w:r w:rsidRPr="00645A58">
        <w:rPr>
          <w:rFonts w:asciiTheme="minorHAnsi" w:eastAsia="Times New Roman" w:hAnsiTheme="minorHAnsi" w:cstheme="minorHAnsi"/>
        </w:rPr>
        <w:t xml:space="preserve"> moved to Westbrook from Brooklyn, NY in the early 1950s, with his parents and other family members. With a love of the fire service instilled from boyhood, he quickly joined the Westbrook Fire Department, and by 1965, became Fire Chief for 11 years. During this time, he helped acquire the apparatus and equipment to bring the level of firefighting to a new standard. He retired from the Fire Department with 64 years of service. He was also a Deputy</w:t>
      </w:r>
    </w:p>
    <w:p w:rsidR="00AF1461" w:rsidRPr="00645A58" w:rsidRDefault="00AF1461" w:rsidP="00AF1461">
      <w:pPr>
        <w:spacing w:after="0" w:line="240" w:lineRule="auto"/>
        <w:rPr>
          <w:rFonts w:asciiTheme="minorHAnsi" w:eastAsia="Times New Roman" w:hAnsiTheme="minorHAnsi" w:cstheme="minorHAnsi"/>
        </w:rPr>
      </w:pPr>
      <w:proofErr w:type="gramStart"/>
      <w:r w:rsidRPr="00645A58">
        <w:rPr>
          <w:rFonts w:asciiTheme="minorHAnsi" w:eastAsia="Times New Roman" w:hAnsiTheme="minorHAnsi" w:cstheme="minorHAnsi"/>
        </w:rPr>
        <w:t>Fire Marshal, becoming the Fire Marshal from 1980 until 2018.</w:t>
      </w:r>
      <w:proofErr w:type="gramEnd"/>
    </w:p>
    <w:p w:rsidR="00AF1461" w:rsidRPr="00645A58" w:rsidRDefault="00AF1461" w:rsidP="00AF1461">
      <w:pPr>
        <w:spacing w:after="0" w:line="240" w:lineRule="auto"/>
        <w:rPr>
          <w:rFonts w:asciiTheme="minorHAnsi" w:eastAsia="Times New Roman" w:hAnsiTheme="minorHAnsi" w:cstheme="minorHAnsi"/>
        </w:rPr>
      </w:pPr>
    </w:p>
    <w:p w:rsidR="00AF1461" w:rsidRPr="00645A58" w:rsidRDefault="00AF1461" w:rsidP="00AF1461">
      <w:pPr>
        <w:spacing w:after="0" w:line="240" w:lineRule="auto"/>
        <w:rPr>
          <w:rFonts w:asciiTheme="minorHAnsi" w:eastAsia="Times New Roman" w:hAnsiTheme="minorHAnsi" w:cstheme="minorHAnsi"/>
        </w:rPr>
      </w:pPr>
      <w:r w:rsidRPr="00645A58">
        <w:rPr>
          <w:rFonts w:asciiTheme="minorHAnsi" w:eastAsia="Times New Roman" w:hAnsiTheme="minorHAnsi" w:cstheme="minorHAnsi"/>
        </w:rPr>
        <w:t xml:space="preserve">Mr. </w:t>
      </w:r>
      <w:proofErr w:type="spellStart"/>
      <w:r w:rsidRPr="00645A58">
        <w:rPr>
          <w:rFonts w:asciiTheme="minorHAnsi" w:eastAsia="Times New Roman" w:hAnsiTheme="minorHAnsi" w:cstheme="minorHAnsi"/>
        </w:rPr>
        <w:t>Rehberg</w:t>
      </w:r>
      <w:proofErr w:type="spellEnd"/>
      <w:r w:rsidRPr="00645A58">
        <w:rPr>
          <w:rFonts w:asciiTheme="minorHAnsi" w:eastAsia="Times New Roman" w:hAnsiTheme="minorHAnsi" w:cstheme="minorHAnsi"/>
        </w:rPr>
        <w:t xml:space="preserve"> has a strong love for the town, and was happy to participate in many facets of local public service. He was a founder of the Westbrook Ambulance, and was an active member until September 2020. He was a local constable during the sixties and seventies. He served on the Zoning Board of Appeals, and the Traffic Authority.</w:t>
      </w:r>
    </w:p>
    <w:p w:rsidR="00AF1461" w:rsidRPr="00645A58" w:rsidRDefault="00AF1461" w:rsidP="00AF1461">
      <w:pPr>
        <w:spacing w:after="0" w:line="240" w:lineRule="auto"/>
        <w:rPr>
          <w:rFonts w:asciiTheme="minorHAnsi" w:eastAsia="Times New Roman" w:hAnsiTheme="minorHAnsi" w:cstheme="minorHAnsi"/>
        </w:rPr>
      </w:pPr>
    </w:p>
    <w:p w:rsidR="00AF1461" w:rsidRPr="00645A58" w:rsidRDefault="00AF1461" w:rsidP="00AF1461">
      <w:pPr>
        <w:spacing w:after="0" w:line="240" w:lineRule="auto"/>
        <w:rPr>
          <w:rFonts w:asciiTheme="minorHAnsi" w:eastAsia="Times New Roman" w:hAnsiTheme="minorHAnsi" w:cstheme="minorHAnsi"/>
        </w:rPr>
      </w:pPr>
      <w:r w:rsidRPr="00645A58">
        <w:rPr>
          <w:rFonts w:asciiTheme="minorHAnsi" w:eastAsia="Times New Roman" w:hAnsiTheme="minorHAnsi" w:cstheme="minorHAnsi"/>
        </w:rPr>
        <w:t xml:space="preserve">Away from Westbrook, he traveled with the Bear That Cares, a New London-based charity that brought furniture and other needed items to disadvantaged communities from northern Maine to the Appalachian Mountains of West Virginia. Mr. </w:t>
      </w:r>
      <w:proofErr w:type="spellStart"/>
      <w:r w:rsidRPr="00645A58">
        <w:rPr>
          <w:rFonts w:asciiTheme="minorHAnsi" w:eastAsia="Times New Roman" w:hAnsiTheme="minorHAnsi" w:cstheme="minorHAnsi"/>
        </w:rPr>
        <w:t>Rehberg</w:t>
      </w:r>
      <w:proofErr w:type="spellEnd"/>
      <w:r w:rsidRPr="00645A58">
        <w:rPr>
          <w:rFonts w:asciiTheme="minorHAnsi" w:eastAsia="Times New Roman" w:hAnsiTheme="minorHAnsi" w:cstheme="minorHAnsi"/>
        </w:rPr>
        <w:t xml:space="preserve"> is a U.S. Navy veteran, serving as a hospital corpsman aboard the Hospital Ship Hope during the Korean War.</w:t>
      </w:r>
    </w:p>
    <w:p w:rsidR="00AF1461" w:rsidRPr="00645A58" w:rsidRDefault="00AF1461" w:rsidP="00AF1461">
      <w:pPr>
        <w:spacing w:after="0" w:line="240" w:lineRule="auto"/>
        <w:rPr>
          <w:rFonts w:asciiTheme="minorHAnsi" w:eastAsia="Times New Roman" w:hAnsiTheme="minorHAnsi" w:cstheme="minorHAnsi"/>
        </w:rPr>
      </w:pP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sz w:val="22"/>
          <w:szCs w:val="22"/>
        </w:rPr>
      </w:pPr>
      <w:r w:rsidRPr="00645A58">
        <w:rPr>
          <w:rFonts w:asciiTheme="minorHAnsi" w:hAnsiTheme="minorHAnsi" w:cstheme="minorHAnsi"/>
          <w:b/>
          <w:bCs/>
          <w:sz w:val="22"/>
          <w:szCs w:val="22"/>
        </w:rPr>
        <w:t>Scholarship Eligibility and Selection Criteria</w:t>
      </w:r>
    </w:p>
    <w:p w:rsidR="00AF1461" w:rsidRPr="00645A58" w:rsidRDefault="00AF1461" w:rsidP="00AF1461">
      <w:pPr>
        <w:pStyle w:val="gmail-m1333421838617601675gmail-msonospacing"/>
        <w:shd w:val="clear" w:color="auto" w:fill="FFFFFF"/>
        <w:spacing w:before="0" w:beforeAutospacing="0" w:after="0" w:afterAutospacing="0"/>
        <w:rPr>
          <w:rFonts w:asciiTheme="minorHAnsi" w:hAnsiTheme="minorHAnsi" w:cstheme="minorHAnsi"/>
          <w:i/>
          <w:iCs/>
          <w:sz w:val="22"/>
          <w:szCs w:val="22"/>
        </w:rPr>
      </w:pPr>
      <w:r w:rsidRPr="00645A58">
        <w:rPr>
          <w:rFonts w:asciiTheme="minorHAnsi" w:hAnsiTheme="minorHAnsi" w:cstheme="minorHAnsi"/>
          <w:i/>
          <w:iCs/>
          <w:sz w:val="22"/>
          <w:szCs w:val="22"/>
        </w:rPr>
        <w:t>In addition to meeting the eligibility and selection criteria outlined in “Instructions for High School Seniors Applying for Westbrook Local Scholarships”:</w:t>
      </w:r>
    </w:p>
    <w:p w:rsidR="00AF1461" w:rsidRPr="00645A58" w:rsidRDefault="00AF1461" w:rsidP="00AF1461">
      <w:pPr>
        <w:pStyle w:val="ListParagraph"/>
        <w:numPr>
          <w:ilvl w:val="0"/>
          <w:numId w:val="45"/>
        </w:numPr>
        <w:rPr>
          <w:rFonts w:asciiTheme="minorHAnsi" w:eastAsia="Times New Roman" w:hAnsiTheme="minorHAnsi" w:cstheme="minorHAnsi"/>
        </w:rPr>
      </w:pPr>
      <w:r w:rsidRPr="00645A58">
        <w:rPr>
          <w:rFonts w:asciiTheme="minorHAnsi" w:eastAsia="Times New Roman" w:hAnsiTheme="minorHAnsi" w:cstheme="minorHAnsi"/>
          <w:sz w:val="22"/>
          <w:szCs w:val="22"/>
        </w:rPr>
        <w:t>ESSAY:  Describe your involvement within the community and what it means to you.  Must be typed and approximately 500 words</w:t>
      </w:r>
      <w:r w:rsidRPr="00645A58">
        <w:rPr>
          <w:rFonts w:asciiTheme="minorHAnsi" w:eastAsia="Times New Roman" w:hAnsiTheme="minorHAnsi" w:cstheme="minorHAnsi"/>
        </w:rPr>
        <w:t>.</w:t>
      </w:r>
    </w:p>
    <w:p w:rsidR="00AF1461" w:rsidRPr="00645A58" w:rsidRDefault="00AF1461" w:rsidP="00AF1461">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AF1461" w:rsidRPr="00645A58" w:rsidRDefault="00AF1461" w:rsidP="00AF1461">
      <w:pPr>
        <w:pStyle w:val="NoSpacing"/>
        <w:rPr>
          <w:rFonts w:cstheme="minorHAnsi"/>
          <w:b/>
        </w:rPr>
      </w:pPr>
      <w:r w:rsidRPr="00645A58">
        <w:rPr>
          <w:rFonts w:cstheme="minorHAnsi"/>
          <w:b/>
          <w:sz w:val="44"/>
          <w:szCs w:val="44"/>
          <w:u w:val="single"/>
        </w:rPr>
        <w:lastRenderedPageBreak/>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t>______</w:t>
      </w:r>
    </w:p>
    <w:p w:rsidR="00AF1461" w:rsidRPr="00645A58" w:rsidRDefault="00AF1461" w:rsidP="00AF1461">
      <w:pPr>
        <w:pStyle w:val="NoSpacing"/>
        <w:rPr>
          <w:b/>
          <w:sz w:val="44"/>
          <w:szCs w:val="44"/>
        </w:rPr>
      </w:pPr>
      <w:r w:rsidRPr="00645A58">
        <w:rPr>
          <w:b/>
          <w:sz w:val="44"/>
          <w:szCs w:val="44"/>
        </w:rPr>
        <w:t>Lyle Eastman Scholarship</w:t>
      </w:r>
    </w:p>
    <w:p w:rsidR="00AF1461" w:rsidRPr="00645A58" w:rsidRDefault="00AF1461" w:rsidP="00AF1461">
      <w:pPr>
        <w:pStyle w:val="NoSpacing"/>
        <w:rPr>
          <w:i/>
        </w:rPr>
      </w:pPr>
      <w:r w:rsidRPr="00645A58">
        <w:rPr>
          <w:i/>
        </w:rPr>
        <w:t xml:space="preserve">A single, one-time award of $1000 </w:t>
      </w:r>
    </w:p>
    <w:p w:rsidR="00AF1461" w:rsidRPr="00645A58" w:rsidRDefault="00AF1461" w:rsidP="00AF1461">
      <w:pPr>
        <w:pStyle w:val="NoSpacing"/>
        <w:rPr>
          <w:i/>
        </w:rPr>
      </w:pPr>
    </w:p>
    <w:p w:rsidR="00AF1461" w:rsidRPr="00645A58" w:rsidRDefault="00AF1461" w:rsidP="00AF1461">
      <w:pPr>
        <w:pStyle w:val="NoSpacing"/>
      </w:pPr>
      <w:r w:rsidRPr="00645A58">
        <w:rPr>
          <w:b/>
        </w:rPr>
        <w:t>Purpose</w:t>
      </w:r>
    </w:p>
    <w:p w:rsidR="00AF1461" w:rsidRPr="00645A58" w:rsidRDefault="00AF1461" w:rsidP="00AF1461">
      <w:pPr>
        <w:pStyle w:val="NoSpacing"/>
      </w:pPr>
      <w:r w:rsidRPr="00645A58">
        <w:t>To present a deserving Westbrook high school graduating senior who participates in Westbrook athletics and displays leadership both on and off the field with financial assistance toward post-secondary education. The Lyle Eastman scholarship will be given to a student that may not get the academic accolades, but is committed to</w:t>
      </w:r>
    </w:p>
    <w:p w:rsidR="00AF1461" w:rsidRPr="00645A58" w:rsidRDefault="00AF1461" w:rsidP="00AF1461">
      <w:pPr>
        <w:pStyle w:val="NoSpacing"/>
      </w:pPr>
      <w:proofErr w:type="gramStart"/>
      <w:r w:rsidRPr="00645A58">
        <w:t>school</w:t>
      </w:r>
      <w:proofErr w:type="gramEnd"/>
      <w:r w:rsidRPr="00645A58">
        <w:t xml:space="preserve"> and community involvement.</w:t>
      </w:r>
    </w:p>
    <w:p w:rsidR="00AF1461" w:rsidRPr="00645A58" w:rsidRDefault="00AF1461" w:rsidP="00AF1461">
      <w:pPr>
        <w:pStyle w:val="NoSpacing"/>
      </w:pPr>
    </w:p>
    <w:p w:rsidR="00AF1461" w:rsidRPr="00645A58" w:rsidRDefault="00AF1461" w:rsidP="00AF1461">
      <w:pPr>
        <w:pStyle w:val="NoSpacing"/>
      </w:pPr>
      <w:r w:rsidRPr="00645A58">
        <w:t xml:space="preserve">The Lyle Eastman Scholarship Fund was established in memory of Lyle Eastman after he lost his courageous battle with Cancer in 2020. Lyle was a resident of Westbrook for 25 years and was a pillar of his community. He enjoyed the small town feel of a tight knit community where he and his wife raised 3 children. Lyle was a husband, father, athlete, an avid sports fan, and devoted much of his time to Westbrook Athletics. He volunteered many years as a coach. He served as President for </w:t>
      </w:r>
      <w:proofErr w:type="gramStart"/>
      <w:r w:rsidRPr="00645A58">
        <w:t>both the</w:t>
      </w:r>
      <w:proofErr w:type="gramEnd"/>
      <w:r w:rsidRPr="00645A58">
        <w:t xml:space="preserve"> Westbrook Little League and The Westbrook Athletic Boosters, as well as Vice President of the OSW Touchdown Club. Lyle appreciated the relationships he formed with the Westbrook community and loved being part of this amazing town!</w:t>
      </w:r>
    </w:p>
    <w:p w:rsidR="00AF1461" w:rsidRPr="00645A58" w:rsidRDefault="00AF1461" w:rsidP="00AF1461">
      <w:pPr>
        <w:pStyle w:val="NoSpacing"/>
      </w:pPr>
    </w:p>
    <w:p w:rsidR="00AF1461" w:rsidRPr="00645A58" w:rsidRDefault="00AF1461" w:rsidP="00AF1461">
      <w:pPr>
        <w:pStyle w:val="NoSpacing"/>
        <w:rPr>
          <w:b/>
        </w:rPr>
      </w:pPr>
      <w:r w:rsidRPr="00645A58">
        <w:rPr>
          <w:b/>
        </w:rPr>
        <w:t>Scholarship Eligibility and Selection Criteria</w:t>
      </w:r>
    </w:p>
    <w:p w:rsidR="00AF1461" w:rsidRPr="00645A58" w:rsidRDefault="00AF1461" w:rsidP="00AF1461">
      <w:pPr>
        <w:pStyle w:val="NoSpacing"/>
        <w:rPr>
          <w:rFonts w:cstheme="minorHAnsi"/>
          <w:i/>
        </w:rPr>
      </w:pPr>
      <w:r w:rsidRPr="00645A58">
        <w:rPr>
          <w:rFonts w:cstheme="minorHAnsi"/>
          <w:i/>
        </w:rPr>
        <w:t>In addition to meeting the eligibility and selection criteria outlined in “Instructions for High School Seniors Applying for Westbrook Local Scholarships”:</w:t>
      </w:r>
    </w:p>
    <w:p w:rsidR="00AF1461" w:rsidRPr="00645A58" w:rsidRDefault="00AF1461" w:rsidP="00AF1461">
      <w:pPr>
        <w:pStyle w:val="NoSpacing"/>
        <w:numPr>
          <w:ilvl w:val="0"/>
          <w:numId w:val="45"/>
        </w:numPr>
      </w:pPr>
      <w:r w:rsidRPr="00645A58">
        <w:t>Student must participate in WHS Athletics</w:t>
      </w:r>
    </w:p>
    <w:p w:rsidR="00AF1461" w:rsidRPr="00645A58" w:rsidRDefault="00AF1461" w:rsidP="00AF1461">
      <w:pPr>
        <w:pStyle w:val="NoSpacing"/>
        <w:numPr>
          <w:ilvl w:val="0"/>
          <w:numId w:val="45"/>
        </w:numPr>
      </w:pPr>
      <w:r w:rsidRPr="00645A58">
        <w:t xml:space="preserve">Student must be committed </w:t>
      </w:r>
      <w:r w:rsidR="003D388A" w:rsidRPr="00645A58">
        <w:t xml:space="preserve">to </w:t>
      </w:r>
      <w:r w:rsidRPr="00645A58">
        <w:t>both school and community involvement</w:t>
      </w:r>
    </w:p>
    <w:p w:rsidR="00AF1461" w:rsidRPr="00645A58" w:rsidRDefault="00AF1461" w:rsidP="00AF1461">
      <w:pPr>
        <w:pStyle w:val="NoSpacing"/>
        <w:numPr>
          <w:ilvl w:val="0"/>
          <w:numId w:val="45"/>
        </w:numPr>
      </w:pPr>
      <w:r w:rsidRPr="00645A58">
        <w:t xml:space="preserve">Please </w:t>
      </w:r>
      <w:r w:rsidR="003D388A" w:rsidRPr="00645A58">
        <w:t xml:space="preserve">submit a short essay describing </w:t>
      </w:r>
      <w:r w:rsidRPr="00645A58">
        <w:t>why you are deserving of this scholarship</w:t>
      </w:r>
    </w:p>
    <w:p w:rsidR="003A56AB" w:rsidRPr="00645A58" w:rsidRDefault="003A56AB" w:rsidP="003A56AB">
      <w:pPr>
        <w:pStyle w:val="NoSpacing"/>
        <w:rPr>
          <w:rFonts w:cstheme="minorHAnsi"/>
          <w:b/>
          <w:u w:val="single"/>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5B2C25" w:rsidRPr="00645A58" w:rsidRDefault="005B2C25" w:rsidP="003A56AB">
      <w:pPr>
        <w:pStyle w:val="NoSpacing"/>
        <w:rPr>
          <w:rFonts w:cstheme="minorHAnsi"/>
          <w:b/>
          <w:sz w:val="44"/>
          <w:szCs w:val="44"/>
        </w:rPr>
      </w:pPr>
    </w:p>
    <w:p w:rsidR="003A56AB" w:rsidRPr="00645A58" w:rsidRDefault="005271E1" w:rsidP="003A56AB">
      <w:pPr>
        <w:pStyle w:val="NoSpacing"/>
        <w:rPr>
          <w:rFonts w:cstheme="minorHAnsi"/>
          <w:b/>
          <w:sz w:val="44"/>
          <w:szCs w:val="44"/>
        </w:rPr>
      </w:pPr>
      <w:r w:rsidRPr="00645A58">
        <w:rPr>
          <w:rFonts w:cstheme="minorHAnsi"/>
          <w:b/>
          <w:sz w:val="44"/>
          <w:szCs w:val="44"/>
        </w:rPr>
        <w:t>Wes</w:t>
      </w:r>
      <w:r w:rsidR="003A56AB" w:rsidRPr="00645A58">
        <w:rPr>
          <w:rFonts w:cstheme="minorHAnsi"/>
          <w:b/>
          <w:sz w:val="44"/>
          <w:szCs w:val="44"/>
        </w:rPr>
        <w:t>tbrook Council of Beaches Scholarship</w:t>
      </w:r>
    </w:p>
    <w:p w:rsidR="003A56AB" w:rsidRPr="00645A58" w:rsidRDefault="003A56AB" w:rsidP="003A56AB">
      <w:pPr>
        <w:pStyle w:val="NoSpacing"/>
        <w:rPr>
          <w:rFonts w:cstheme="minorHAnsi"/>
          <w:i/>
        </w:rPr>
      </w:pPr>
      <w:r w:rsidRPr="00645A58">
        <w:rPr>
          <w:rFonts w:cstheme="minorHAnsi"/>
          <w:i/>
        </w:rPr>
        <w:t>A single, one-time award of $</w:t>
      </w:r>
      <w:proofErr w:type="gramStart"/>
      <w:r w:rsidRPr="00645A58">
        <w:rPr>
          <w:rFonts w:cstheme="minorHAnsi"/>
          <w:i/>
        </w:rPr>
        <w:t>500</w:t>
      </w:r>
      <w:r w:rsidR="005271E1" w:rsidRPr="00645A58">
        <w:rPr>
          <w:rFonts w:cstheme="minorHAnsi"/>
          <w:i/>
        </w:rPr>
        <w:t xml:space="preserve">  No</w:t>
      </w:r>
      <w:proofErr w:type="gramEnd"/>
      <w:r w:rsidR="005271E1" w:rsidRPr="00645A58">
        <w:rPr>
          <w:rFonts w:cstheme="minorHAnsi"/>
          <w:i/>
        </w:rPr>
        <w:t xml:space="preserve"> application needed for this scholarship.</w:t>
      </w:r>
    </w:p>
    <w:p w:rsidR="003A56AB" w:rsidRPr="00645A58" w:rsidRDefault="003A56AB" w:rsidP="003A56AB">
      <w:pPr>
        <w:pStyle w:val="NoSpacing"/>
        <w:rPr>
          <w:rFonts w:cstheme="minorHAnsi"/>
          <w:b/>
        </w:rPr>
      </w:pPr>
    </w:p>
    <w:p w:rsidR="003A56AB" w:rsidRPr="00645A58" w:rsidRDefault="003A56AB" w:rsidP="003A56AB">
      <w:pPr>
        <w:pStyle w:val="NoSpacing"/>
        <w:rPr>
          <w:rFonts w:cstheme="minorHAnsi"/>
          <w:b/>
        </w:rPr>
      </w:pPr>
      <w:r w:rsidRPr="00645A58">
        <w:rPr>
          <w:rFonts w:cstheme="minorHAnsi"/>
          <w:b/>
        </w:rPr>
        <w:t>Purpose</w:t>
      </w:r>
    </w:p>
    <w:p w:rsidR="003A56AB" w:rsidRPr="00645A58" w:rsidRDefault="003A56AB" w:rsidP="003A56AB">
      <w:pPr>
        <w:pStyle w:val="NoSpacing"/>
        <w:rPr>
          <w:rFonts w:cstheme="minorHAnsi"/>
        </w:rPr>
      </w:pPr>
      <w:r w:rsidRPr="00645A58">
        <w:rPr>
          <w:rFonts w:cstheme="minorHAnsi"/>
        </w:rPr>
        <w:t>This scholarship was established to assist a senior in financing any further education beyond high school.</w:t>
      </w:r>
    </w:p>
    <w:p w:rsidR="003A56AB" w:rsidRPr="00645A58" w:rsidRDefault="003A56AB" w:rsidP="003A56AB">
      <w:pPr>
        <w:pStyle w:val="NoSpacing"/>
        <w:rPr>
          <w:rFonts w:cstheme="minorHAnsi"/>
        </w:rPr>
      </w:pPr>
    </w:p>
    <w:p w:rsidR="003A56AB" w:rsidRPr="00645A58" w:rsidRDefault="003A56AB" w:rsidP="003A56AB">
      <w:pPr>
        <w:pStyle w:val="NoSpacing"/>
        <w:rPr>
          <w:rFonts w:cstheme="minorHAnsi"/>
          <w:b/>
        </w:rPr>
      </w:pPr>
      <w:r w:rsidRPr="00645A58">
        <w:rPr>
          <w:rFonts w:cstheme="minorHAnsi"/>
          <w:b/>
        </w:rPr>
        <w:t>Scholarship Eligibility and Selection Criteria</w:t>
      </w:r>
    </w:p>
    <w:p w:rsidR="003A56AB" w:rsidRPr="00645A58" w:rsidRDefault="003A56AB" w:rsidP="003A56AB">
      <w:pPr>
        <w:pStyle w:val="NoSpacing"/>
        <w:rPr>
          <w:rFonts w:cstheme="minorHAnsi"/>
          <w:i/>
        </w:rPr>
      </w:pPr>
      <w:r w:rsidRPr="00645A58">
        <w:rPr>
          <w:rFonts w:cstheme="minorHAnsi"/>
          <w:i/>
        </w:rPr>
        <w:t>In addition to meeting the eligibility and selection criteria outlined in “Instructions for High School Seniors Applying for Westbrook Local Scholarships”:</w:t>
      </w:r>
    </w:p>
    <w:p w:rsidR="003A56AB" w:rsidRPr="00645A58" w:rsidRDefault="003A56AB" w:rsidP="003A56AB">
      <w:pPr>
        <w:pStyle w:val="NoSpacing"/>
        <w:numPr>
          <w:ilvl w:val="0"/>
          <w:numId w:val="18"/>
        </w:numPr>
        <w:rPr>
          <w:rFonts w:cstheme="minorHAnsi"/>
        </w:rPr>
      </w:pPr>
      <w:r w:rsidRPr="00645A58">
        <w:rPr>
          <w:rFonts w:cstheme="minorHAnsi"/>
        </w:rPr>
        <w:t xml:space="preserve">This scholarship is selected </w:t>
      </w:r>
      <w:r w:rsidRPr="00645A58">
        <w:rPr>
          <w:rFonts w:cstheme="minorHAnsi"/>
          <w:b/>
          <w:u w:val="single"/>
        </w:rPr>
        <w:t>without the need of an application</w:t>
      </w:r>
      <w:r w:rsidRPr="00645A58">
        <w:rPr>
          <w:rFonts w:cstheme="minorHAnsi"/>
        </w:rPr>
        <w:t xml:space="preserve"> by the Beach Association.  </w:t>
      </w:r>
    </w:p>
    <w:p w:rsidR="003A56AB" w:rsidRPr="00645A58" w:rsidRDefault="003A56AB" w:rsidP="003A56AB">
      <w:pPr>
        <w:pStyle w:val="NoSpacing"/>
        <w:numPr>
          <w:ilvl w:val="0"/>
          <w:numId w:val="18"/>
        </w:numPr>
        <w:rPr>
          <w:rFonts w:cstheme="minorHAnsi"/>
        </w:rPr>
      </w:pPr>
      <w:r w:rsidRPr="00645A58">
        <w:rPr>
          <w:rFonts w:cstheme="minorHAnsi"/>
        </w:rPr>
        <w:t xml:space="preserve">This one-time award will be presented at the Senior Awards Ceremony. </w:t>
      </w:r>
    </w:p>
    <w:p w:rsidR="003A56AB" w:rsidRPr="00645A58" w:rsidRDefault="003A56AB" w:rsidP="003A56AB">
      <w:pPr>
        <w:pStyle w:val="NoSpacing"/>
        <w:numPr>
          <w:ilvl w:val="0"/>
          <w:numId w:val="18"/>
        </w:numPr>
        <w:rPr>
          <w:rFonts w:cstheme="minorHAnsi"/>
        </w:rPr>
      </w:pPr>
      <w:r w:rsidRPr="00645A58">
        <w:rPr>
          <w:rFonts w:cstheme="minorHAnsi"/>
        </w:rPr>
        <w:t>The recipient will be invited to attend a Beach Association meeting for formal presentation of the check.</w:t>
      </w:r>
    </w:p>
    <w:p w:rsidR="003A56AB" w:rsidRPr="00645A58" w:rsidRDefault="003A56AB" w:rsidP="003A56AB">
      <w:pPr>
        <w:pStyle w:val="NoSpacing"/>
        <w:ind w:left="720"/>
        <w:rPr>
          <w:rFonts w:cstheme="minorHAnsi"/>
        </w:rPr>
      </w:pPr>
    </w:p>
    <w:p w:rsidR="003A56AB" w:rsidRPr="00645A58" w:rsidRDefault="003A56AB" w:rsidP="003A56AB">
      <w:pPr>
        <w:pStyle w:val="NoSpacing"/>
        <w:rPr>
          <w:rFonts w:cstheme="minorHAnsi"/>
          <w:b/>
        </w:rPr>
      </w:pP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3A56AB" w:rsidRPr="00645A58" w:rsidRDefault="003A56AB" w:rsidP="003A56AB">
      <w:pPr>
        <w:pStyle w:val="NoSpacing"/>
        <w:rPr>
          <w:rFonts w:cstheme="minorHAnsi"/>
          <w:sz w:val="16"/>
          <w:szCs w:val="16"/>
        </w:rPr>
      </w:pPr>
      <w:r w:rsidRPr="00645A58">
        <w:rPr>
          <w:rFonts w:cstheme="minorHAnsi"/>
          <w:sz w:val="16"/>
          <w:szCs w:val="16"/>
        </w:rPr>
        <w:tab/>
      </w:r>
      <w:r w:rsidRPr="00645A58">
        <w:rPr>
          <w:rFonts w:cstheme="minorHAnsi"/>
          <w:sz w:val="16"/>
          <w:szCs w:val="16"/>
        </w:rPr>
        <w:tab/>
      </w:r>
    </w:p>
    <w:p w:rsidR="003A56AB" w:rsidRPr="00645A58" w:rsidRDefault="003A56AB" w:rsidP="00506F75">
      <w:pPr>
        <w:spacing w:after="0" w:line="240" w:lineRule="auto"/>
        <w:rPr>
          <w:rFonts w:asciiTheme="minorHAnsi" w:eastAsia="Times New Roman" w:hAnsiTheme="minorHAnsi" w:cstheme="minorHAnsi"/>
        </w:rPr>
      </w:pPr>
    </w:p>
    <w:p w:rsidR="00AF1461" w:rsidRPr="00645A58" w:rsidRDefault="00AF1461" w:rsidP="00584984">
      <w:pPr>
        <w:pStyle w:val="NoSpacing"/>
        <w:rPr>
          <w:rFonts w:cstheme="minorHAnsi"/>
          <w:b/>
          <w:sz w:val="44"/>
          <w:szCs w:val="44"/>
          <w:u w:val="single"/>
        </w:rPr>
      </w:pPr>
    </w:p>
    <w:p w:rsidR="0013764C" w:rsidRPr="00645A58" w:rsidRDefault="0013764C" w:rsidP="0013764C">
      <w:pPr>
        <w:pStyle w:val="NoSpacing"/>
      </w:pPr>
    </w:p>
    <w:p w:rsidR="00120950" w:rsidRPr="00645A58" w:rsidRDefault="00120950" w:rsidP="00120950">
      <w:pPr>
        <w:pStyle w:val="NoSpacing"/>
      </w:pPr>
    </w:p>
    <w:p w:rsidR="00120950" w:rsidRPr="00645A58" w:rsidRDefault="00120950" w:rsidP="00120950">
      <w:pPr>
        <w:pStyle w:val="NoSpacing"/>
      </w:pPr>
    </w:p>
    <w:p w:rsidR="003D388A" w:rsidRPr="00645A58" w:rsidRDefault="003D388A" w:rsidP="00120950">
      <w:pPr>
        <w:pStyle w:val="NoSpacing"/>
        <w:rPr>
          <w:rFonts w:cstheme="minorHAnsi"/>
          <w:b/>
          <w:sz w:val="44"/>
          <w:szCs w:val="44"/>
          <w:u w:val="single"/>
        </w:rPr>
      </w:pPr>
      <w:r w:rsidRPr="00645A58">
        <w:rPr>
          <w:rFonts w:cstheme="minorHAnsi"/>
          <w:b/>
          <w:sz w:val="44"/>
          <w:szCs w:val="44"/>
          <w:u w:val="single"/>
        </w:rPr>
        <w:lastRenderedPageBreak/>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r w:rsidRPr="00645A58">
        <w:rPr>
          <w:rFonts w:cstheme="minorHAnsi"/>
          <w:b/>
          <w:sz w:val="44"/>
          <w:szCs w:val="44"/>
          <w:u w:val="single"/>
        </w:rPr>
        <w:tab/>
      </w:r>
    </w:p>
    <w:p w:rsidR="003D388A" w:rsidRPr="00645A58" w:rsidRDefault="003D388A" w:rsidP="003D388A">
      <w:pPr>
        <w:pStyle w:val="NoSpacing"/>
        <w:jc w:val="center"/>
        <w:rPr>
          <w:rFonts w:cstheme="minorHAnsi"/>
          <w:sz w:val="44"/>
          <w:szCs w:val="44"/>
        </w:rPr>
      </w:pPr>
      <w:r w:rsidRPr="00645A58">
        <w:rPr>
          <w:rFonts w:cstheme="minorHAnsi"/>
          <w:b/>
          <w:noProof/>
          <w:sz w:val="44"/>
          <w:szCs w:val="44"/>
        </w:rPr>
        <w:drawing>
          <wp:inline distT="0" distB="0" distL="0" distR="0">
            <wp:extent cx="368300" cy="368300"/>
            <wp:effectExtent l="0" t="0" r="0" b="0"/>
            <wp:docPr id="3" name="Graphic 2"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4591" name="Graphic 172404591" descr="Music notes with solid fill"/>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368300" cy="368300"/>
                    </a:xfrm>
                    <a:prstGeom prst="rect">
                      <a:avLst/>
                    </a:prstGeom>
                  </pic:spPr>
                </pic:pic>
              </a:graphicData>
            </a:graphic>
          </wp:inline>
        </w:drawing>
      </w:r>
      <w:r w:rsidRPr="00645A58">
        <w:rPr>
          <w:rFonts w:cstheme="minorHAnsi"/>
          <w:b/>
          <w:sz w:val="44"/>
          <w:szCs w:val="44"/>
        </w:rPr>
        <w:t>Westbrook Music Boosters Award</w:t>
      </w:r>
      <w:r w:rsidRPr="00645A58">
        <w:rPr>
          <w:rFonts w:cstheme="minorHAnsi"/>
          <w:b/>
          <w:noProof/>
          <w:sz w:val="44"/>
          <w:szCs w:val="44"/>
        </w:rPr>
        <w:drawing>
          <wp:inline distT="0" distB="0" distL="0" distR="0">
            <wp:extent cx="368300" cy="368300"/>
            <wp:effectExtent l="0" t="0" r="0" b="0"/>
            <wp:docPr id="4" name="Graphic 121141664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4591" name="Graphic 172404591" descr="Music notes with solid fill"/>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368300" cy="368300"/>
                    </a:xfrm>
                    <a:prstGeom prst="rect">
                      <a:avLst/>
                    </a:prstGeom>
                  </pic:spPr>
                </pic:pic>
              </a:graphicData>
            </a:graphic>
          </wp:inline>
        </w:drawing>
      </w:r>
      <w:r w:rsidRPr="00645A58">
        <w:rPr>
          <w:rFonts w:cstheme="minorHAnsi"/>
          <w:b/>
          <w:noProof/>
          <w:sz w:val="44"/>
          <w:szCs w:val="44"/>
        </w:rPr>
        <w:t xml:space="preserve"> </w:t>
      </w:r>
    </w:p>
    <w:p w:rsidR="003D388A" w:rsidRPr="00645A58" w:rsidRDefault="003D388A" w:rsidP="003D388A">
      <w:pPr>
        <w:jc w:val="center"/>
        <w:rPr>
          <w:rFonts w:asciiTheme="minorHAnsi" w:hAnsiTheme="minorHAnsi" w:cstheme="minorHAnsi"/>
          <w:b/>
          <w:sz w:val="24"/>
          <w:szCs w:val="24"/>
        </w:rPr>
      </w:pPr>
      <w:r w:rsidRPr="00645A58">
        <w:rPr>
          <w:rFonts w:asciiTheme="minorHAnsi" w:hAnsiTheme="minorHAnsi" w:cstheme="minorHAnsi"/>
          <w:b/>
          <w:sz w:val="24"/>
          <w:szCs w:val="24"/>
        </w:rPr>
        <w:t xml:space="preserve">Sponsored by the Westbrook Music Boosters </w:t>
      </w:r>
    </w:p>
    <w:p w:rsidR="003D388A" w:rsidRPr="00645A58" w:rsidRDefault="003D388A" w:rsidP="003D388A">
      <w:pPr>
        <w:spacing w:after="0" w:line="240" w:lineRule="auto"/>
        <w:rPr>
          <w:rFonts w:asciiTheme="minorHAnsi" w:hAnsiTheme="minorHAnsi" w:cstheme="minorHAnsi"/>
        </w:rPr>
      </w:pPr>
      <w:r w:rsidRPr="00645A58">
        <w:rPr>
          <w:rFonts w:asciiTheme="minorHAnsi" w:hAnsiTheme="minorHAnsi" w:cstheme="minorHAnsi"/>
          <w:b/>
        </w:rPr>
        <w:t xml:space="preserve">Purpose: </w:t>
      </w:r>
      <w:r w:rsidRPr="00645A58">
        <w:rPr>
          <w:rFonts w:asciiTheme="minorHAnsi" w:hAnsiTheme="minorHAnsi" w:cstheme="minorHAnsi"/>
        </w:rPr>
        <w:t>The purpose of this award is to recognize graduating seniors for their participation in and dedication to the WHS Music Program.</w:t>
      </w:r>
    </w:p>
    <w:p w:rsidR="003D388A" w:rsidRPr="00645A58" w:rsidRDefault="003D388A" w:rsidP="003D388A">
      <w:pPr>
        <w:spacing w:after="0" w:line="240" w:lineRule="auto"/>
        <w:rPr>
          <w:rFonts w:asciiTheme="minorHAnsi" w:hAnsiTheme="minorHAnsi" w:cstheme="minorHAnsi"/>
        </w:rPr>
      </w:pPr>
    </w:p>
    <w:p w:rsidR="003D388A" w:rsidRPr="00645A58" w:rsidRDefault="003D388A" w:rsidP="003D388A">
      <w:pPr>
        <w:spacing w:after="0" w:line="240" w:lineRule="auto"/>
        <w:rPr>
          <w:rFonts w:asciiTheme="minorHAnsi" w:hAnsiTheme="minorHAnsi" w:cstheme="minorHAnsi"/>
        </w:rPr>
      </w:pPr>
      <w:r w:rsidRPr="00645A58">
        <w:rPr>
          <w:rFonts w:asciiTheme="minorHAnsi" w:hAnsiTheme="minorHAnsi" w:cstheme="minorHAnsi"/>
          <w:b/>
          <w:bCs/>
        </w:rPr>
        <w:t xml:space="preserve">Award Amount: </w:t>
      </w:r>
      <w:r w:rsidRPr="00645A58">
        <w:rPr>
          <w:rFonts w:asciiTheme="minorHAnsi" w:hAnsiTheme="minorHAnsi" w:cstheme="minorHAnsi"/>
        </w:rPr>
        <w:t xml:space="preserve">Two recipients will be awarded $1000 each. </w:t>
      </w:r>
    </w:p>
    <w:p w:rsidR="003D388A" w:rsidRPr="00645A58" w:rsidRDefault="003D388A" w:rsidP="003D388A">
      <w:pPr>
        <w:spacing w:after="0" w:line="240" w:lineRule="auto"/>
        <w:rPr>
          <w:rFonts w:asciiTheme="minorHAnsi" w:hAnsiTheme="minorHAnsi" w:cstheme="minorHAnsi"/>
          <w:b/>
        </w:rPr>
      </w:pPr>
    </w:p>
    <w:p w:rsidR="003D388A" w:rsidRPr="00645A58" w:rsidRDefault="003D388A" w:rsidP="003D388A">
      <w:pPr>
        <w:pStyle w:val="p1"/>
        <w:spacing w:before="0" w:beforeAutospacing="0" w:after="0" w:afterAutospacing="0"/>
        <w:rPr>
          <w:rFonts w:asciiTheme="minorHAnsi" w:hAnsiTheme="minorHAnsi" w:cstheme="minorHAnsi"/>
          <w:sz w:val="22"/>
          <w:szCs w:val="22"/>
        </w:rPr>
      </w:pPr>
      <w:r w:rsidRPr="00645A58">
        <w:rPr>
          <w:rFonts w:asciiTheme="minorHAnsi" w:hAnsiTheme="minorHAnsi" w:cstheme="minorHAnsi"/>
          <w:b/>
          <w:sz w:val="22"/>
          <w:szCs w:val="22"/>
        </w:rPr>
        <w:t xml:space="preserve">Eligibility and Criteria: </w:t>
      </w:r>
      <w:r w:rsidRPr="00645A58">
        <w:rPr>
          <w:rStyle w:val="Emphasis"/>
          <w:rFonts w:asciiTheme="minorHAnsi" w:hAnsiTheme="minorHAnsi" w:cstheme="minorHAnsi"/>
          <w:sz w:val="22"/>
          <w:szCs w:val="22"/>
        </w:rPr>
        <w:t xml:space="preserve">The ideal applicants are students who have demonstrated a commitment to the WHS Music Program, are able to articulate their music experience at WHS and beyond, and have been in a band or chorus class from one to four years. Students need not be pursuing an education in music to be considered for this award. </w:t>
      </w:r>
    </w:p>
    <w:p w:rsidR="003D388A" w:rsidRPr="00645A58" w:rsidRDefault="003D388A" w:rsidP="003D388A">
      <w:pPr>
        <w:spacing w:after="0" w:line="240" w:lineRule="auto"/>
        <w:rPr>
          <w:rFonts w:asciiTheme="minorHAnsi" w:hAnsiTheme="minorHAnsi" w:cstheme="minorHAnsi"/>
          <w:b/>
        </w:rPr>
      </w:pPr>
    </w:p>
    <w:p w:rsidR="003D388A" w:rsidRPr="00645A58" w:rsidRDefault="003D388A" w:rsidP="003D388A">
      <w:pPr>
        <w:spacing w:after="0" w:line="240" w:lineRule="auto"/>
        <w:rPr>
          <w:rFonts w:asciiTheme="minorHAnsi" w:hAnsiTheme="minorHAnsi" w:cstheme="minorHAnsi"/>
          <w:bCs/>
        </w:rPr>
      </w:pPr>
      <w:r w:rsidRPr="00645A58">
        <w:rPr>
          <w:rFonts w:asciiTheme="minorHAnsi" w:hAnsiTheme="minorHAnsi" w:cstheme="minorHAnsi"/>
          <w:b/>
        </w:rPr>
        <w:t xml:space="preserve">Award Committee: </w:t>
      </w:r>
      <w:r w:rsidRPr="00645A58">
        <w:rPr>
          <w:rFonts w:asciiTheme="minorHAnsi" w:hAnsiTheme="minorHAnsi" w:cstheme="minorHAnsi"/>
          <w:bCs/>
        </w:rPr>
        <w:t xml:space="preserve">The award committee will consist of a minimum of three members from the regional community who are involved with music in some capacity. They will be blinded to applicant names and will rate applicants primarily on the depth and breadth of their involvement in the WHS Music Program. Demonstrated leadership in the WHS Music Program, music awards, commitment to music outside of school, and the thoughtfulness of answers to application questions will also be considered. </w:t>
      </w:r>
    </w:p>
    <w:p w:rsidR="003D388A" w:rsidRPr="00645A58" w:rsidRDefault="003D388A" w:rsidP="003D388A">
      <w:pPr>
        <w:spacing w:after="0" w:line="240" w:lineRule="auto"/>
        <w:rPr>
          <w:rFonts w:asciiTheme="minorHAnsi" w:hAnsiTheme="minorHAnsi" w:cstheme="minorHAnsi"/>
          <w:bCs/>
        </w:rPr>
      </w:pPr>
    </w:p>
    <w:p w:rsidR="003D388A" w:rsidRPr="00645A58" w:rsidRDefault="003D388A" w:rsidP="003D388A">
      <w:pPr>
        <w:spacing w:after="0" w:line="240" w:lineRule="auto"/>
        <w:rPr>
          <w:rFonts w:asciiTheme="minorHAnsi" w:hAnsiTheme="minorHAnsi" w:cstheme="minorHAnsi"/>
          <w:b/>
        </w:rPr>
      </w:pPr>
      <w:r w:rsidRPr="00645A58">
        <w:rPr>
          <w:rFonts w:asciiTheme="minorHAnsi" w:hAnsiTheme="minorHAnsi" w:cstheme="minorHAnsi"/>
          <w:b/>
        </w:rPr>
        <w:t>Procedures to Apply:</w:t>
      </w:r>
    </w:p>
    <w:p w:rsidR="003D388A" w:rsidRPr="00645A58" w:rsidRDefault="003D388A" w:rsidP="003D388A">
      <w:pPr>
        <w:pStyle w:val="ListParagraph"/>
        <w:numPr>
          <w:ilvl w:val="0"/>
          <w:numId w:val="46"/>
        </w:numPr>
        <w:rPr>
          <w:rFonts w:asciiTheme="minorHAnsi" w:hAnsiTheme="minorHAnsi" w:cstheme="minorHAnsi"/>
          <w:bCs/>
          <w:sz w:val="22"/>
          <w:szCs w:val="22"/>
        </w:rPr>
      </w:pPr>
      <w:r w:rsidRPr="00645A58">
        <w:rPr>
          <w:rFonts w:asciiTheme="minorHAnsi" w:hAnsiTheme="minorHAnsi" w:cstheme="minorHAnsi"/>
          <w:bCs/>
          <w:sz w:val="22"/>
          <w:szCs w:val="22"/>
        </w:rPr>
        <w:t>Complete the “Local Scholarship” Application</w:t>
      </w:r>
    </w:p>
    <w:p w:rsidR="003D388A" w:rsidRPr="00645A58" w:rsidRDefault="003D388A" w:rsidP="003D388A">
      <w:pPr>
        <w:pStyle w:val="ListParagraph"/>
        <w:numPr>
          <w:ilvl w:val="0"/>
          <w:numId w:val="46"/>
        </w:numPr>
        <w:rPr>
          <w:rFonts w:asciiTheme="minorHAnsi" w:hAnsiTheme="minorHAnsi" w:cstheme="minorHAnsi"/>
          <w:sz w:val="22"/>
          <w:szCs w:val="22"/>
        </w:rPr>
      </w:pPr>
      <w:r w:rsidRPr="00645A58">
        <w:rPr>
          <w:rFonts w:asciiTheme="minorHAnsi" w:hAnsiTheme="minorHAnsi" w:cstheme="minorHAnsi"/>
          <w:bCs/>
          <w:sz w:val="22"/>
          <w:szCs w:val="22"/>
        </w:rPr>
        <w:t>D</w:t>
      </w:r>
      <w:r w:rsidRPr="00645A58">
        <w:rPr>
          <w:rFonts w:asciiTheme="minorHAnsi" w:hAnsiTheme="minorHAnsi" w:cstheme="minorHAnsi"/>
          <w:sz w:val="22"/>
          <w:szCs w:val="22"/>
        </w:rPr>
        <w:t>escribe your participation in the WHS music program and other musical experiences you have had by an</w:t>
      </w:r>
      <w:r w:rsidR="0032672E">
        <w:rPr>
          <w:rFonts w:asciiTheme="minorHAnsi" w:hAnsiTheme="minorHAnsi" w:cstheme="minorHAnsi"/>
          <w:sz w:val="22"/>
          <w:szCs w:val="22"/>
        </w:rPr>
        <w:t>swering the following questions:</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Did you participate in band and/or chorus and during which grades?</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Which instrument(s) did you play, or which voice part(s) did you sing?</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 xml:space="preserve">Aside from band or chorus class, tell us about your involvement with other music activities at WHS (e.g., jazz band, regional or all-state festivals, </w:t>
      </w:r>
      <w:proofErr w:type="gramStart"/>
      <w:r w:rsidRPr="00645A58">
        <w:rPr>
          <w:rFonts w:asciiTheme="minorHAnsi" w:hAnsiTheme="minorHAnsi" w:cstheme="minorHAnsi"/>
          <w:sz w:val="22"/>
          <w:szCs w:val="22"/>
        </w:rPr>
        <w:t>other</w:t>
      </w:r>
      <w:proofErr w:type="gramEnd"/>
      <w:r w:rsidRPr="00645A58">
        <w:rPr>
          <w:rFonts w:asciiTheme="minorHAnsi" w:hAnsiTheme="minorHAnsi" w:cstheme="minorHAnsi"/>
          <w:sz w:val="22"/>
          <w:szCs w:val="22"/>
        </w:rPr>
        <w:t xml:space="preserve"> music classes).</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Did you hold any leadership positions in band or chorus?</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Have you received any music awards or honors?</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 xml:space="preserve">Aside from your music experience at WHS, tell us about your involvement with other music activities in the community (e.g., other music groups, music lessons)  </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 xml:space="preserve">Feel free to add any other relevant information not covered above. </w:t>
      </w:r>
    </w:p>
    <w:p w:rsidR="003D388A" w:rsidRPr="00645A58" w:rsidRDefault="003D388A" w:rsidP="003D388A">
      <w:pPr>
        <w:pStyle w:val="ListParagraph"/>
        <w:numPr>
          <w:ilvl w:val="0"/>
          <w:numId w:val="46"/>
        </w:numPr>
        <w:rPr>
          <w:rFonts w:asciiTheme="minorHAnsi" w:hAnsiTheme="minorHAnsi" w:cstheme="minorHAnsi"/>
          <w:sz w:val="22"/>
          <w:szCs w:val="22"/>
        </w:rPr>
      </w:pPr>
      <w:r w:rsidRPr="00645A58">
        <w:rPr>
          <w:rFonts w:asciiTheme="minorHAnsi" w:hAnsiTheme="minorHAnsi" w:cstheme="minorHAnsi"/>
          <w:sz w:val="22"/>
          <w:szCs w:val="22"/>
        </w:rPr>
        <w:t>Answer the following questions with approximately 100-150 words for each question.</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Share a favorite music memory.</w:t>
      </w:r>
    </w:p>
    <w:p w:rsidR="003D388A" w:rsidRPr="00645A58" w:rsidRDefault="003D388A" w:rsidP="003D388A">
      <w:pPr>
        <w:pStyle w:val="ListParagraph"/>
        <w:numPr>
          <w:ilvl w:val="1"/>
          <w:numId w:val="46"/>
        </w:numPr>
        <w:rPr>
          <w:rFonts w:asciiTheme="minorHAnsi" w:hAnsiTheme="minorHAnsi" w:cstheme="minorHAnsi"/>
          <w:sz w:val="22"/>
          <w:szCs w:val="22"/>
        </w:rPr>
      </w:pPr>
      <w:r w:rsidRPr="00645A58">
        <w:rPr>
          <w:rFonts w:asciiTheme="minorHAnsi" w:hAnsiTheme="minorHAnsi" w:cstheme="minorHAnsi"/>
          <w:sz w:val="22"/>
          <w:szCs w:val="22"/>
        </w:rPr>
        <w:t>What characteristic or trait have you developed as a result of participating in the WHS Music Program and how will you apply it in the future?</w:t>
      </w:r>
    </w:p>
    <w:p w:rsidR="003D388A" w:rsidRPr="00645A58" w:rsidRDefault="003D388A" w:rsidP="003D388A">
      <w:pPr>
        <w:spacing w:after="0" w:line="240" w:lineRule="auto"/>
        <w:rPr>
          <w:rFonts w:asciiTheme="minorHAnsi" w:hAnsiTheme="minorHAnsi" w:cstheme="minorHAnsi"/>
          <w:bCs/>
        </w:rPr>
      </w:pPr>
    </w:p>
    <w:p w:rsidR="003D388A" w:rsidRPr="00645A58" w:rsidRDefault="003D388A" w:rsidP="003D388A">
      <w:pPr>
        <w:spacing w:after="0" w:line="240" w:lineRule="auto"/>
        <w:rPr>
          <w:rFonts w:asciiTheme="minorHAnsi" w:hAnsiTheme="minorHAnsi" w:cstheme="minorHAnsi"/>
          <w:b/>
        </w:rPr>
      </w:pPr>
      <w:r w:rsidRPr="00645A58">
        <w:rPr>
          <w:rFonts w:asciiTheme="minorHAnsi" w:hAnsiTheme="minorHAnsi" w:cstheme="minorHAnsi"/>
          <w:b/>
        </w:rPr>
        <w:t xml:space="preserve">Award Announcement: </w:t>
      </w:r>
      <w:r w:rsidRPr="00645A58">
        <w:rPr>
          <w:rFonts w:asciiTheme="minorHAnsi" w:hAnsiTheme="minorHAnsi" w:cstheme="minorHAnsi"/>
        </w:rPr>
        <w:t>Presentation of the awards will take place at the last Music Department performance of the year.  A formal acknowledgement of the award will also be given at the Senior Awards Ceremony.</w:t>
      </w:r>
    </w:p>
    <w:p w:rsidR="003D388A" w:rsidRDefault="003D388A" w:rsidP="00120950">
      <w:pPr>
        <w:pStyle w:val="NoSpacing"/>
        <w:rPr>
          <w:rFonts w:cstheme="minorHAnsi"/>
          <w:b/>
          <w:sz w:val="44"/>
          <w:szCs w:val="44"/>
          <w:u w:val="single"/>
        </w:rPr>
      </w:pPr>
    </w:p>
    <w:p w:rsidR="003D388A" w:rsidRPr="003503CA" w:rsidRDefault="003D388A" w:rsidP="00120950">
      <w:pPr>
        <w:pStyle w:val="NoSpacing"/>
      </w:pPr>
    </w:p>
    <w:sectPr w:rsidR="003D388A" w:rsidRPr="003503CA" w:rsidSect="00F32CA5">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58" w:rsidRDefault="00645A58" w:rsidP="006F402B">
      <w:pPr>
        <w:spacing w:after="0" w:line="240" w:lineRule="auto"/>
      </w:pPr>
      <w:r>
        <w:separator/>
      </w:r>
    </w:p>
  </w:endnote>
  <w:endnote w:type="continuationSeparator" w:id="0">
    <w:p w:rsidR="00645A58" w:rsidRDefault="00645A58" w:rsidP="006F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07932"/>
      <w:docPartObj>
        <w:docPartGallery w:val="Page Numbers (Bottom of Page)"/>
        <w:docPartUnique/>
      </w:docPartObj>
    </w:sdtPr>
    <w:sdtEndPr>
      <w:rPr>
        <w:noProof/>
      </w:rPr>
    </w:sdtEndPr>
    <w:sdtContent>
      <w:p w:rsidR="00645A58" w:rsidRDefault="00BC13A8">
        <w:pPr>
          <w:pStyle w:val="Footer"/>
          <w:jc w:val="center"/>
        </w:pPr>
        <w:fldSimple w:instr=" PAGE   \* MERGEFORMAT ">
          <w:r w:rsidR="001705F4">
            <w:rPr>
              <w:noProof/>
            </w:rPr>
            <w:t>1</w:t>
          </w:r>
        </w:fldSimple>
      </w:p>
    </w:sdtContent>
  </w:sdt>
  <w:p w:rsidR="00645A58" w:rsidRDefault="00645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58" w:rsidRDefault="00645A58" w:rsidP="006F402B">
      <w:pPr>
        <w:spacing w:after="0" w:line="240" w:lineRule="auto"/>
      </w:pPr>
      <w:r>
        <w:separator/>
      </w:r>
    </w:p>
  </w:footnote>
  <w:footnote w:type="continuationSeparator" w:id="0">
    <w:p w:rsidR="00645A58" w:rsidRDefault="00645A58" w:rsidP="006F4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1B6"/>
    <w:multiLevelType w:val="hybridMultilevel"/>
    <w:tmpl w:val="78C6A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103F9"/>
    <w:multiLevelType w:val="hybridMultilevel"/>
    <w:tmpl w:val="0AD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B46"/>
    <w:multiLevelType w:val="hybridMultilevel"/>
    <w:tmpl w:val="38987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03F5"/>
    <w:multiLevelType w:val="hybridMultilevel"/>
    <w:tmpl w:val="D8AC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D4A80"/>
    <w:multiLevelType w:val="hybridMultilevel"/>
    <w:tmpl w:val="AD2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A353A"/>
    <w:multiLevelType w:val="hybridMultilevel"/>
    <w:tmpl w:val="641A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9335A"/>
    <w:multiLevelType w:val="hybridMultilevel"/>
    <w:tmpl w:val="7EFA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A080D"/>
    <w:multiLevelType w:val="hybridMultilevel"/>
    <w:tmpl w:val="F1AAC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16BAE"/>
    <w:multiLevelType w:val="hybridMultilevel"/>
    <w:tmpl w:val="69C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D2CD2"/>
    <w:multiLevelType w:val="hybridMultilevel"/>
    <w:tmpl w:val="E3C47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229C"/>
    <w:multiLevelType w:val="hybridMultilevel"/>
    <w:tmpl w:val="099AB1CE"/>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3A24F2"/>
    <w:multiLevelType w:val="hybridMultilevel"/>
    <w:tmpl w:val="AD24C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60D26"/>
    <w:multiLevelType w:val="hybridMultilevel"/>
    <w:tmpl w:val="3A6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C3E02"/>
    <w:multiLevelType w:val="hybridMultilevel"/>
    <w:tmpl w:val="0DD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D23AA"/>
    <w:multiLevelType w:val="hybridMultilevel"/>
    <w:tmpl w:val="F08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B0450"/>
    <w:multiLevelType w:val="hybridMultilevel"/>
    <w:tmpl w:val="66E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956F6"/>
    <w:multiLevelType w:val="hybridMultilevel"/>
    <w:tmpl w:val="D37CBA2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D96A50"/>
    <w:multiLevelType w:val="hybridMultilevel"/>
    <w:tmpl w:val="98403F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7F64121"/>
    <w:multiLevelType w:val="hybridMultilevel"/>
    <w:tmpl w:val="A62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27FFC"/>
    <w:multiLevelType w:val="hybridMultilevel"/>
    <w:tmpl w:val="4FF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F6D5B"/>
    <w:multiLevelType w:val="hybridMultilevel"/>
    <w:tmpl w:val="233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25D55"/>
    <w:multiLevelType w:val="hybridMultilevel"/>
    <w:tmpl w:val="C20CE77C"/>
    <w:lvl w:ilvl="0" w:tplc="B2529D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10E"/>
    <w:multiLevelType w:val="hybridMultilevel"/>
    <w:tmpl w:val="0888AF2A"/>
    <w:lvl w:ilvl="0" w:tplc="1E8AE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80471F"/>
    <w:multiLevelType w:val="hybridMultilevel"/>
    <w:tmpl w:val="DBD2B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B812D3"/>
    <w:multiLevelType w:val="hybridMultilevel"/>
    <w:tmpl w:val="C6C0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465CA"/>
    <w:multiLevelType w:val="hybridMultilevel"/>
    <w:tmpl w:val="69B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9E50AD"/>
    <w:multiLevelType w:val="hybridMultilevel"/>
    <w:tmpl w:val="AE625C44"/>
    <w:lvl w:ilvl="0" w:tplc="4BA4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0C6B7D"/>
    <w:multiLevelType w:val="hybridMultilevel"/>
    <w:tmpl w:val="F58A6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4D7B6E"/>
    <w:multiLevelType w:val="hybridMultilevel"/>
    <w:tmpl w:val="B94058B2"/>
    <w:lvl w:ilvl="0" w:tplc="28023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9C4A62"/>
    <w:multiLevelType w:val="hybridMultilevel"/>
    <w:tmpl w:val="ADD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A130F2"/>
    <w:multiLevelType w:val="hybridMultilevel"/>
    <w:tmpl w:val="F3E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12295"/>
    <w:multiLevelType w:val="hybridMultilevel"/>
    <w:tmpl w:val="C968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B7A0A"/>
    <w:multiLevelType w:val="hybridMultilevel"/>
    <w:tmpl w:val="39F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26F6B"/>
    <w:multiLevelType w:val="hybridMultilevel"/>
    <w:tmpl w:val="552CD4F2"/>
    <w:lvl w:ilvl="0" w:tplc="041056CE">
      <w:start w:val="1"/>
      <w:numFmt w:val="bullet"/>
      <w:lvlText w:val="•"/>
      <w:lvlJc w:val="left"/>
      <w:pPr>
        <w:ind w:left="12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7A7A338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5189534">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F8A2D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B9C076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4C20E1A">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01C124C">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1BE0FB0">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EDA58C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4">
    <w:nsid w:val="56E422C1"/>
    <w:multiLevelType w:val="hybridMultilevel"/>
    <w:tmpl w:val="085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B7C91"/>
    <w:multiLevelType w:val="hybridMultilevel"/>
    <w:tmpl w:val="6CD0D726"/>
    <w:lvl w:ilvl="0" w:tplc="4BA4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7D384F"/>
    <w:multiLevelType w:val="hybridMultilevel"/>
    <w:tmpl w:val="BE4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BA181C"/>
    <w:multiLevelType w:val="hybridMultilevel"/>
    <w:tmpl w:val="50A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D35EF"/>
    <w:multiLevelType w:val="hybridMultilevel"/>
    <w:tmpl w:val="C3C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E4641"/>
    <w:multiLevelType w:val="hybridMultilevel"/>
    <w:tmpl w:val="DD5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10F9B"/>
    <w:multiLevelType w:val="hybridMultilevel"/>
    <w:tmpl w:val="BA86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D73381"/>
    <w:multiLevelType w:val="hybridMultilevel"/>
    <w:tmpl w:val="25F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72C08"/>
    <w:multiLevelType w:val="hybridMultilevel"/>
    <w:tmpl w:val="8456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5A2242"/>
    <w:multiLevelType w:val="hybridMultilevel"/>
    <w:tmpl w:val="0DBEA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236D3"/>
    <w:multiLevelType w:val="hybridMultilevel"/>
    <w:tmpl w:val="FAC8882E"/>
    <w:lvl w:ilvl="0" w:tplc="B5B8E544">
      <w:start w:val="1"/>
      <w:numFmt w:val="bullet"/>
      <w:lvlText w:val="•"/>
      <w:lvlJc w:val="left"/>
      <w:pPr>
        <w:ind w:left="12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E272D0D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93FCA3B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4E381B32">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2425F0A">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9F80C8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B0C6C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D928F9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7D83FE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45">
    <w:nsid w:val="795756F8"/>
    <w:multiLevelType w:val="hybridMultilevel"/>
    <w:tmpl w:val="71148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8"/>
  </w:num>
  <w:num w:numId="4">
    <w:abstractNumId w:val="25"/>
  </w:num>
  <w:num w:numId="5">
    <w:abstractNumId w:val="9"/>
  </w:num>
  <w:num w:numId="6">
    <w:abstractNumId w:val="3"/>
  </w:num>
  <w:num w:numId="7">
    <w:abstractNumId w:val="29"/>
  </w:num>
  <w:num w:numId="8">
    <w:abstractNumId w:val="16"/>
  </w:num>
  <w:num w:numId="9">
    <w:abstractNumId w:val="35"/>
  </w:num>
  <w:num w:numId="10">
    <w:abstractNumId w:val="26"/>
  </w:num>
  <w:num w:numId="11">
    <w:abstractNumId w:val="28"/>
  </w:num>
  <w:num w:numId="12">
    <w:abstractNumId w:val="22"/>
  </w:num>
  <w:num w:numId="13">
    <w:abstractNumId w:val="10"/>
  </w:num>
  <w:num w:numId="14">
    <w:abstractNumId w:val="32"/>
  </w:num>
  <w:num w:numId="15">
    <w:abstractNumId w:val="6"/>
  </w:num>
  <w:num w:numId="16">
    <w:abstractNumId w:val="19"/>
  </w:num>
  <w:num w:numId="17">
    <w:abstractNumId w:val="4"/>
  </w:num>
  <w:num w:numId="18">
    <w:abstractNumId w:val="20"/>
  </w:num>
  <w:num w:numId="19">
    <w:abstractNumId w:val="13"/>
  </w:num>
  <w:num w:numId="20">
    <w:abstractNumId w:val="24"/>
  </w:num>
  <w:num w:numId="21">
    <w:abstractNumId w:val="12"/>
  </w:num>
  <w:num w:numId="22">
    <w:abstractNumId w:val="31"/>
  </w:num>
  <w:num w:numId="23">
    <w:abstractNumId w:val="34"/>
  </w:num>
  <w:num w:numId="24">
    <w:abstractNumId w:val="33"/>
  </w:num>
  <w:num w:numId="25">
    <w:abstractNumId w:val="44"/>
  </w:num>
  <w:num w:numId="26">
    <w:abstractNumId w:val="8"/>
  </w:num>
  <w:num w:numId="27">
    <w:abstractNumId w:val="36"/>
  </w:num>
  <w:num w:numId="28">
    <w:abstractNumId w:val="30"/>
  </w:num>
  <w:num w:numId="29">
    <w:abstractNumId w:val="38"/>
  </w:num>
  <w:num w:numId="30">
    <w:abstractNumId w:val="5"/>
  </w:num>
  <w:num w:numId="31">
    <w:abstractNumId w:val="17"/>
  </w:num>
  <w:num w:numId="32">
    <w:abstractNumId w:val="7"/>
  </w:num>
  <w:num w:numId="33">
    <w:abstractNumId w:val="23"/>
  </w:num>
  <w:num w:numId="34">
    <w:abstractNumId w:val="14"/>
  </w:num>
  <w:num w:numId="35">
    <w:abstractNumId w:val="21"/>
  </w:num>
  <w:num w:numId="36">
    <w:abstractNumId w:val="27"/>
  </w:num>
  <w:num w:numId="37">
    <w:abstractNumId w:val="45"/>
  </w:num>
  <w:num w:numId="38">
    <w:abstractNumId w:val="43"/>
  </w:num>
  <w:num w:numId="39">
    <w:abstractNumId w:val="0"/>
  </w:num>
  <w:num w:numId="40">
    <w:abstractNumId w:val="41"/>
  </w:num>
  <w:num w:numId="41">
    <w:abstractNumId w:val="37"/>
  </w:num>
  <w:num w:numId="42">
    <w:abstractNumId w:val="2"/>
  </w:num>
  <w:num w:numId="43">
    <w:abstractNumId w:val="15"/>
  </w:num>
  <w:num w:numId="44">
    <w:abstractNumId w:val="1"/>
  </w:num>
  <w:num w:numId="45">
    <w:abstractNumId w:val="42"/>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rsids>
    <w:rsidRoot w:val="0017737A"/>
    <w:rsid w:val="0001748C"/>
    <w:rsid w:val="00031A72"/>
    <w:rsid w:val="00031D77"/>
    <w:rsid w:val="0005561C"/>
    <w:rsid w:val="00060F68"/>
    <w:rsid w:val="00065630"/>
    <w:rsid w:val="0006755E"/>
    <w:rsid w:val="00067949"/>
    <w:rsid w:val="00073AC8"/>
    <w:rsid w:val="00093AF5"/>
    <w:rsid w:val="000949DD"/>
    <w:rsid w:val="000A2F74"/>
    <w:rsid w:val="000B42F0"/>
    <w:rsid w:val="000B5A2A"/>
    <w:rsid w:val="000E2D69"/>
    <w:rsid w:val="001027BB"/>
    <w:rsid w:val="00110664"/>
    <w:rsid w:val="00120950"/>
    <w:rsid w:val="00135423"/>
    <w:rsid w:val="00136589"/>
    <w:rsid w:val="0013764C"/>
    <w:rsid w:val="00162AE0"/>
    <w:rsid w:val="001705F4"/>
    <w:rsid w:val="0017737A"/>
    <w:rsid w:val="00193EB6"/>
    <w:rsid w:val="001A1BE2"/>
    <w:rsid w:val="001B47C4"/>
    <w:rsid w:val="001D5642"/>
    <w:rsid w:val="001E7447"/>
    <w:rsid w:val="001F2472"/>
    <w:rsid w:val="00202467"/>
    <w:rsid w:val="00204648"/>
    <w:rsid w:val="00214FA4"/>
    <w:rsid w:val="002607C2"/>
    <w:rsid w:val="00267830"/>
    <w:rsid w:val="00271C2D"/>
    <w:rsid w:val="002900D4"/>
    <w:rsid w:val="002B53C0"/>
    <w:rsid w:val="002E45D2"/>
    <w:rsid w:val="002E53D8"/>
    <w:rsid w:val="00301031"/>
    <w:rsid w:val="0032672E"/>
    <w:rsid w:val="003377C7"/>
    <w:rsid w:val="003458DC"/>
    <w:rsid w:val="003503CA"/>
    <w:rsid w:val="00353B3E"/>
    <w:rsid w:val="00393E4A"/>
    <w:rsid w:val="003A56AB"/>
    <w:rsid w:val="003C7B6D"/>
    <w:rsid w:val="003D388A"/>
    <w:rsid w:val="003D3D54"/>
    <w:rsid w:val="00405151"/>
    <w:rsid w:val="004109A5"/>
    <w:rsid w:val="00413076"/>
    <w:rsid w:val="00413082"/>
    <w:rsid w:val="004131EB"/>
    <w:rsid w:val="00413D56"/>
    <w:rsid w:val="0042797F"/>
    <w:rsid w:val="0043049F"/>
    <w:rsid w:val="00432E03"/>
    <w:rsid w:val="004337AA"/>
    <w:rsid w:val="004419BB"/>
    <w:rsid w:val="00445F19"/>
    <w:rsid w:val="0045266A"/>
    <w:rsid w:val="00454C50"/>
    <w:rsid w:val="00454F86"/>
    <w:rsid w:val="0046234F"/>
    <w:rsid w:val="00470DB4"/>
    <w:rsid w:val="004A44E1"/>
    <w:rsid w:val="004B51E3"/>
    <w:rsid w:val="004B76FD"/>
    <w:rsid w:val="004D40E4"/>
    <w:rsid w:val="004D4ABF"/>
    <w:rsid w:val="004D7BA3"/>
    <w:rsid w:val="00506F75"/>
    <w:rsid w:val="00521E09"/>
    <w:rsid w:val="005241B4"/>
    <w:rsid w:val="005242EF"/>
    <w:rsid w:val="005271E1"/>
    <w:rsid w:val="00545E31"/>
    <w:rsid w:val="0056595E"/>
    <w:rsid w:val="00584984"/>
    <w:rsid w:val="00587CDE"/>
    <w:rsid w:val="00596963"/>
    <w:rsid w:val="005B1CD1"/>
    <w:rsid w:val="005B2C25"/>
    <w:rsid w:val="005D7DCD"/>
    <w:rsid w:val="005F07F7"/>
    <w:rsid w:val="005F242A"/>
    <w:rsid w:val="00604500"/>
    <w:rsid w:val="00616718"/>
    <w:rsid w:val="0061684D"/>
    <w:rsid w:val="00626E7A"/>
    <w:rsid w:val="00631174"/>
    <w:rsid w:val="00633044"/>
    <w:rsid w:val="006349EB"/>
    <w:rsid w:val="006425F2"/>
    <w:rsid w:val="00645A58"/>
    <w:rsid w:val="00655167"/>
    <w:rsid w:val="00673D20"/>
    <w:rsid w:val="00674C83"/>
    <w:rsid w:val="00682838"/>
    <w:rsid w:val="00687BDB"/>
    <w:rsid w:val="006B6477"/>
    <w:rsid w:val="006C1215"/>
    <w:rsid w:val="006C7032"/>
    <w:rsid w:val="006F2BE3"/>
    <w:rsid w:val="006F402B"/>
    <w:rsid w:val="006F62F2"/>
    <w:rsid w:val="006F6557"/>
    <w:rsid w:val="00712B43"/>
    <w:rsid w:val="0071414D"/>
    <w:rsid w:val="00721473"/>
    <w:rsid w:val="00722E26"/>
    <w:rsid w:val="00733CFE"/>
    <w:rsid w:val="007601D5"/>
    <w:rsid w:val="007621CE"/>
    <w:rsid w:val="00767A5D"/>
    <w:rsid w:val="00774289"/>
    <w:rsid w:val="00791C80"/>
    <w:rsid w:val="00793BA4"/>
    <w:rsid w:val="007B6B98"/>
    <w:rsid w:val="007C42D0"/>
    <w:rsid w:val="007C4BD5"/>
    <w:rsid w:val="007D7952"/>
    <w:rsid w:val="007E4317"/>
    <w:rsid w:val="007E6A95"/>
    <w:rsid w:val="007F1358"/>
    <w:rsid w:val="00802888"/>
    <w:rsid w:val="00827139"/>
    <w:rsid w:val="00840DE6"/>
    <w:rsid w:val="008514F1"/>
    <w:rsid w:val="008558B1"/>
    <w:rsid w:val="00876A93"/>
    <w:rsid w:val="00876E37"/>
    <w:rsid w:val="008814C9"/>
    <w:rsid w:val="008852B0"/>
    <w:rsid w:val="008875C8"/>
    <w:rsid w:val="008A1ACA"/>
    <w:rsid w:val="008A46B4"/>
    <w:rsid w:val="008C2AE1"/>
    <w:rsid w:val="008C6085"/>
    <w:rsid w:val="008C74FC"/>
    <w:rsid w:val="008D1F69"/>
    <w:rsid w:val="008D3BF5"/>
    <w:rsid w:val="008D6F80"/>
    <w:rsid w:val="008E6AD2"/>
    <w:rsid w:val="008E78CA"/>
    <w:rsid w:val="00923B2E"/>
    <w:rsid w:val="00952E9F"/>
    <w:rsid w:val="00962857"/>
    <w:rsid w:val="00975A51"/>
    <w:rsid w:val="00990103"/>
    <w:rsid w:val="009A43BE"/>
    <w:rsid w:val="009A45FD"/>
    <w:rsid w:val="009A4C5E"/>
    <w:rsid w:val="009A50FD"/>
    <w:rsid w:val="009B2EFC"/>
    <w:rsid w:val="009B60D1"/>
    <w:rsid w:val="009C2739"/>
    <w:rsid w:val="009C2C1E"/>
    <w:rsid w:val="009D3F39"/>
    <w:rsid w:val="00A01195"/>
    <w:rsid w:val="00A0689F"/>
    <w:rsid w:val="00A316EE"/>
    <w:rsid w:val="00A47D3E"/>
    <w:rsid w:val="00A669C0"/>
    <w:rsid w:val="00A75BD7"/>
    <w:rsid w:val="00A814B3"/>
    <w:rsid w:val="00AA3B6C"/>
    <w:rsid w:val="00AB20D1"/>
    <w:rsid w:val="00AE0D9A"/>
    <w:rsid w:val="00AF1163"/>
    <w:rsid w:val="00AF1461"/>
    <w:rsid w:val="00AF477A"/>
    <w:rsid w:val="00B00C03"/>
    <w:rsid w:val="00B03000"/>
    <w:rsid w:val="00B254C9"/>
    <w:rsid w:val="00B50869"/>
    <w:rsid w:val="00B52036"/>
    <w:rsid w:val="00B53C8D"/>
    <w:rsid w:val="00B736F0"/>
    <w:rsid w:val="00B7422A"/>
    <w:rsid w:val="00B81078"/>
    <w:rsid w:val="00B81A07"/>
    <w:rsid w:val="00BA355C"/>
    <w:rsid w:val="00BB24FC"/>
    <w:rsid w:val="00BC0673"/>
    <w:rsid w:val="00BC10EC"/>
    <w:rsid w:val="00BC13A8"/>
    <w:rsid w:val="00BC4802"/>
    <w:rsid w:val="00BC7F50"/>
    <w:rsid w:val="00BD7E23"/>
    <w:rsid w:val="00BE29E5"/>
    <w:rsid w:val="00C1022A"/>
    <w:rsid w:val="00C15E52"/>
    <w:rsid w:val="00C212ED"/>
    <w:rsid w:val="00C22140"/>
    <w:rsid w:val="00C22636"/>
    <w:rsid w:val="00C25B75"/>
    <w:rsid w:val="00C358B0"/>
    <w:rsid w:val="00C5670A"/>
    <w:rsid w:val="00C636E0"/>
    <w:rsid w:val="00C87B81"/>
    <w:rsid w:val="00C966D2"/>
    <w:rsid w:val="00CA1206"/>
    <w:rsid w:val="00CA7010"/>
    <w:rsid w:val="00CB5CC1"/>
    <w:rsid w:val="00CB6A07"/>
    <w:rsid w:val="00CC1A36"/>
    <w:rsid w:val="00CC34D7"/>
    <w:rsid w:val="00CC5A02"/>
    <w:rsid w:val="00CF1441"/>
    <w:rsid w:val="00CF1CA8"/>
    <w:rsid w:val="00CF1DEF"/>
    <w:rsid w:val="00CF3A1F"/>
    <w:rsid w:val="00D074F2"/>
    <w:rsid w:val="00D14D33"/>
    <w:rsid w:val="00D270AC"/>
    <w:rsid w:val="00D50E79"/>
    <w:rsid w:val="00D6617E"/>
    <w:rsid w:val="00D84B08"/>
    <w:rsid w:val="00D96746"/>
    <w:rsid w:val="00DA32A6"/>
    <w:rsid w:val="00DB7724"/>
    <w:rsid w:val="00DE772C"/>
    <w:rsid w:val="00E21E6A"/>
    <w:rsid w:val="00E324DD"/>
    <w:rsid w:val="00E423F6"/>
    <w:rsid w:val="00E54209"/>
    <w:rsid w:val="00E618F7"/>
    <w:rsid w:val="00E634B8"/>
    <w:rsid w:val="00E84D76"/>
    <w:rsid w:val="00E977FB"/>
    <w:rsid w:val="00EA242D"/>
    <w:rsid w:val="00EC1C56"/>
    <w:rsid w:val="00EC5044"/>
    <w:rsid w:val="00EE750F"/>
    <w:rsid w:val="00EF1599"/>
    <w:rsid w:val="00EF3B2B"/>
    <w:rsid w:val="00EF6363"/>
    <w:rsid w:val="00F0254C"/>
    <w:rsid w:val="00F0693E"/>
    <w:rsid w:val="00F21631"/>
    <w:rsid w:val="00F23026"/>
    <w:rsid w:val="00F26B85"/>
    <w:rsid w:val="00F316A4"/>
    <w:rsid w:val="00F32CA5"/>
    <w:rsid w:val="00F52627"/>
    <w:rsid w:val="00F55859"/>
    <w:rsid w:val="00F566E6"/>
    <w:rsid w:val="00F65248"/>
    <w:rsid w:val="00F749E7"/>
    <w:rsid w:val="00F8004B"/>
    <w:rsid w:val="00F83FAE"/>
    <w:rsid w:val="00F97DFB"/>
    <w:rsid w:val="00FA3CB8"/>
    <w:rsid w:val="00FE562B"/>
    <w:rsid w:val="00FF312C"/>
    <w:rsid w:val="00FF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2B"/>
    <w:rPr>
      <w:rFonts w:ascii="Calibri" w:eastAsia="Calibri" w:hAnsi="Calibri" w:cs="Times New Roman"/>
    </w:rPr>
  </w:style>
  <w:style w:type="paragraph" w:styleId="Heading1">
    <w:name w:val="heading 1"/>
    <w:next w:val="Normal"/>
    <w:link w:val="Heading1Char"/>
    <w:uiPriority w:val="9"/>
    <w:qFormat/>
    <w:rsid w:val="00FF312C"/>
    <w:pPr>
      <w:keepNext/>
      <w:keepLines/>
      <w:spacing w:after="112" w:line="259" w:lineRule="auto"/>
      <w:ind w:left="10" w:hanging="10"/>
      <w:outlineLvl w:val="0"/>
    </w:pPr>
    <w:rPr>
      <w:rFonts w:ascii="Arial" w:eastAsia="Arial" w:hAnsi="Arial" w:cs="Arial"/>
      <w:b/>
      <w:color w:val="181717"/>
      <w:sz w:val="20"/>
    </w:rPr>
  </w:style>
  <w:style w:type="paragraph" w:styleId="Heading2">
    <w:name w:val="heading 2"/>
    <w:basedOn w:val="Normal"/>
    <w:next w:val="Normal"/>
    <w:link w:val="Heading2Char"/>
    <w:uiPriority w:val="9"/>
    <w:semiHidden/>
    <w:unhideWhenUsed/>
    <w:qFormat/>
    <w:rsid w:val="00E542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2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737A"/>
    <w:pPr>
      <w:spacing w:after="0" w:line="240" w:lineRule="auto"/>
    </w:pPr>
  </w:style>
  <w:style w:type="paragraph" w:styleId="ListParagraph">
    <w:name w:val="List Paragraph"/>
    <w:basedOn w:val="Normal"/>
    <w:uiPriority w:val="34"/>
    <w:qFormat/>
    <w:rsid w:val="00BC067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1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2A"/>
    <w:rPr>
      <w:rFonts w:ascii="Tahoma" w:eastAsia="Calibri" w:hAnsi="Tahoma" w:cs="Tahoma"/>
      <w:sz w:val="16"/>
      <w:szCs w:val="16"/>
    </w:rPr>
  </w:style>
  <w:style w:type="table" w:styleId="TableGrid">
    <w:name w:val="Table Grid"/>
    <w:basedOn w:val="TableNormal"/>
    <w:uiPriority w:val="59"/>
    <w:rsid w:val="0050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02B"/>
    <w:rPr>
      <w:rFonts w:ascii="Calibri" w:eastAsia="Calibri" w:hAnsi="Calibri" w:cs="Times New Roman"/>
    </w:rPr>
  </w:style>
  <w:style w:type="paragraph" w:styleId="Footer">
    <w:name w:val="footer"/>
    <w:basedOn w:val="Normal"/>
    <w:link w:val="FooterChar"/>
    <w:uiPriority w:val="99"/>
    <w:unhideWhenUsed/>
    <w:rsid w:val="006F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02B"/>
    <w:rPr>
      <w:rFonts w:ascii="Calibri" w:eastAsia="Calibri" w:hAnsi="Calibri" w:cs="Times New Roman"/>
    </w:rPr>
  </w:style>
  <w:style w:type="character" w:customStyle="1" w:styleId="NoSpacingChar">
    <w:name w:val="No Spacing Char"/>
    <w:basedOn w:val="DefaultParagraphFont"/>
    <w:link w:val="NoSpacing"/>
    <w:uiPriority w:val="1"/>
    <w:rsid w:val="006F402B"/>
  </w:style>
  <w:style w:type="character" w:customStyle="1" w:styleId="Heading1Char">
    <w:name w:val="Heading 1 Char"/>
    <w:basedOn w:val="DefaultParagraphFont"/>
    <w:link w:val="Heading1"/>
    <w:uiPriority w:val="9"/>
    <w:rsid w:val="00FF312C"/>
    <w:rPr>
      <w:rFonts w:ascii="Arial" w:eastAsia="Arial" w:hAnsi="Arial" w:cs="Arial"/>
      <w:b/>
      <w:color w:val="181717"/>
      <w:sz w:val="20"/>
    </w:rPr>
  </w:style>
  <w:style w:type="paragraph" w:styleId="TOC1">
    <w:name w:val="toc 1"/>
    <w:basedOn w:val="Normal"/>
    <w:next w:val="Normal"/>
    <w:autoRedefine/>
    <w:uiPriority w:val="39"/>
    <w:unhideWhenUsed/>
    <w:rsid w:val="00A669C0"/>
    <w:pPr>
      <w:spacing w:after="100"/>
    </w:pPr>
  </w:style>
  <w:style w:type="character" w:styleId="Hyperlink">
    <w:name w:val="Hyperlink"/>
    <w:basedOn w:val="DefaultParagraphFont"/>
    <w:uiPriority w:val="99"/>
    <w:unhideWhenUsed/>
    <w:rsid w:val="00A669C0"/>
    <w:rPr>
      <w:color w:val="0000FF" w:themeColor="hyperlink"/>
      <w:u w:val="single"/>
    </w:rPr>
  </w:style>
  <w:style w:type="table" w:customStyle="1" w:styleId="LightList1">
    <w:name w:val="Light List1"/>
    <w:basedOn w:val="TableNormal"/>
    <w:uiPriority w:val="61"/>
    <w:rsid w:val="00E542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E542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420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E562B"/>
    <w:pPr>
      <w:spacing w:before="100" w:beforeAutospacing="1" w:after="100" w:afterAutospacing="1" w:line="240" w:lineRule="auto"/>
    </w:pPr>
    <w:rPr>
      <w:rFonts w:ascii="Times New Roman" w:eastAsia="Times New Roman" w:hAnsi="Times New Roman"/>
      <w:sz w:val="24"/>
      <w:szCs w:val="24"/>
    </w:rPr>
  </w:style>
  <w:style w:type="paragraph" w:customStyle="1" w:styleId="gmail-m1333421838617601675gmail-msonospacing">
    <w:name w:val="gmail-m_1333421838617601675gmail-msonospacing"/>
    <w:basedOn w:val="Normal"/>
    <w:rsid w:val="00F0254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388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D388A"/>
    <w:rPr>
      <w:i/>
      <w:iCs/>
    </w:rPr>
  </w:style>
</w:styles>
</file>

<file path=word/webSettings.xml><?xml version="1.0" encoding="utf-8"?>
<w:webSettings xmlns:r="http://schemas.openxmlformats.org/officeDocument/2006/relationships" xmlns:w="http://schemas.openxmlformats.org/wordprocessingml/2006/main">
  <w:divs>
    <w:div w:id="681055118">
      <w:bodyDiv w:val="1"/>
      <w:marLeft w:val="0"/>
      <w:marRight w:val="0"/>
      <w:marTop w:val="0"/>
      <w:marBottom w:val="0"/>
      <w:divBdr>
        <w:top w:val="none" w:sz="0" w:space="0" w:color="auto"/>
        <w:left w:val="none" w:sz="0" w:space="0" w:color="auto"/>
        <w:bottom w:val="none" w:sz="0" w:space="0" w:color="auto"/>
        <w:right w:val="none" w:sz="0" w:space="0" w:color="auto"/>
      </w:divBdr>
    </w:div>
    <w:div w:id="2039810832">
      <w:bodyDiv w:val="1"/>
      <w:marLeft w:val="0"/>
      <w:marRight w:val="0"/>
      <w:marTop w:val="0"/>
      <w:marBottom w:val="0"/>
      <w:divBdr>
        <w:top w:val="none" w:sz="0" w:space="0" w:color="auto"/>
        <w:left w:val="none" w:sz="0" w:space="0" w:color="auto"/>
        <w:bottom w:val="none" w:sz="0" w:space="0" w:color="auto"/>
        <w:right w:val="none" w:sz="0" w:space="0" w:color="auto"/>
      </w:divBdr>
    </w:div>
    <w:div w:id="2141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31C8-1957-4382-BDD6-C32075AA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10</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Westbrook High School</vt:lpstr>
    </vt:vector>
  </TitlesOfParts>
  <Company>Westbrook Publ Schools</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Westbrook High School</dc:title>
  <dc:subject>LOCAL SCHOLARSHIP BOOKLET</dc:subject>
  <dc:creator>Mielcarz, Alison</dc:creator>
  <cp:lastModifiedBy>lisa anderson</cp:lastModifiedBy>
  <cp:revision>16</cp:revision>
  <cp:lastPrinted>2024-02-14T16:19:00Z</cp:lastPrinted>
  <dcterms:created xsi:type="dcterms:W3CDTF">2024-01-22T15:45:00Z</dcterms:created>
  <dcterms:modified xsi:type="dcterms:W3CDTF">2024-02-15T15:41:00Z</dcterms:modified>
</cp:coreProperties>
</file>