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56C9D" w14:textId="3F4DE481" w:rsidR="00BB1CC2" w:rsidRDefault="00BB1CC2">
      <w:r>
        <w:rPr>
          <w:noProof/>
        </w:rPr>
        <w:drawing>
          <wp:inline distT="0" distB="0" distL="0" distR="0" wp14:anchorId="2A4406C0" wp14:editId="30078BB3">
            <wp:extent cx="1361440" cy="9030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372121" cy="910151"/>
                    </a:xfrm>
                    <a:prstGeom prst="rect">
                      <a:avLst/>
                    </a:prstGeom>
                  </pic:spPr>
                </pic:pic>
              </a:graphicData>
            </a:graphic>
          </wp:inline>
        </w:drawing>
      </w:r>
    </w:p>
    <w:p w14:paraId="05C8D932" w14:textId="77777777" w:rsidR="00BB1CC2" w:rsidRDefault="00BB1CC2"/>
    <w:p w14:paraId="24EB424A" w14:textId="5964A989" w:rsidR="00FC483A" w:rsidRDefault="00923EF6">
      <w:proofErr w:type="spellStart"/>
      <w:r>
        <w:t>Avancemos</w:t>
      </w:r>
      <w:proofErr w:type="spellEnd"/>
      <w:r>
        <w:t xml:space="preserve"> / Bien</w:t>
      </w:r>
    </w:p>
    <w:p w14:paraId="14A9D200" w14:textId="38898D08" w:rsidR="00923EF6" w:rsidRDefault="00923EF6">
      <w:r>
        <w:t>HMH-</w:t>
      </w:r>
      <w:proofErr w:type="spellStart"/>
      <w:r>
        <w:t>ClassLink</w:t>
      </w:r>
      <w:proofErr w:type="spellEnd"/>
    </w:p>
    <w:p w14:paraId="0FF44B71" w14:textId="29FEF83B" w:rsidR="00923EF6" w:rsidRDefault="00923EF6"/>
    <w:p w14:paraId="2D81E20D" w14:textId="77777777" w:rsidR="00923EF6" w:rsidRPr="00923EF6" w:rsidRDefault="00BB1CC2" w:rsidP="00923EF6">
      <w:pPr>
        <w:rPr>
          <w:rFonts w:ascii="Times New Roman" w:eastAsia="Times New Roman" w:hAnsi="Times New Roman" w:cs="Times New Roman"/>
        </w:rPr>
      </w:pPr>
      <w:hyperlink r:id="rId6" w:history="1">
        <w:r w:rsidR="00923EF6" w:rsidRPr="00923EF6">
          <w:rPr>
            <w:rFonts w:ascii="Times New Roman" w:eastAsia="Times New Roman" w:hAnsi="Times New Roman" w:cs="Times New Roman"/>
            <w:color w:val="0000FF"/>
            <w:u w:val="single"/>
          </w:rPr>
          <w:t>https://www.hmhco.com/blog/free-learning-resources</w:t>
        </w:r>
      </w:hyperlink>
    </w:p>
    <w:p w14:paraId="3585C288" w14:textId="6AC9E8F5" w:rsidR="00923EF6" w:rsidRDefault="00923EF6"/>
    <w:p w14:paraId="23B838C3" w14:textId="77777777" w:rsidR="00923EF6" w:rsidRPr="00923EF6" w:rsidRDefault="00BB1CC2" w:rsidP="00923EF6">
      <w:pPr>
        <w:rPr>
          <w:rFonts w:ascii="Times New Roman" w:eastAsia="Times New Roman" w:hAnsi="Times New Roman" w:cs="Times New Roman"/>
        </w:rPr>
      </w:pPr>
      <w:hyperlink r:id="rId7" w:history="1">
        <w:r w:rsidR="00923EF6" w:rsidRPr="00923EF6">
          <w:rPr>
            <w:rFonts w:ascii="Times New Roman" w:eastAsia="Times New Roman" w:hAnsi="Times New Roman" w:cs="Times New Roman"/>
            <w:color w:val="0000FF"/>
            <w:u w:val="single"/>
          </w:rPr>
          <w:t>https://www.hmhco.com/webinar/understanding-my-hrw-virtual-classroom-support-for-avancemos-you-can-use-today</w:t>
        </w:r>
      </w:hyperlink>
    </w:p>
    <w:p w14:paraId="5EFAEFD8" w14:textId="5BD02096" w:rsidR="00923EF6" w:rsidRDefault="00923EF6"/>
    <w:p w14:paraId="1CD86773" w14:textId="77777777" w:rsidR="00923EF6" w:rsidRPr="00923EF6" w:rsidRDefault="00923EF6" w:rsidP="00923EF6">
      <w:pPr>
        <w:shd w:val="clear" w:color="auto" w:fill="FFFFFF"/>
        <w:spacing w:before="210" w:after="75"/>
        <w:textAlignment w:val="baseline"/>
        <w:outlineLvl w:val="0"/>
        <w:rPr>
          <w:rFonts w:ascii="Helvetica Neue" w:eastAsia="Times New Roman" w:hAnsi="Helvetica Neue" w:cs="Times New Roman"/>
          <w:b/>
          <w:bCs/>
          <w:color w:val="333333"/>
          <w:kern w:val="36"/>
          <w:sz w:val="48"/>
          <w:szCs w:val="48"/>
        </w:rPr>
      </w:pPr>
      <w:proofErr w:type="spellStart"/>
      <w:r w:rsidRPr="00923EF6">
        <w:rPr>
          <w:rFonts w:ascii="Helvetica Neue" w:eastAsia="Times New Roman" w:hAnsi="Helvetica Neue" w:cs="Times New Roman"/>
          <w:b/>
          <w:bCs/>
          <w:color w:val="333333"/>
          <w:kern w:val="36"/>
          <w:sz w:val="48"/>
          <w:szCs w:val="48"/>
        </w:rPr>
        <w:t>ClassZone</w:t>
      </w:r>
      <w:proofErr w:type="spellEnd"/>
      <w:r w:rsidRPr="00923EF6">
        <w:rPr>
          <w:rFonts w:ascii="Helvetica Neue" w:eastAsia="Times New Roman" w:hAnsi="Helvetica Neue" w:cs="Times New Roman"/>
          <w:b/>
          <w:bCs/>
          <w:color w:val="333333"/>
          <w:kern w:val="36"/>
          <w:sz w:val="48"/>
          <w:szCs w:val="48"/>
        </w:rPr>
        <w:t xml:space="preserve"> (www.classzone.com)</w:t>
      </w:r>
    </w:p>
    <w:p w14:paraId="35057AA0" w14:textId="77777777" w:rsidR="00923EF6" w:rsidRPr="00923EF6" w:rsidRDefault="00923EF6" w:rsidP="00923EF6">
      <w:pPr>
        <w:shd w:val="clear" w:color="auto" w:fill="FFFFFF"/>
        <w:spacing w:after="225"/>
        <w:textAlignment w:val="baseline"/>
        <w:outlineLvl w:val="1"/>
        <w:rPr>
          <w:rFonts w:ascii="Helvetica Neue" w:eastAsia="Times New Roman" w:hAnsi="Helvetica Neue" w:cs="Times New Roman"/>
          <w:b/>
          <w:bCs/>
          <w:color w:val="000000"/>
        </w:rPr>
      </w:pPr>
      <w:r w:rsidRPr="00923EF6">
        <w:rPr>
          <w:rFonts w:ascii="Helvetica Neue" w:eastAsia="Times New Roman" w:hAnsi="Helvetica Neue" w:cs="Times New Roman"/>
          <w:b/>
          <w:bCs/>
          <w:color w:val="000000"/>
        </w:rPr>
        <w:t xml:space="preserve">Viewing </w:t>
      </w:r>
      <w:proofErr w:type="gramStart"/>
      <w:r w:rsidRPr="00923EF6">
        <w:rPr>
          <w:rFonts w:ascii="Helvetica Neue" w:eastAsia="Times New Roman" w:hAnsi="Helvetica Neue" w:cs="Times New Roman"/>
          <w:b/>
          <w:bCs/>
          <w:color w:val="000000"/>
        </w:rPr>
        <w:t>The</w:t>
      </w:r>
      <w:proofErr w:type="gramEnd"/>
      <w:r w:rsidRPr="00923EF6">
        <w:rPr>
          <w:rFonts w:ascii="Helvetica Neue" w:eastAsia="Times New Roman" w:hAnsi="Helvetica Neue" w:cs="Times New Roman"/>
          <w:b/>
          <w:bCs/>
          <w:color w:val="000000"/>
        </w:rPr>
        <w:t xml:space="preserve"> McDougal </w:t>
      </w:r>
      <w:proofErr w:type="spellStart"/>
      <w:r w:rsidRPr="00923EF6">
        <w:rPr>
          <w:rFonts w:ascii="Helvetica Neue" w:eastAsia="Times New Roman" w:hAnsi="Helvetica Neue" w:cs="Times New Roman"/>
          <w:b/>
          <w:bCs/>
          <w:color w:val="000000"/>
        </w:rPr>
        <w:t>Littell</w:t>
      </w:r>
      <w:proofErr w:type="spellEnd"/>
      <w:r w:rsidRPr="00923EF6">
        <w:rPr>
          <w:rFonts w:ascii="Helvetica Neue" w:eastAsia="Times New Roman" w:hAnsi="Helvetica Neue" w:cs="Times New Roman"/>
          <w:b/>
          <w:bCs/>
          <w:color w:val="000000"/>
        </w:rPr>
        <w:t xml:space="preserve"> </w:t>
      </w:r>
      <w:proofErr w:type="spellStart"/>
      <w:r w:rsidRPr="00923EF6">
        <w:rPr>
          <w:rFonts w:ascii="Helvetica Neue" w:eastAsia="Times New Roman" w:hAnsi="Helvetica Neue" w:cs="Times New Roman"/>
          <w:b/>
          <w:bCs/>
          <w:color w:val="000000"/>
        </w:rPr>
        <w:t>Avancemos</w:t>
      </w:r>
      <w:proofErr w:type="spellEnd"/>
      <w:r w:rsidRPr="00923EF6">
        <w:rPr>
          <w:rFonts w:ascii="Helvetica Neue" w:eastAsia="Times New Roman" w:hAnsi="Helvetica Neue" w:cs="Times New Roman"/>
          <w:b/>
          <w:bCs/>
          <w:color w:val="000000"/>
        </w:rPr>
        <w:t xml:space="preserve"> 2010 Online Textbook Edition</w:t>
      </w:r>
    </w:p>
    <w:p w14:paraId="2E3E096B" w14:textId="77777777" w:rsidR="00923EF6" w:rsidRPr="00923EF6" w:rsidRDefault="00923EF6" w:rsidP="00923EF6">
      <w:pPr>
        <w:shd w:val="clear" w:color="auto" w:fill="FFFFFF"/>
        <w:spacing w:after="255" w:line="210" w:lineRule="atLeast"/>
        <w:textAlignment w:val="baseline"/>
        <w:rPr>
          <w:rFonts w:ascii="Arial" w:eastAsia="Times New Roman" w:hAnsi="Arial" w:cs="Arial"/>
          <w:color w:val="000000"/>
          <w:sz w:val="20"/>
          <w:szCs w:val="20"/>
        </w:rPr>
      </w:pPr>
      <w:r w:rsidRPr="00923EF6">
        <w:rPr>
          <w:rFonts w:ascii="Arial" w:eastAsia="Times New Roman" w:hAnsi="Arial" w:cs="Arial"/>
          <w:color w:val="000000"/>
          <w:sz w:val="20"/>
          <w:szCs w:val="20"/>
        </w:rPr>
        <w:t xml:space="preserve">The </w:t>
      </w:r>
      <w:proofErr w:type="spellStart"/>
      <w:r w:rsidRPr="00923EF6">
        <w:rPr>
          <w:rFonts w:ascii="Arial" w:eastAsia="Times New Roman" w:hAnsi="Arial" w:cs="Arial"/>
          <w:color w:val="000000"/>
          <w:sz w:val="20"/>
          <w:szCs w:val="20"/>
        </w:rPr>
        <w:t>Avancemos</w:t>
      </w:r>
      <w:proofErr w:type="spellEnd"/>
      <w:r w:rsidRPr="00923EF6">
        <w:rPr>
          <w:rFonts w:ascii="Arial" w:eastAsia="Times New Roman" w:hAnsi="Arial" w:cs="Arial"/>
          <w:color w:val="000000"/>
          <w:sz w:val="20"/>
          <w:szCs w:val="20"/>
        </w:rPr>
        <w:t xml:space="preserve"> 2010 Online Textbook Edition for all levels is now located on Holt Online Learning (my.hrw.com). It connects the teacher and students to the Online Editions, Quantum Artificial Intelligence Tutors, and other exciting new eLearning resources. Registration is required. The steps are different for teachers within U.S. schools and those that are not teachers within U.S. schools. The following technical note describes registering as a teacher within a U.S. School.</w:t>
      </w:r>
    </w:p>
    <w:p w14:paraId="1CFC17AE" w14:textId="77777777" w:rsidR="00923EF6" w:rsidRPr="00923EF6" w:rsidRDefault="00923EF6" w:rsidP="00923EF6">
      <w:pPr>
        <w:numPr>
          <w:ilvl w:val="0"/>
          <w:numId w:val="1"/>
        </w:numPr>
        <w:shd w:val="clear" w:color="auto" w:fill="FFFFFF"/>
        <w:ind w:left="0"/>
        <w:textAlignment w:val="baseline"/>
        <w:rPr>
          <w:rFonts w:ascii="Arial" w:eastAsia="Times New Roman" w:hAnsi="Arial" w:cs="Arial"/>
          <w:color w:val="000000"/>
          <w:sz w:val="21"/>
          <w:szCs w:val="21"/>
        </w:rPr>
      </w:pPr>
      <w:r w:rsidRPr="00923EF6">
        <w:rPr>
          <w:rFonts w:ascii="Arial" w:eastAsia="Times New Roman" w:hAnsi="Arial" w:cs="Arial"/>
          <w:color w:val="000000"/>
          <w:sz w:val="21"/>
          <w:szCs w:val="21"/>
        </w:rPr>
        <w:t>Launch a web browser and navigate to </w:t>
      </w:r>
      <w:hyperlink r:id="rId8" w:tgtFrame="_blank" w:history="1">
        <w:r w:rsidRPr="00923EF6">
          <w:rPr>
            <w:rFonts w:ascii="Arial" w:eastAsia="Times New Roman" w:hAnsi="Arial" w:cs="Arial"/>
            <w:color w:val="2BA6CB"/>
            <w:sz w:val="21"/>
            <w:szCs w:val="21"/>
            <w:u w:val="single"/>
            <w:bdr w:val="none" w:sz="0" w:space="0" w:color="auto" w:frame="1"/>
          </w:rPr>
          <w:t>http://register.hrw.com</w:t>
        </w:r>
      </w:hyperlink>
      <w:r w:rsidRPr="00923EF6">
        <w:rPr>
          <w:rFonts w:ascii="Arial" w:eastAsia="Times New Roman" w:hAnsi="Arial" w:cs="Arial"/>
          <w:color w:val="000000"/>
          <w:sz w:val="21"/>
          <w:szCs w:val="21"/>
        </w:rPr>
        <w:t>. The Online Registration page appears.</w:t>
      </w:r>
    </w:p>
    <w:p w14:paraId="0E251E78" w14:textId="77777777" w:rsidR="00923EF6" w:rsidRPr="00923EF6" w:rsidRDefault="00923EF6" w:rsidP="00923EF6">
      <w:pPr>
        <w:numPr>
          <w:ilvl w:val="0"/>
          <w:numId w:val="1"/>
        </w:numPr>
        <w:shd w:val="clear" w:color="auto" w:fill="FFFFFF"/>
        <w:ind w:left="0"/>
        <w:textAlignment w:val="baseline"/>
        <w:rPr>
          <w:rFonts w:ascii="Arial" w:eastAsia="Times New Roman" w:hAnsi="Arial" w:cs="Arial"/>
          <w:color w:val="000000"/>
          <w:sz w:val="21"/>
          <w:szCs w:val="21"/>
        </w:rPr>
      </w:pPr>
      <w:r w:rsidRPr="00923EF6">
        <w:rPr>
          <w:rFonts w:ascii="Arial" w:eastAsia="Times New Roman" w:hAnsi="Arial" w:cs="Arial"/>
          <w:color w:val="000000"/>
          <w:sz w:val="21"/>
          <w:szCs w:val="21"/>
        </w:rPr>
        <w:t>Select </w:t>
      </w:r>
      <w:r w:rsidRPr="00923EF6">
        <w:rPr>
          <w:rFonts w:ascii="Arial" w:eastAsia="Times New Roman" w:hAnsi="Arial" w:cs="Arial"/>
          <w:b/>
          <w:bCs/>
          <w:color w:val="FDB813"/>
          <w:sz w:val="20"/>
          <w:szCs w:val="20"/>
        </w:rPr>
        <w:t>Teacher in a U.S. School</w:t>
      </w:r>
      <w:r w:rsidRPr="00923EF6">
        <w:rPr>
          <w:rFonts w:ascii="Arial" w:eastAsia="Times New Roman" w:hAnsi="Arial" w:cs="Arial"/>
          <w:color w:val="000000"/>
          <w:sz w:val="21"/>
          <w:szCs w:val="21"/>
        </w:rPr>
        <w:t> from the drop-down menu and click Register to continue. The Teacher Registration page will appear.</w:t>
      </w:r>
    </w:p>
    <w:p w14:paraId="410E942C" w14:textId="77777777" w:rsidR="00923EF6" w:rsidRPr="00923EF6" w:rsidRDefault="00923EF6" w:rsidP="00923EF6">
      <w:pPr>
        <w:numPr>
          <w:ilvl w:val="0"/>
          <w:numId w:val="1"/>
        </w:numPr>
        <w:shd w:val="clear" w:color="auto" w:fill="FFFFFF"/>
        <w:ind w:left="0"/>
        <w:textAlignment w:val="baseline"/>
        <w:rPr>
          <w:rFonts w:ascii="Arial" w:eastAsia="Times New Roman" w:hAnsi="Arial" w:cs="Arial"/>
          <w:color w:val="000000"/>
          <w:sz w:val="21"/>
          <w:szCs w:val="21"/>
        </w:rPr>
      </w:pPr>
      <w:r w:rsidRPr="00923EF6">
        <w:rPr>
          <w:rFonts w:ascii="Arial" w:eastAsia="Times New Roman" w:hAnsi="Arial" w:cs="Arial"/>
          <w:color w:val="000000"/>
          <w:sz w:val="21"/>
          <w:szCs w:val="21"/>
        </w:rPr>
        <w:t>Enter the desired information into the appropriate fields and click I Agree. The School and ISBN/Key Code Registration page will be displayed.</w:t>
      </w:r>
      <w:r w:rsidRPr="00923EF6">
        <w:rPr>
          <w:rFonts w:ascii="Arial" w:eastAsia="Times New Roman" w:hAnsi="Arial" w:cs="Arial"/>
          <w:color w:val="000000"/>
          <w:sz w:val="21"/>
          <w:szCs w:val="21"/>
        </w:rPr>
        <w:br/>
      </w:r>
      <w:r w:rsidRPr="00923EF6">
        <w:rPr>
          <w:rFonts w:ascii="Arial" w:eastAsia="Times New Roman" w:hAnsi="Arial" w:cs="Arial"/>
          <w:b/>
          <w:bCs/>
          <w:color w:val="FDB813"/>
          <w:sz w:val="20"/>
          <w:szCs w:val="20"/>
        </w:rPr>
        <w:t>Note:</w:t>
      </w:r>
      <w:r w:rsidRPr="00923EF6">
        <w:rPr>
          <w:rFonts w:ascii="Arial" w:eastAsia="Times New Roman" w:hAnsi="Arial" w:cs="Arial"/>
          <w:color w:val="000000"/>
          <w:sz w:val="21"/>
          <w:szCs w:val="21"/>
        </w:rPr>
        <w:t> The user name and password must be at least five characters and unique. It is recommended that both letters and numbers are used when creating a user name and password.</w:t>
      </w:r>
    </w:p>
    <w:p w14:paraId="675726C3" w14:textId="77777777" w:rsidR="00923EF6" w:rsidRPr="00923EF6" w:rsidRDefault="00923EF6" w:rsidP="00923EF6">
      <w:pPr>
        <w:numPr>
          <w:ilvl w:val="0"/>
          <w:numId w:val="1"/>
        </w:numPr>
        <w:shd w:val="clear" w:color="auto" w:fill="FFFFFF"/>
        <w:ind w:left="0"/>
        <w:textAlignment w:val="baseline"/>
        <w:rPr>
          <w:rFonts w:ascii="Arial" w:eastAsia="Times New Roman" w:hAnsi="Arial" w:cs="Arial"/>
          <w:color w:val="000000"/>
          <w:sz w:val="21"/>
          <w:szCs w:val="21"/>
        </w:rPr>
      </w:pPr>
      <w:r w:rsidRPr="00923EF6">
        <w:rPr>
          <w:rFonts w:ascii="Arial" w:eastAsia="Times New Roman" w:hAnsi="Arial" w:cs="Arial"/>
          <w:color w:val="000000"/>
          <w:sz w:val="21"/>
          <w:szCs w:val="21"/>
        </w:rPr>
        <w:t>Select the desired school from the School drop-down menu. If unable to locate the desired school, click the HELP! link and fill out the form.</w:t>
      </w:r>
    </w:p>
    <w:p w14:paraId="1576EB52" w14:textId="77777777" w:rsidR="00923EF6" w:rsidRPr="00923EF6" w:rsidRDefault="00923EF6" w:rsidP="00923EF6">
      <w:pPr>
        <w:numPr>
          <w:ilvl w:val="0"/>
          <w:numId w:val="1"/>
        </w:numPr>
        <w:shd w:val="clear" w:color="auto" w:fill="FFFFFF"/>
        <w:ind w:left="0"/>
        <w:textAlignment w:val="baseline"/>
        <w:rPr>
          <w:rFonts w:ascii="Arial" w:eastAsia="Times New Roman" w:hAnsi="Arial" w:cs="Arial"/>
          <w:color w:val="000000"/>
          <w:sz w:val="21"/>
          <w:szCs w:val="21"/>
        </w:rPr>
      </w:pPr>
      <w:r w:rsidRPr="00923EF6">
        <w:rPr>
          <w:rFonts w:ascii="Arial" w:eastAsia="Times New Roman" w:hAnsi="Arial" w:cs="Arial"/>
          <w:color w:val="000000"/>
          <w:sz w:val="21"/>
          <w:szCs w:val="21"/>
        </w:rPr>
        <w:t>In the Register a Teacher's Edition ISBN or a Holt Key Code box, type the ISBN number located on the book cover which was received via email and click Next to continue. The Registration Confirmation page will be displayed.</w:t>
      </w:r>
      <w:r w:rsidRPr="00923EF6">
        <w:rPr>
          <w:rFonts w:ascii="Arial" w:eastAsia="Times New Roman" w:hAnsi="Arial" w:cs="Arial"/>
          <w:color w:val="000000"/>
          <w:sz w:val="21"/>
          <w:szCs w:val="21"/>
        </w:rPr>
        <w:br/>
      </w:r>
      <w:r w:rsidRPr="00923EF6">
        <w:rPr>
          <w:rFonts w:ascii="Arial" w:eastAsia="Times New Roman" w:hAnsi="Arial" w:cs="Arial"/>
          <w:b/>
          <w:bCs/>
          <w:color w:val="FDB813"/>
          <w:sz w:val="20"/>
          <w:szCs w:val="20"/>
        </w:rPr>
        <w:t>Note:</w:t>
      </w:r>
      <w:r w:rsidRPr="00923EF6">
        <w:rPr>
          <w:rFonts w:ascii="Arial" w:eastAsia="Times New Roman" w:hAnsi="Arial" w:cs="Arial"/>
          <w:color w:val="000000"/>
          <w:sz w:val="21"/>
          <w:szCs w:val="21"/>
        </w:rPr>
        <w:t> If you entered an ISBN, the ISBN Confirmation page is displayed. Click the Next button to continue with the registration process.</w:t>
      </w:r>
    </w:p>
    <w:p w14:paraId="0E2E7286" w14:textId="77777777" w:rsidR="00923EF6" w:rsidRPr="00923EF6" w:rsidRDefault="00923EF6" w:rsidP="00923EF6">
      <w:pPr>
        <w:numPr>
          <w:ilvl w:val="0"/>
          <w:numId w:val="1"/>
        </w:numPr>
        <w:shd w:val="clear" w:color="auto" w:fill="FFFFFF"/>
        <w:ind w:left="0"/>
        <w:textAlignment w:val="baseline"/>
        <w:rPr>
          <w:rFonts w:ascii="Arial" w:eastAsia="Times New Roman" w:hAnsi="Arial" w:cs="Arial"/>
          <w:color w:val="000000"/>
          <w:sz w:val="21"/>
          <w:szCs w:val="21"/>
        </w:rPr>
      </w:pPr>
      <w:r w:rsidRPr="00923EF6">
        <w:rPr>
          <w:rFonts w:ascii="Arial" w:eastAsia="Times New Roman" w:hAnsi="Arial" w:cs="Arial"/>
          <w:color w:val="000000"/>
          <w:sz w:val="21"/>
          <w:szCs w:val="21"/>
        </w:rPr>
        <w:t>Click the my.hrw.com link to begin using Holt Online Learning.</w:t>
      </w:r>
    </w:p>
    <w:p w14:paraId="5A7F02A4" w14:textId="77777777" w:rsidR="00923EF6" w:rsidRDefault="00923EF6"/>
    <w:sectPr w:rsidR="00923EF6" w:rsidSect="00DB6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93568"/>
    <w:multiLevelType w:val="multilevel"/>
    <w:tmpl w:val="16C8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F6"/>
    <w:rsid w:val="0016450F"/>
    <w:rsid w:val="00263FE5"/>
    <w:rsid w:val="00923EF6"/>
    <w:rsid w:val="00A60678"/>
    <w:rsid w:val="00BB1CC2"/>
    <w:rsid w:val="00DB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CDCA8"/>
  <w14:defaultImageDpi w14:val="32767"/>
  <w15:chartTrackingRefBased/>
  <w15:docId w15:val="{67CB7955-BEE9-0E48-8DC2-01285725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23EF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3EF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EF6"/>
    <w:rPr>
      <w:color w:val="0000FF"/>
      <w:u w:val="single"/>
    </w:rPr>
  </w:style>
  <w:style w:type="character" w:customStyle="1" w:styleId="Heading1Char">
    <w:name w:val="Heading 1 Char"/>
    <w:basedOn w:val="DefaultParagraphFont"/>
    <w:link w:val="Heading1"/>
    <w:uiPriority w:val="9"/>
    <w:rsid w:val="00923E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3E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3EF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674470">
      <w:bodyDiv w:val="1"/>
      <w:marLeft w:val="0"/>
      <w:marRight w:val="0"/>
      <w:marTop w:val="0"/>
      <w:marBottom w:val="0"/>
      <w:divBdr>
        <w:top w:val="none" w:sz="0" w:space="0" w:color="auto"/>
        <w:left w:val="none" w:sz="0" w:space="0" w:color="auto"/>
        <w:bottom w:val="none" w:sz="0" w:space="0" w:color="auto"/>
        <w:right w:val="none" w:sz="0" w:space="0" w:color="auto"/>
      </w:divBdr>
    </w:div>
    <w:div w:id="1690179175">
      <w:bodyDiv w:val="1"/>
      <w:marLeft w:val="0"/>
      <w:marRight w:val="0"/>
      <w:marTop w:val="0"/>
      <w:marBottom w:val="0"/>
      <w:divBdr>
        <w:top w:val="none" w:sz="0" w:space="0" w:color="auto"/>
        <w:left w:val="none" w:sz="0" w:space="0" w:color="auto"/>
        <w:bottom w:val="none" w:sz="0" w:space="0" w:color="auto"/>
        <w:right w:val="none" w:sz="0" w:space="0" w:color="auto"/>
      </w:divBdr>
    </w:div>
    <w:div w:id="179340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er.hrw.com/" TargetMode="External"/><Relationship Id="rId3" Type="http://schemas.openxmlformats.org/officeDocument/2006/relationships/settings" Target="settings.xml"/><Relationship Id="rId7" Type="http://schemas.openxmlformats.org/officeDocument/2006/relationships/hyperlink" Target="https://www.hmhco.com/webinar/understanding-my-hrw-virtual-classroom-support-for-avancemos-you-can-use-to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mhco.com/blog/free-learning-resource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Lennie Lew</dc:creator>
  <cp:keywords/>
  <dc:description/>
  <cp:lastModifiedBy>Lennie Lew</cp:lastModifiedBy>
  <cp:revision>2</cp:revision>
  <dcterms:created xsi:type="dcterms:W3CDTF">2020-07-22T23:27:00Z</dcterms:created>
  <dcterms:modified xsi:type="dcterms:W3CDTF">2020-07-28T00:57:00Z</dcterms:modified>
</cp:coreProperties>
</file>