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B905" w14:textId="705097CF" w:rsidR="00C760C6" w:rsidRPr="00E46B1B" w:rsidRDefault="00171C3F" w:rsidP="00171C3F">
      <w:pPr>
        <w:jc w:val="center"/>
        <w:rPr>
          <w:rFonts w:ascii="Cambria" w:hAnsi="Cambria"/>
          <w:b/>
          <w:bCs/>
          <w:sz w:val="28"/>
          <w:szCs w:val="28"/>
        </w:rPr>
      </w:pPr>
      <w:bookmarkStart w:id="0" w:name="_GoBack"/>
      <w:bookmarkEnd w:id="0"/>
      <w:r w:rsidRPr="00E46B1B">
        <w:rPr>
          <w:rFonts w:ascii="Cambria" w:hAnsi="Cambria"/>
          <w:b/>
          <w:bCs/>
          <w:sz w:val="28"/>
          <w:szCs w:val="28"/>
        </w:rPr>
        <w:t>Algebra 2 – Course Overview</w:t>
      </w:r>
    </w:p>
    <w:p w14:paraId="5EDCDBC1" w14:textId="7671F817" w:rsidR="00171C3F" w:rsidRPr="00E46B1B" w:rsidRDefault="00171C3F" w:rsidP="00171C3F">
      <w:pPr>
        <w:rPr>
          <w:rFonts w:ascii="Cambria" w:hAnsi="Cambria" w:cs="Times New Roman"/>
          <w:b/>
          <w:bCs/>
          <w:sz w:val="28"/>
          <w:szCs w:val="28"/>
        </w:rPr>
      </w:pPr>
      <w:r w:rsidRPr="00E46B1B">
        <w:rPr>
          <w:rFonts w:ascii="Cambria" w:hAnsi="Cambria" w:cs="Times New Roman"/>
          <w:b/>
          <w:bCs/>
          <w:sz w:val="28"/>
          <w:szCs w:val="28"/>
        </w:rPr>
        <w:t xml:space="preserve">Course Instructors:            </w:t>
      </w:r>
    </w:p>
    <w:p w14:paraId="0AEC888A" w14:textId="3534805A" w:rsidR="00E46B1B" w:rsidRDefault="00E46B1B" w:rsidP="00171C3F">
      <w:pPr>
        <w:rPr>
          <w:rFonts w:ascii="Cambria" w:hAnsi="Cambria" w:cs="Times New Roman"/>
          <w:sz w:val="28"/>
          <w:szCs w:val="28"/>
        </w:rPr>
      </w:pPr>
      <w:r>
        <w:rPr>
          <w:rFonts w:ascii="Cambria" w:hAnsi="Cambria" w:cs="Times New Roman"/>
          <w:sz w:val="28"/>
          <w:szCs w:val="28"/>
        </w:rPr>
        <w:t xml:space="preserve">Mr. Diallo (Cohort A)          </w:t>
      </w:r>
      <w:r w:rsidR="004D528C">
        <w:rPr>
          <w:rFonts w:ascii="Cambria" w:hAnsi="Cambria" w:cs="Times New Roman"/>
          <w:sz w:val="28"/>
          <w:szCs w:val="28"/>
        </w:rPr>
        <w:t xml:space="preserve">    Mrs. Gent</w:t>
      </w:r>
      <w:r>
        <w:rPr>
          <w:rFonts w:ascii="Cambria" w:hAnsi="Cambria" w:cs="Times New Roman"/>
          <w:sz w:val="28"/>
          <w:szCs w:val="28"/>
        </w:rPr>
        <w:t xml:space="preserve">                              Mr. </w:t>
      </w:r>
      <w:proofErr w:type="gramStart"/>
      <w:r>
        <w:rPr>
          <w:rFonts w:ascii="Cambria" w:hAnsi="Cambria" w:cs="Times New Roman"/>
          <w:sz w:val="28"/>
          <w:szCs w:val="28"/>
        </w:rPr>
        <w:t>Broderick(</w:t>
      </w:r>
      <w:proofErr w:type="gramEnd"/>
      <w:r>
        <w:rPr>
          <w:rFonts w:ascii="Cambria" w:hAnsi="Cambria" w:cs="Times New Roman"/>
          <w:sz w:val="28"/>
          <w:szCs w:val="28"/>
        </w:rPr>
        <w:t>Cohort B)</w:t>
      </w:r>
    </w:p>
    <w:p w14:paraId="77EB313A" w14:textId="3D448224" w:rsidR="00E46B1B" w:rsidRPr="0067566F" w:rsidRDefault="004D528C" w:rsidP="004D528C">
      <w:pPr>
        <w:ind w:left="-810"/>
        <w:rPr>
          <w:rFonts w:ascii="Cambria" w:hAnsi="Cambria" w:cs="Times New Roman"/>
          <w:sz w:val="28"/>
          <w:szCs w:val="28"/>
        </w:rPr>
      </w:pPr>
      <w:r>
        <w:rPr>
          <w:rFonts w:ascii="Cambria" w:hAnsi="Cambria" w:cs="Times New Roman"/>
          <w:sz w:val="28"/>
          <w:szCs w:val="28"/>
        </w:rPr>
        <w:t xml:space="preserve">        </w:t>
      </w:r>
      <w:hyperlink r:id="rId6" w:history="1">
        <w:r w:rsidRPr="008D4702">
          <w:rPr>
            <w:rStyle w:val="Hyperlink"/>
            <w:rFonts w:ascii="Cambria" w:hAnsi="Cambria" w:cs="Times New Roman"/>
            <w:sz w:val="28"/>
            <w:szCs w:val="28"/>
          </w:rPr>
          <w:t>mdiallo@bcamhs.org</w:t>
        </w:r>
      </w:hyperlink>
      <w:r w:rsidR="00E46B1B">
        <w:rPr>
          <w:rFonts w:ascii="Cambria" w:hAnsi="Cambria" w:cs="Times New Roman"/>
          <w:sz w:val="28"/>
          <w:szCs w:val="28"/>
        </w:rPr>
        <w:t xml:space="preserve">  </w:t>
      </w:r>
      <w:r>
        <w:rPr>
          <w:rFonts w:ascii="Cambria" w:hAnsi="Cambria" w:cs="Times New Roman"/>
          <w:sz w:val="28"/>
          <w:szCs w:val="28"/>
        </w:rPr>
        <w:t xml:space="preserve">           lgent@bcamhs.org</w:t>
      </w:r>
      <w:r w:rsidR="00E46B1B">
        <w:rPr>
          <w:rFonts w:ascii="Cambria" w:hAnsi="Cambria" w:cs="Times New Roman"/>
          <w:sz w:val="28"/>
          <w:szCs w:val="28"/>
        </w:rPr>
        <w:t xml:space="preserve">       </w:t>
      </w:r>
      <w:r>
        <w:rPr>
          <w:rFonts w:ascii="Cambria" w:hAnsi="Cambria" w:cs="Times New Roman"/>
          <w:sz w:val="28"/>
          <w:szCs w:val="28"/>
        </w:rPr>
        <w:t xml:space="preserve">   </w:t>
      </w:r>
      <w:r w:rsidR="00E46B1B">
        <w:rPr>
          <w:rFonts w:ascii="Cambria" w:hAnsi="Cambria" w:cs="Times New Roman"/>
          <w:sz w:val="28"/>
          <w:szCs w:val="28"/>
        </w:rPr>
        <w:t xml:space="preserve">       abroderick@bcamhs.org</w:t>
      </w:r>
    </w:p>
    <w:p w14:paraId="4370DD4C" w14:textId="2EFBA2DB" w:rsidR="0038149E" w:rsidRPr="00E46B1B" w:rsidRDefault="0038149E" w:rsidP="000D49D3">
      <w:pPr>
        <w:jc w:val="center"/>
        <w:rPr>
          <w:rFonts w:ascii="Cambria" w:hAnsi="Cambria" w:cs="Times New Roman"/>
          <w:b/>
          <w:bCs/>
          <w:sz w:val="28"/>
          <w:szCs w:val="28"/>
        </w:rPr>
      </w:pPr>
      <w:r w:rsidRPr="00E46B1B">
        <w:rPr>
          <w:rFonts w:ascii="Cambria" w:hAnsi="Cambria" w:cs="Times New Roman"/>
          <w:b/>
          <w:bCs/>
          <w:sz w:val="28"/>
          <w:szCs w:val="28"/>
        </w:rPr>
        <w:t xml:space="preserve">Algebra 2: </w:t>
      </w:r>
      <w:r w:rsidR="00E46B1B" w:rsidRPr="00E46B1B">
        <w:rPr>
          <w:rFonts w:ascii="Cambria" w:hAnsi="Cambria" w:cs="Times New Roman"/>
          <w:b/>
          <w:bCs/>
          <w:sz w:val="28"/>
          <w:szCs w:val="28"/>
        </w:rPr>
        <w:t>Course Overview</w:t>
      </w:r>
    </w:p>
    <w:p w14:paraId="08FDD154" w14:textId="45B3E917" w:rsidR="00171C3F" w:rsidRPr="0067566F" w:rsidRDefault="00171C3F" w:rsidP="006E18C4">
      <w:pPr>
        <w:ind w:firstLine="720"/>
        <w:rPr>
          <w:rFonts w:ascii="Cambria" w:hAnsi="Cambria" w:cs="Times New Roman"/>
          <w:sz w:val="28"/>
          <w:szCs w:val="28"/>
        </w:rPr>
      </w:pPr>
      <w:r w:rsidRPr="0067566F">
        <w:rPr>
          <w:rFonts w:ascii="Cambria" w:hAnsi="Cambria" w:cs="Times New Roman"/>
          <w:sz w:val="28"/>
          <w:szCs w:val="28"/>
        </w:rPr>
        <w:t>Welcome to Algebra 2, Cohort A &amp; Cohort B</w:t>
      </w:r>
      <w:r w:rsidR="005B4718" w:rsidRPr="0067566F">
        <w:rPr>
          <w:rFonts w:ascii="Cambria" w:hAnsi="Cambria" w:cs="Times New Roman"/>
          <w:sz w:val="28"/>
          <w:szCs w:val="28"/>
        </w:rPr>
        <w:t xml:space="preserve"> and BCAM Guardians</w:t>
      </w:r>
      <w:r w:rsidRPr="0067566F">
        <w:rPr>
          <w:rFonts w:ascii="Cambria" w:hAnsi="Cambria" w:cs="Times New Roman"/>
          <w:sz w:val="28"/>
          <w:szCs w:val="28"/>
        </w:rPr>
        <w:t>.</w:t>
      </w:r>
      <w:r w:rsidR="005B4718" w:rsidRPr="0067566F">
        <w:rPr>
          <w:rFonts w:ascii="Cambria" w:hAnsi="Cambria" w:cs="Times New Roman"/>
          <w:sz w:val="28"/>
          <w:szCs w:val="28"/>
        </w:rPr>
        <w:t xml:space="preserve"> </w:t>
      </w:r>
      <w:r w:rsidR="0038149E" w:rsidRPr="0067566F">
        <w:rPr>
          <w:rFonts w:ascii="Cambria" w:hAnsi="Cambria" w:cs="Times New Roman"/>
          <w:sz w:val="28"/>
          <w:szCs w:val="28"/>
        </w:rPr>
        <w:t xml:space="preserve">We would like to officially welcome you back to BCAM. </w:t>
      </w:r>
      <w:r w:rsidR="005B4718" w:rsidRPr="0067566F">
        <w:rPr>
          <w:rFonts w:ascii="Cambria" w:hAnsi="Cambria" w:cs="Times New Roman"/>
          <w:sz w:val="28"/>
          <w:szCs w:val="28"/>
        </w:rPr>
        <w:t xml:space="preserve">This year will be a trying year where students will be split between remote learning and BCAM’s hybrid model. </w:t>
      </w:r>
      <w:r w:rsidR="00DF0101">
        <w:rPr>
          <w:rFonts w:ascii="Cambria" w:hAnsi="Cambria" w:cs="Times New Roman"/>
          <w:sz w:val="28"/>
          <w:szCs w:val="28"/>
        </w:rPr>
        <w:t xml:space="preserve">In order to connect to this course’s curriculum, students </w:t>
      </w:r>
      <w:r w:rsidR="005B4718" w:rsidRPr="0067566F">
        <w:rPr>
          <w:rFonts w:ascii="Cambria" w:hAnsi="Cambria" w:cs="Times New Roman"/>
          <w:sz w:val="28"/>
          <w:szCs w:val="28"/>
        </w:rPr>
        <w:t xml:space="preserve">will be using Google Classroom within ILEARN’s </w:t>
      </w:r>
      <w:r w:rsidR="0038149E" w:rsidRPr="0067566F">
        <w:rPr>
          <w:rFonts w:ascii="Cambria" w:hAnsi="Cambria" w:cs="Times New Roman"/>
          <w:sz w:val="28"/>
          <w:szCs w:val="28"/>
        </w:rPr>
        <w:t>website</w:t>
      </w:r>
      <w:r w:rsidR="005B4718" w:rsidRPr="0067566F">
        <w:rPr>
          <w:rFonts w:ascii="Cambria" w:hAnsi="Cambria" w:cs="Times New Roman"/>
          <w:sz w:val="28"/>
          <w:szCs w:val="28"/>
        </w:rPr>
        <w:t xml:space="preserve"> structure. In order to utilize Google classroom within ILEARN, you will need a DOE email. Make </w:t>
      </w:r>
      <w:r w:rsidR="0038149E" w:rsidRPr="0067566F">
        <w:rPr>
          <w:rFonts w:ascii="Cambria" w:hAnsi="Cambria" w:cs="Times New Roman"/>
          <w:sz w:val="28"/>
          <w:szCs w:val="28"/>
        </w:rPr>
        <w:t xml:space="preserve">sure </w:t>
      </w:r>
      <w:r w:rsidR="005B4718" w:rsidRPr="0067566F">
        <w:rPr>
          <w:rFonts w:ascii="Cambria" w:hAnsi="Cambria" w:cs="Times New Roman"/>
          <w:sz w:val="28"/>
          <w:szCs w:val="28"/>
        </w:rPr>
        <w:t xml:space="preserve">students are equipped with </w:t>
      </w:r>
      <w:r w:rsidR="0038149E" w:rsidRPr="0067566F">
        <w:rPr>
          <w:rFonts w:ascii="Cambria" w:hAnsi="Cambria" w:cs="Times New Roman"/>
          <w:sz w:val="28"/>
          <w:szCs w:val="28"/>
        </w:rPr>
        <w:t>the appropriate email</w:t>
      </w:r>
      <w:r w:rsidR="005B4718" w:rsidRPr="0067566F">
        <w:rPr>
          <w:rFonts w:ascii="Cambria" w:hAnsi="Cambria" w:cs="Times New Roman"/>
          <w:sz w:val="28"/>
          <w:szCs w:val="28"/>
        </w:rPr>
        <w:t xml:space="preserve"> in order to </w:t>
      </w:r>
      <w:r w:rsidR="00E36406" w:rsidRPr="0067566F">
        <w:rPr>
          <w:rFonts w:ascii="Cambria" w:hAnsi="Cambria" w:cs="Times New Roman"/>
          <w:sz w:val="28"/>
          <w:szCs w:val="28"/>
        </w:rPr>
        <w:t>engage in curriculum materials such as lessons, study guides, homework, and tutorials/tutoring sessions.</w:t>
      </w:r>
      <w:r w:rsidR="0038149E" w:rsidRPr="0067566F">
        <w:rPr>
          <w:rFonts w:ascii="Cambria" w:hAnsi="Cambria" w:cs="Times New Roman"/>
          <w:sz w:val="28"/>
          <w:szCs w:val="28"/>
        </w:rPr>
        <w:t xml:space="preserve"> </w:t>
      </w:r>
      <w:r w:rsidR="006E18C4">
        <w:rPr>
          <w:rFonts w:ascii="Cambria" w:hAnsi="Cambria" w:cs="Times New Roman"/>
          <w:sz w:val="28"/>
          <w:szCs w:val="28"/>
        </w:rPr>
        <w:t xml:space="preserve">We will first review common algebraic skills and content prior to building on said skills later on in the </w:t>
      </w:r>
      <w:r w:rsidR="00B827C8">
        <w:rPr>
          <w:rFonts w:ascii="Cambria" w:hAnsi="Cambria" w:cs="Times New Roman"/>
          <w:sz w:val="28"/>
          <w:szCs w:val="28"/>
        </w:rPr>
        <w:t>course</w:t>
      </w:r>
      <w:r w:rsidR="006E18C4">
        <w:rPr>
          <w:rFonts w:ascii="Cambria" w:hAnsi="Cambria" w:cs="Times New Roman"/>
          <w:sz w:val="28"/>
          <w:szCs w:val="28"/>
        </w:rPr>
        <w:t>. It will be imperative to communicate with us to make sure we can clear up any misconceptions you have. The best action any student can make is to ask questions if students don’t understand a problem.</w:t>
      </w:r>
    </w:p>
    <w:p w14:paraId="7E2D0E3D" w14:textId="2923ED20" w:rsidR="0038149E" w:rsidRPr="006E18C4" w:rsidRDefault="0038149E" w:rsidP="00171C3F">
      <w:pPr>
        <w:rPr>
          <w:rFonts w:ascii="Cambria" w:hAnsi="Cambria" w:cs="Times New Roman"/>
          <w:b/>
          <w:bCs/>
          <w:sz w:val="28"/>
          <w:szCs w:val="28"/>
        </w:rPr>
      </w:pPr>
      <w:r w:rsidRPr="006E18C4">
        <w:rPr>
          <w:rFonts w:ascii="Cambria" w:hAnsi="Cambria" w:cs="Times New Roman"/>
          <w:b/>
          <w:bCs/>
          <w:sz w:val="28"/>
          <w:szCs w:val="28"/>
        </w:rPr>
        <w:t>Curriculum</w:t>
      </w:r>
      <w:r w:rsidR="00770032" w:rsidRPr="006E18C4">
        <w:rPr>
          <w:rFonts w:ascii="Cambria" w:hAnsi="Cambria" w:cs="Times New Roman"/>
          <w:b/>
          <w:bCs/>
          <w:sz w:val="28"/>
          <w:szCs w:val="28"/>
        </w:rPr>
        <w:t>:</w:t>
      </w:r>
    </w:p>
    <w:p w14:paraId="33C8AADF" w14:textId="51421FED" w:rsidR="00E36406" w:rsidRPr="0067566F" w:rsidRDefault="00E36406" w:rsidP="006E18C4">
      <w:pPr>
        <w:ind w:firstLine="720"/>
        <w:rPr>
          <w:rFonts w:ascii="Cambria" w:hAnsi="Cambria" w:cs="Times New Roman"/>
          <w:sz w:val="28"/>
          <w:szCs w:val="28"/>
        </w:rPr>
      </w:pPr>
      <w:r w:rsidRPr="0067566F">
        <w:rPr>
          <w:rFonts w:ascii="Cambria" w:hAnsi="Cambria" w:cs="Times New Roman"/>
          <w:sz w:val="28"/>
          <w:szCs w:val="28"/>
        </w:rPr>
        <w:t xml:space="preserve">We will be providing curriculum that will be designed to help you </w:t>
      </w:r>
      <w:r w:rsidR="006E18C4">
        <w:rPr>
          <w:rFonts w:ascii="Cambria" w:hAnsi="Cambria" w:cs="Times New Roman"/>
          <w:sz w:val="28"/>
          <w:szCs w:val="28"/>
        </w:rPr>
        <w:t>i</w:t>
      </w:r>
      <w:r w:rsidRPr="0067566F">
        <w:rPr>
          <w:rFonts w:ascii="Cambria" w:hAnsi="Cambria" w:cs="Times New Roman"/>
          <w:sz w:val="28"/>
          <w:szCs w:val="28"/>
        </w:rPr>
        <w:t>dentify patterns that you can use to make decisions that impact this culturally rich wor</w:t>
      </w:r>
      <w:r w:rsidR="006E18C4">
        <w:rPr>
          <w:rFonts w:ascii="Cambria" w:hAnsi="Cambria" w:cs="Times New Roman"/>
          <w:sz w:val="28"/>
          <w:szCs w:val="28"/>
        </w:rPr>
        <w:t>l</w:t>
      </w:r>
      <w:r w:rsidRPr="0067566F">
        <w:rPr>
          <w:rFonts w:ascii="Cambria" w:hAnsi="Cambria" w:cs="Times New Roman"/>
          <w:sz w:val="28"/>
          <w:szCs w:val="28"/>
        </w:rPr>
        <w:t xml:space="preserve">d. At BCAM, with the leadership of </w:t>
      </w:r>
      <w:r w:rsidR="006E18C4">
        <w:rPr>
          <w:rFonts w:ascii="Cambria" w:hAnsi="Cambria" w:cs="Times New Roman"/>
          <w:sz w:val="28"/>
          <w:szCs w:val="28"/>
        </w:rPr>
        <w:t>Mr.</w:t>
      </w:r>
      <w:r w:rsidR="00770032" w:rsidRPr="0067566F">
        <w:rPr>
          <w:rFonts w:ascii="Cambria" w:hAnsi="Cambria" w:cs="Times New Roman"/>
          <w:sz w:val="28"/>
          <w:szCs w:val="28"/>
        </w:rPr>
        <w:t xml:space="preserve"> O’Brien, </w:t>
      </w:r>
      <w:r w:rsidRPr="0067566F">
        <w:rPr>
          <w:rFonts w:ascii="Cambria" w:hAnsi="Cambria" w:cs="Times New Roman"/>
          <w:sz w:val="28"/>
          <w:szCs w:val="28"/>
        </w:rPr>
        <w:t xml:space="preserve">Ms. Exantus, and </w:t>
      </w:r>
      <w:r w:rsidR="006E18C4">
        <w:rPr>
          <w:rFonts w:ascii="Cambria" w:hAnsi="Cambria" w:cs="Times New Roman"/>
          <w:sz w:val="28"/>
          <w:szCs w:val="28"/>
        </w:rPr>
        <w:t xml:space="preserve">             </w:t>
      </w:r>
      <w:r w:rsidRPr="0067566F">
        <w:rPr>
          <w:rFonts w:ascii="Cambria" w:hAnsi="Cambria" w:cs="Times New Roman"/>
          <w:sz w:val="28"/>
          <w:szCs w:val="28"/>
        </w:rPr>
        <w:t>Ms.</w:t>
      </w:r>
      <w:r w:rsidR="002F270F" w:rsidRPr="0067566F">
        <w:rPr>
          <w:rFonts w:ascii="Cambria" w:hAnsi="Cambria" w:cs="Times New Roman"/>
          <w:sz w:val="28"/>
          <w:szCs w:val="28"/>
        </w:rPr>
        <w:t xml:space="preserve"> Bello, and all support staff, we will be providing you curriculum that is </w:t>
      </w:r>
      <w:r w:rsidR="006E18C4">
        <w:rPr>
          <w:rFonts w:ascii="Cambria" w:hAnsi="Cambria" w:cs="Times New Roman"/>
          <w:sz w:val="28"/>
          <w:szCs w:val="28"/>
        </w:rPr>
        <w:t>c</w:t>
      </w:r>
      <w:r w:rsidR="002F270F" w:rsidRPr="0067566F">
        <w:rPr>
          <w:rFonts w:ascii="Cambria" w:hAnsi="Cambria" w:cs="Times New Roman"/>
          <w:sz w:val="28"/>
          <w:szCs w:val="28"/>
        </w:rPr>
        <w:t xml:space="preserve">ulturally </w:t>
      </w:r>
      <w:r w:rsidR="006E18C4">
        <w:rPr>
          <w:rFonts w:ascii="Cambria" w:hAnsi="Cambria" w:cs="Times New Roman"/>
          <w:sz w:val="28"/>
          <w:szCs w:val="28"/>
        </w:rPr>
        <w:t>r</w:t>
      </w:r>
      <w:r w:rsidR="002F270F" w:rsidRPr="0067566F">
        <w:rPr>
          <w:rFonts w:ascii="Cambria" w:hAnsi="Cambria" w:cs="Times New Roman"/>
          <w:sz w:val="28"/>
          <w:szCs w:val="28"/>
        </w:rPr>
        <w:t>elevant. Our goal is to develop lessons, activities, and experiences that help you make sense of the world.</w:t>
      </w:r>
    </w:p>
    <w:p w14:paraId="38CBEA11" w14:textId="77777777" w:rsidR="006636A2" w:rsidRDefault="002F270F" w:rsidP="006636A2">
      <w:pPr>
        <w:ind w:firstLine="720"/>
        <w:rPr>
          <w:rFonts w:ascii="Cambria" w:hAnsi="Cambria" w:cs="Times New Roman"/>
          <w:sz w:val="28"/>
          <w:szCs w:val="28"/>
        </w:rPr>
      </w:pPr>
      <w:r w:rsidRPr="0067566F">
        <w:rPr>
          <w:rFonts w:ascii="Cambria" w:hAnsi="Cambria" w:cs="Times New Roman"/>
          <w:sz w:val="28"/>
          <w:szCs w:val="28"/>
        </w:rPr>
        <w:t xml:space="preserve">We will be using a combination of Emathinstruction.com, original lessons, IXL.com and </w:t>
      </w:r>
      <w:proofErr w:type="spellStart"/>
      <w:r w:rsidRPr="0067566F">
        <w:rPr>
          <w:rFonts w:ascii="Cambria" w:hAnsi="Cambria" w:cs="Times New Roman"/>
          <w:sz w:val="28"/>
          <w:szCs w:val="28"/>
        </w:rPr>
        <w:t>Edpuzzle</w:t>
      </w:r>
      <w:proofErr w:type="spellEnd"/>
      <w:r w:rsidRPr="0067566F">
        <w:rPr>
          <w:rFonts w:ascii="Cambria" w:hAnsi="Cambria" w:cs="Times New Roman"/>
          <w:sz w:val="28"/>
          <w:szCs w:val="28"/>
        </w:rPr>
        <w:t xml:space="preserve"> to guide our </w:t>
      </w:r>
      <w:r w:rsidR="00DF4752" w:rsidRPr="0067566F">
        <w:rPr>
          <w:rFonts w:ascii="Cambria" w:hAnsi="Cambria" w:cs="Times New Roman"/>
          <w:sz w:val="28"/>
          <w:szCs w:val="28"/>
        </w:rPr>
        <w:t>instruction</w:t>
      </w:r>
      <w:r w:rsidR="006636A2">
        <w:rPr>
          <w:rFonts w:ascii="Cambria" w:hAnsi="Cambria" w:cs="Times New Roman"/>
          <w:sz w:val="28"/>
          <w:szCs w:val="28"/>
        </w:rPr>
        <w:t xml:space="preserve">. </w:t>
      </w:r>
      <w:r w:rsidR="006636A2" w:rsidRPr="0067566F">
        <w:rPr>
          <w:rFonts w:ascii="Cambria" w:hAnsi="Cambria" w:cs="Times New Roman"/>
          <w:sz w:val="28"/>
          <w:szCs w:val="28"/>
        </w:rPr>
        <w:t>Algebra 2 is the third year in a three-year sequence of high school mathematics. This course will cover advanced functions, sequences and series, polynomial functions, exponential and logarithmic functions, conic sections and trigonometry. The real number system is extended to include complex numbers. All topics are studied from an algebraic, graphical, numerical and exploratory approach. An emphasis on applications and appropriate calculator use will be integrated throughout the year</w:t>
      </w:r>
      <w:r w:rsidR="006636A2">
        <w:rPr>
          <w:rFonts w:ascii="Cambria" w:hAnsi="Cambria" w:cs="Times New Roman"/>
          <w:sz w:val="28"/>
          <w:szCs w:val="28"/>
        </w:rPr>
        <w:t>.</w:t>
      </w:r>
    </w:p>
    <w:p w14:paraId="22FA9DAC" w14:textId="01DF6E50" w:rsidR="00B827C8" w:rsidRPr="0067566F" w:rsidRDefault="006636A2" w:rsidP="006636A2">
      <w:pPr>
        <w:rPr>
          <w:rFonts w:ascii="Cambria" w:hAnsi="Cambria" w:cs="Times New Roman"/>
          <w:sz w:val="28"/>
          <w:szCs w:val="28"/>
        </w:rPr>
      </w:pPr>
      <w:r>
        <w:rPr>
          <w:rFonts w:ascii="Cambria" w:hAnsi="Cambria" w:cs="Times New Roman"/>
          <w:sz w:val="28"/>
          <w:szCs w:val="28"/>
        </w:rPr>
        <w:lastRenderedPageBreak/>
        <w:t xml:space="preserve"> </w:t>
      </w:r>
      <w:r w:rsidR="00B827C8">
        <w:rPr>
          <w:rFonts w:ascii="Cambria" w:hAnsi="Cambria" w:cs="Times New Roman"/>
          <w:sz w:val="28"/>
          <w:szCs w:val="28"/>
        </w:rPr>
        <w:t>Located at Emathinstruction.com under classes and Algebra 2 Common Core</w:t>
      </w:r>
    </w:p>
    <w:p w14:paraId="73FE283A" w14:textId="0168EE6F" w:rsidR="00DF4752" w:rsidRPr="0067566F" w:rsidRDefault="00DF4752" w:rsidP="00171C3F">
      <w:pPr>
        <w:rPr>
          <w:rFonts w:ascii="Cambria" w:hAnsi="Cambria" w:cs="Times New Roman"/>
          <w:sz w:val="28"/>
          <w:szCs w:val="28"/>
        </w:rPr>
      </w:pPr>
      <w:r w:rsidRPr="0067566F">
        <w:rPr>
          <w:rFonts w:ascii="Cambria" w:hAnsi="Cambria" w:cs="Times New Roman"/>
          <w:noProof/>
          <w:sz w:val="28"/>
          <w:szCs w:val="28"/>
        </w:rPr>
        <w:drawing>
          <wp:inline distT="0" distB="0" distL="0" distR="0" wp14:anchorId="3FF966A5" wp14:editId="38415471">
            <wp:extent cx="4975860" cy="307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5636" cy="3084912"/>
                    </a:xfrm>
                    <a:prstGeom prst="rect">
                      <a:avLst/>
                    </a:prstGeom>
                  </pic:spPr>
                </pic:pic>
              </a:graphicData>
            </a:graphic>
          </wp:inline>
        </w:drawing>
      </w:r>
    </w:p>
    <w:p w14:paraId="2D8EC0FD" w14:textId="7C9EA11C" w:rsidR="00BC6F9B" w:rsidRPr="00B827C8" w:rsidRDefault="00BC6F9B" w:rsidP="00171C3F">
      <w:pPr>
        <w:rPr>
          <w:rFonts w:ascii="Cambria" w:hAnsi="Cambria" w:cs="Times New Roman"/>
          <w:b/>
          <w:bCs/>
          <w:sz w:val="28"/>
          <w:szCs w:val="28"/>
          <w:u w:val="single"/>
        </w:rPr>
      </w:pPr>
      <w:r w:rsidRPr="00B827C8">
        <w:rPr>
          <w:rFonts w:ascii="Cambria" w:hAnsi="Cambria" w:cs="Times New Roman"/>
          <w:b/>
          <w:bCs/>
          <w:sz w:val="28"/>
          <w:szCs w:val="28"/>
          <w:u w:val="single"/>
        </w:rPr>
        <w:t>Expectations:</w:t>
      </w:r>
    </w:p>
    <w:p w14:paraId="6C979F43" w14:textId="0C8DDE23" w:rsidR="00BC6F9B" w:rsidRPr="0067566F" w:rsidRDefault="00BC6F9B" w:rsidP="00171C3F">
      <w:pPr>
        <w:rPr>
          <w:rFonts w:ascii="Cambria" w:hAnsi="Cambria" w:cs="Times New Roman"/>
          <w:sz w:val="28"/>
          <w:szCs w:val="28"/>
        </w:rPr>
      </w:pPr>
      <w:r w:rsidRPr="0067566F">
        <w:rPr>
          <w:rFonts w:ascii="Cambria" w:hAnsi="Cambria" w:cs="Times New Roman"/>
          <w:sz w:val="28"/>
          <w:szCs w:val="28"/>
        </w:rPr>
        <w:t xml:space="preserve">Students will </w:t>
      </w:r>
      <w:r w:rsidR="0001785E" w:rsidRPr="0067566F">
        <w:rPr>
          <w:rFonts w:ascii="Cambria" w:hAnsi="Cambria" w:cs="Times New Roman"/>
          <w:sz w:val="28"/>
          <w:szCs w:val="28"/>
        </w:rPr>
        <w:t>need</w:t>
      </w:r>
      <w:r w:rsidRPr="0067566F">
        <w:rPr>
          <w:rFonts w:ascii="Cambria" w:hAnsi="Cambria" w:cs="Times New Roman"/>
          <w:sz w:val="28"/>
          <w:szCs w:val="28"/>
        </w:rPr>
        <w:t xml:space="preserve"> to attend 3 classes, online </w:t>
      </w:r>
      <w:r w:rsidR="00B827C8">
        <w:rPr>
          <w:rFonts w:ascii="Cambria" w:hAnsi="Cambria" w:cs="Times New Roman"/>
          <w:sz w:val="28"/>
          <w:szCs w:val="28"/>
        </w:rPr>
        <w:t>and/</w:t>
      </w:r>
      <w:r w:rsidRPr="0067566F">
        <w:rPr>
          <w:rFonts w:ascii="Cambria" w:hAnsi="Cambria" w:cs="Times New Roman"/>
          <w:sz w:val="28"/>
          <w:szCs w:val="28"/>
        </w:rPr>
        <w:t>or in</w:t>
      </w:r>
      <w:r w:rsidR="0001785E" w:rsidRPr="0067566F">
        <w:rPr>
          <w:rFonts w:ascii="Cambria" w:hAnsi="Cambria" w:cs="Times New Roman"/>
          <w:sz w:val="28"/>
          <w:szCs w:val="28"/>
        </w:rPr>
        <w:t>-</w:t>
      </w:r>
      <w:r w:rsidRPr="0067566F">
        <w:rPr>
          <w:rFonts w:ascii="Cambria" w:hAnsi="Cambria" w:cs="Times New Roman"/>
          <w:sz w:val="28"/>
          <w:szCs w:val="28"/>
        </w:rPr>
        <w:t xml:space="preserve">person, a week. There will be 2-75 minute classes and one 40 minute class </w:t>
      </w:r>
      <w:r w:rsidR="00D35312">
        <w:rPr>
          <w:rFonts w:ascii="Cambria" w:hAnsi="Cambria" w:cs="Times New Roman"/>
          <w:sz w:val="28"/>
          <w:szCs w:val="28"/>
        </w:rPr>
        <w:t>within</w:t>
      </w:r>
      <w:r w:rsidRPr="0067566F">
        <w:rPr>
          <w:rFonts w:ascii="Cambria" w:hAnsi="Cambria" w:cs="Times New Roman"/>
          <w:sz w:val="28"/>
          <w:szCs w:val="28"/>
        </w:rPr>
        <w:t xml:space="preserve"> your cohort schedule.</w:t>
      </w:r>
      <w:r w:rsidR="0001785E" w:rsidRPr="0067566F">
        <w:rPr>
          <w:rFonts w:ascii="Cambria" w:hAnsi="Cambria" w:cs="Times New Roman"/>
          <w:sz w:val="28"/>
          <w:szCs w:val="28"/>
        </w:rPr>
        <w:t xml:space="preserve"> Attendance will be important when grading each term in the year.</w:t>
      </w:r>
      <w:r w:rsidR="00854CAA">
        <w:rPr>
          <w:rFonts w:ascii="Cambria" w:hAnsi="Cambria" w:cs="Times New Roman"/>
          <w:sz w:val="28"/>
          <w:szCs w:val="28"/>
        </w:rPr>
        <w:t xml:space="preserve"> Parents and students should take the necessary steps to make sure they have the technology that will allow them to connect to BCAM’s online environment.</w:t>
      </w:r>
    </w:p>
    <w:p w14:paraId="6F663FCD" w14:textId="398F8A2E" w:rsidR="00D35312" w:rsidRDefault="00D35312" w:rsidP="00171C3F">
      <w:pPr>
        <w:rPr>
          <w:rFonts w:ascii="Cambria" w:hAnsi="Cambria" w:cs="Times New Roman"/>
          <w:sz w:val="28"/>
          <w:szCs w:val="28"/>
        </w:rPr>
      </w:pPr>
      <w:r w:rsidRPr="00D35312">
        <w:rPr>
          <w:rFonts w:ascii="Cambria" w:hAnsi="Cambria" w:cs="Times New Roman"/>
          <w:b/>
          <w:bCs/>
          <w:sz w:val="28"/>
          <w:szCs w:val="28"/>
        </w:rPr>
        <w:t>Grading Criteria:</w:t>
      </w:r>
      <w:r>
        <w:rPr>
          <w:rFonts w:ascii="Cambria" w:hAnsi="Cambria" w:cs="Times New Roman"/>
          <w:sz w:val="28"/>
          <w:szCs w:val="28"/>
        </w:rPr>
        <w:t xml:space="preserve"> (subject to change)</w:t>
      </w:r>
    </w:p>
    <w:p w14:paraId="52B4D9A8" w14:textId="5167CFE3" w:rsidR="00854CAA" w:rsidRPr="00854CAA" w:rsidRDefault="00854CAA" w:rsidP="00171C3F">
      <w:pPr>
        <w:rPr>
          <w:sz w:val="28"/>
          <w:szCs w:val="28"/>
        </w:rPr>
      </w:pPr>
      <w:r w:rsidRPr="00854CAA">
        <w:rPr>
          <w:sz w:val="28"/>
          <w:szCs w:val="28"/>
        </w:rPr>
        <w:t>Students will have a variety of methods to display master</w:t>
      </w:r>
      <w:r w:rsidR="005520C9">
        <w:rPr>
          <w:sz w:val="28"/>
          <w:szCs w:val="28"/>
        </w:rPr>
        <w:t>y</w:t>
      </w:r>
      <w:r w:rsidRPr="00854CAA">
        <w:rPr>
          <w:sz w:val="28"/>
          <w:szCs w:val="28"/>
        </w:rPr>
        <w:t xml:space="preserve"> of the subject </w:t>
      </w:r>
      <w:proofErr w:type="gramStart"/>
      <w:r w:rsidRPr="00854CAA">
        <w:rPr>
          <w:sz w:val="28"/>
          <w:szCs w:val="28"/>
        </w:rPr>
        <w:t>The</w:t>
      </w:r>
      <w:proofErr w:type="gramEnd"/>
      <w:r w:rsidRPr="00854CAA">
        <w:rPr>
          <w:sz w:val="28"/>
          <w:szCs w:val="28"/>
        </w:rPr>
        <w:t xml:space="preserve"> following are the criteria used to evaluate students.</w:t>
      </w:r>
    </w:p>
    <w:p w14:paraId="40EC7A20" w14:textId="3E5AF0F1" w:rsidR="00854CAA" w:rsidRPr="00854CAA" w:rsidRDefault="00854CAA" w:rsidP="00171C3F">
      <w:pPr>
        <w:rPr>
          <w:sz w:val="28"/>
          <w:szCs w:val="28"/>
        </w:rPr>
      </w:pPr>
      <w:r w:rsidRPr="005520C9">
        <w:rPr>
          <w:b/>
          <w:bCs/>
          <w:sz w:val="28"/>
          <w:szCs w:val="28"/>
          <w:u w:val="single"/>
        </w:rPr>
        <w:t>Attendance:</w:t>
      </w:r>
      <w:r>
        <w:rPr>
          <w:sz w:val="28"/>
          <w:szCs w:val="28"/>
        </w:rPr>
        <w:t xml:space="preserve">                                      15% of the grade will be attendance </w:t>
      </w:r>
    </w:p>
    <w:p w14:paraId="7535016A" w14:textId="5EBBC6CB" w:rsidR="00854CAA" w:rsidRPr="00854CAA" w:rsidRDefault="00854CAA" w:rsidP="00171C3F">
      <w:pPr>
        <w:rPr>
          <w:sz w:val="28"/>
          <w:szCs w:val="28"/>
        </w:rPr>
      </w:pPr>
      <w:r w:rsidRPr="005520C9">
        <w:rPr>
          <w:b/>
          <w:bCs/>
          <w:sz w:val="28"/>
          <w:szCs w:val="28"/>
        </w:rPr>
        <w:t xml:space="preserve">Class </w:t>
      </w:r>
      <w:r w:rsidR="005520C9" w:rsidRPr="005520C9">
        <w:rPr>
          <w:b/>
          <w:bCs/>
          <w:sz w:val="28"/>
          <w:szCs w:val="28"/>
        </w:rPr>
        <w:t>P</w:t>
      </w:r>
      <w:r w:rsidRPr="005520C9">
        <w:rPr>
          <w:b/>
          <w:bCs/>
          <w:sz w:val="28"/>
          <w:szCs w:val="28"/>
        </w:rPr>
        <w:t>articipation:</w:t>
      </w:r>
      <w:r>
        <w:rPr>
          <w:sz w:val="28"/>
          <w:szCs w:val="28"/>
        </w:rPr>
        <w:t xml:space="preserve">                          </w:t>
      </w:r>
      <w:r w:rsidR="005520C9">
        <w:rPr>
          <w:sz w:val="28"/>
          <w:szCs w:val="28"/>
        </w:rPr>
        <w:t>20</w:t>
      </w:r>
      <w:r>
        <w:rPr>
          <w:sz w:val="28"/>
          <w:szCs w:val="28"/>
        </w:rPr>
        <w:t>% Teachers will observe student work and involvement in discussion in online or in-person classes.</w:t>
      </w:r>
    </w:p>
    <w:p w14:paraId="41551263" w14:textId="3B64D26D" w:rsidR="00854CAA" w:rsidRPr="00854CAA" w:rsidRDefault="00854CAA" w:rsidP="00171C3F">
      <w:pPr>
        <w:rPr>
          <w:sz w:val="28"/>
          <w:szCs w:val="28"/>
        </w:rPr>
      </w:pPr>
      <w:r w:rsidRPr="005520C9">
        <w:rPr>
          <w:b/>
          <w:bCs/>
          <w:sz w:val="28"/>
          <w:szCs w:val="28"/>
        </w:rPr>
        <w:t>Quizzes &amp; Tests:</w:t>
      </w:r>
      <w:r>
        <w:rPr>
          <w:sz w:val="28"/>
          <w:szCs w:val="28"/>
        </w:rPr>
        <w:t xml:space="preserve">                               40</w:t>
      </w:r>
      <w:proofErr w:type="gramStart"/>
      <w:r>
        <w:rPr>
          <w:sz w:val="28"/>
          <w:szCs w:val="28"/>
        </w:rPr>
        <w:t>%  Teachers</w:t>
      </w:r>
      <w:proofErr w:type="gramEnd"/>
      <w:r>
        <w:rPr>
          <w:sz w:val="28"/>
          <w:szCs w:val="28"/>
        </w:rPr>
        <w:t xml:space="preserve"> will use 100 points for quizzes and 50 points for quizzes. You will be provided with 5-6 assessments a quarter.</w:t>
      </w:r>
    </w:p>
    <w:p w14:paraId="40C2355F" w14:textId="5BA4FAC9" w:rsidR="00854CAA" w:rsidRPr="00854CAA" w:rsidRDefault="00854CAA" w:rsidP="00171C3F">
      <w:pPr>
        <w:rPr>
          <w:sz w:val="28"/>
          <w:szCs w:val="28"/>
        </w:rPr>
      </w:pPr>
      <w:r w:rsidRPr="005520C9">
        <w:rPr>
          <w:b/>
          <w:bCs/>
          <w:sz w:val="28"/>
          <w:szCs w:val="28"/>
        </w:rPr>
        <w:t>Homework:</w:t>
      </w:r>
      <w:r>
        <w:rPr>
          <w:sz w:val="28"/>
          <w:szCs w:val="28"/>
        </w:rPr>
        <w:t xml:space="preserve">                                        15% Completed assignments on IXL or provided worksheets will count                                     </w:t>
      </w:r>
    </w:p>
    <w:p w14:paraId="2A73E2E7" w14:textId="77777777" w:rsidR="005520C9" w:rsidRDefault="00854CAA" w:rsidP="00171C3F">
      <w:pPr>
        <w:rPr>
          <w:sz w:val="28"/>
          <w:szCs w:val="28"/>
        </w:rPr>
      </w:pPr>
      <w:r w:rsidRPr="005520C9">
        <w:rPr>
          <w:b/>
          <w:bCs/>
          <w:sz w:val="28"/>
          <w:szCs w:val="28"/>
        </w:rPr>
        <w:t>Projects</w:t>
      </w:r>
      <w:r w:rsidR="005520C9" w:rsidRPr="005520C9">
        <w:rPr>
          <w:b/>
          <w:bCs/>
          <w:sz w:val="28"/>
          <w:szCs w:val="28"/>
        </w:rPr>
        <w:t>:</w:t>
      </w:r>
      <w:r w:rsidR="005520C9">
        <w:rPr>
          <w:sz w:val="28"/>
          <w:szCs w:val="28"/>
        </w:rPr>
        <w:t xml:space="preserve"> </w:t>
      </w:r>
      <w:r>
        <w:rPr>
          <w:sz w:val="28"/>
          <w:szCs w:val="28"/>
        </w:rPr>
        <w:t xml:space="preserve">                                             10% Students will be giv</w:t>
      </w:r>
      <w:r w:rsidR="005520C9">
        <w:rPr>
          <w:sz w:val="28"/>
          <w:szCs w:val="28"/>
        </w:rPr>
        <w:t>e</w:t>
      </w:r>
      <w:r>
        <w:rPr>
          <w:sz w:val="28"/>
          <w:szCs w:val="28"/>
        </w:rPr>
        <w:t xml:space="preserve">n an alternative method to prove their mastery at the end of the </w:t>
      </w:r>
      <w:r w:rsidR="005520C9">
        <w:rPr>
          <w:sz w:val="28"/>
          <w:szCs w:val="28"/>
        </w:rPr>
        <w:t>term</w:t>
      </w:r>
    </w:p>
    <w:p w14:paraId="44DE2030" w14:textId="239BC8D2" w:rsidR="0067566F" w:rsidRPr="005520C9" w:rsidRDefault="0067566F" w:rsidP="00171C3F">
      <w:pPr>
        <w:rPr>
          <w:sz w:val="28"/>
          <w:szCs w:val="28"/>
        </w:rPr>
      </w:pPr>
      <w:r w:rsidRPr="0067566F">
        <w:rPr>
          <w:rFonts w:ascii="Cambria" w:hAnsi="Cambria" w:cs="Times New Roman"/>
          <w:b/>
          <w:bCs/>
          <w:sz w:val="28"/>
          <w:szCs w:val="28"/>
          <w:u w:val="single"/>
        </w:rPr>
        <w:lastRenderedPageBreak/>
        <w:t xml:space="preserve">Homework and Assessments: </w:t>
      </w:r>
    </w:p>
    <w:p w14:paraId="149ED92E" w14:textId="4C1D3A7F" w:rsidR="009676B5" w:rsidRDefault="0067566F" w:rsidP="005520C9">
      <w:pPr>
        <w:ind w:firstLine="720"/>
        <w:rPr>
          <w:rFonts w:ascii="Cambria" w:hAnsi="Cambria" w:cs="Times New Roman"/>
          <w:sz w:val="28"/>
          <w:szCs w:val="28"/>
        </w:rPr>
      </w:pPr>
      <w:r w:rsidRPr="0067566F">
        <w:rPr>
          <w:rFonts w:ascii="Cambria" w:hAnsi="Cambria" w:cs="Times New Roman"/>
          <w:sz w:val="28"/>
          <w:szCs w:val="28"/>
        </w:rPr>
        <w:t xml:space="preserve">Please expect an assignment each time we meet. Assigned work is due the next class period for full credit. </w:t>
      </w:r>
      <w:r w:rsidR="005520C9">
        <w:rPr>
          <w:rFonts w:ascii="Cambria" w:hAnsi="Cambria" w:cs="Times New Roman"/>
          <w:sz w:val="28"/>
          <w:szCs w:val="28"/>
        </w:rPr>
        <w:t>We will provide</w:t>
      </w:r>
      <w:r w:rsidRPr="0067566F">
        <w:rPr>
          <w:rFonts w:ascii="Cambria" w:hAnsi="Cambria" w:cs="Times New Roman"/>
          <w:sz w:val="28"/>
          <w:szCs w:val="28"/>
        </w:rPr>
        <w:t xml:space="preserve"> worked out solutions key online and ask questions for those you struggle during class or </w:t>
      </w:r>
      <w:r w:rsidR="003660F8">
        <w:rPr>
          <w:rFonts w:ascii="Cambria" w:hAnsi="Cambria" w:cs="Times New Roman"/>
          <w:sz w:val="28"/>
          <w:szCs w:val="28"/>
        </w:rPr>
        <w:t>after/</w:t>
      </w:r>
      <w:r w:rsidRPr="0067566F">
        <w:rPr>
          <w:rFonts w:ascii="Cambria" w:hAnsi="Cambria" w:cs="Times New Roman"/>
          <w:sz w:val="28"/>
          <w:szCs w:val="28"/>
        </w:rPr>
        <w:t>before school. (Late or incomplete homework will earn partial credit; otherwise it is counted as no credit.) The best way to be successful is to keep pace with the class</w:t>
      </w:r>
      <w:r w:rsidR="006636A2">
        <w:rPr>
          <w:rFonts w:ascii="Cambria" w:hAnsi="Cambria" w:cs="Times New Roman"/>
          <w:sz w:val="28"/>
          <w:szCs w:val="28"/>
        </w:rPr>
        <w:t xml:space="preserve"> and ask questions when students are confused</w:t>
      </w:r>
      <w:r w:rsidRPr="0067566F">
        <w:rPr>
          <w:rFonts w:ascii="Cambria" w:hAnsi="Cambria" w:cs="Times New Roman"/>
          <w:sz w:val="28"/>
          <w:szCs w:val="28"/>
        </w:rPr>
        <w:t xml:space="preserve">. You can expect at least one quiz per </w:t>
      </w:r>
      <w:r w:rsidR="005520C9">
        <w:rPr>
          <w:rFonts w:ascii="Cambria" w:hAnsi="Cambria" w:cs="Times New Roman"/>
          <w:sz w:val="28"/>
          <w:szCs w:val="28"/>
        </w:rPr>
        <w:t>unit</w:t>
      </w:r>
      <w:r w:rsidRPr="0067566F">
        <w:rPr>
          <w:rFonts w:ascii="Cambria" w:hAnsi="Cambria" w:cs="Times New Roman"/>
          <w:sz w:val="28"/>
          <w:szCs w:val="28"/>
        </w:rPr>
        <w:t>, perhaps a team quiz if it is a challenging chapter, a test upon completion of the chapter, and a comprehensive final exam at the end of the semester. If a student experiences unlikely poor performance on a chapter test they may edit their test for increased understanding and points</w:t>
      </w:r>
      <w:r w:rsidR="006636A2">
        <w:rPr>
          <w:rFonts w:ascii="Cambria" w:hAnsi="Cambria" w:cs="Times New Roman"/>
          <w:sz w:val="28"/>
          <w:szCs w:val="28"/>
        </w:rPr>
        <w:t xml:space="preserve">. If students fail to complete three assessments and assignments, we will contact parents through </w:t>
      </w:r>
      <w:proofErr w:type="spellStart"/>
      <w:r w:rsidR="006636A2">
        <w:rPr>
          <w:rFonts w:ascii="Cambria" w:hAnsi="Cambria" w:cs="Times New Roman"/>
          <w:sz w:val="28"/>
          <w:szCs w:val="28"/>
        </w:rPr>
        <w:t>Kinvolved</w:t>
      </w:r>
      <w:proofErr w:type="spellEnd"/>
      <w:r w:rsidR="006636A2">
        <w:rPr>
          <w:rFonts w:ascii="Cambria" w:hAnsi="Cambria" w:cs="Times New Roman"/>
          <w:sz w:val="28"/>
          <w:szCs w:val="28"/>
        </w:rPr>
        <w:t xml:space="preserve"> or phone calls home. </w:t>
      </w:r>
      <w:r w:rsidRPr="0067566F">
        <w:rPr>
          <w:rFonts w:ascii="Cambria" w:hAnsi="Cambria" w:cs="Times New Roman"/>
          <w:sz w:val="28"/>
          <w:szCs w:val="28"/>
        </w:rPr>
        <w:t>A practice test is provided for each chapter test and the final exam along with answer keys. Practice is the key to positive performance.</w:t>
      </w:r>
      <w:r w:rsidR="006636A2">
        <w:rPr>
          <w:rFonts w:ascii="Cambria" w:hAnsi="Cambria" w:cs="Times New Roman"/>
          <w:sz w:val="28"/>
          <w:szCs w:val="28"/>
        </w:rPr>
        <w:t xml:space="preserve"> We as teachers only want you to succeed. The way to succeed is to complete tasks that challenge your abilities.</w:t>
      </w:r>
      <w:r w:rsidRPr="0067566F">
        <w:rPr>
          <w:rFonts w:ascii="Cambria" w:hAnsi="Cambria" w:cs="Times New Roman"/>
          <w:sz w:val="28"/>
          <w:szCs w:val="28"/>
        </w:rPr>
        <w:t xml:space="preserve"> Take advantage of these opportunities!</w:t>
      </w:r>
    </w:p>
    <w:p w14:paraId="096C8DA6" w14:textId="77777777" w:rsidR="00E46B1B" w:rsidRPr="0067566F" w:rsidRDefault="00E46B1B" w:rsidP="00E46B1B">
      <w:pPr>
        <w:rPr>
          <w:rFonts w:ascii="Cambria" w:hAnsi="Cambria" w:cs="Times New Roman"/>
          <w:sz w:val="28"/>
          <w:szCs w:val="28"/>
        </w:rPr>
      </w:pPr>
      <w:r w:rsidRPr="00E46B1B">
        <w:rPr>
          <w:rFonts w:ascii="Cambria" w:hAnsi="Cambria" w:cs="Times New Roman"/>
          <w:b/>
          <w:bCs/>
          <w:sz w:val="28"/>
          <w:szCs w:val="28"/>
        </w:rPr>
        <w:t>Primary Instructional Resources</w:t>
      </w:r>
      <w:r w:rsidRPr="0067566F">
        <w:rPr>
          <w:rFonts w:ascii="Cambria" w:hAnsi="Cambria" w:cs="Times New Roman"/>
          <w:sz w:val="28"/>
          <w:szCs w:val="28"/>
        </w:rPr>
        <w:t>:</w:t>
      </w:r>
    </w:p>
    <w:tbl>
      <w:tblPr>
        <w:tblStyle w:val="TableGrid"/>
        <w:tblW w:w="0" w:type="auto"/>
        <w:tblLook w:val="04A0" w:firstRow="1" w:lastRow="0" w:firstColumn="1" w:lastColumn="0" w:noHBand="0" w:noVBand="1"/>
      </w:tblPr>
      <w:tblGrid>
        <w:gridCol w:w="9350"/>
      </w:tblGrid>
      <w:tr w:rsidR="00E46B1B" w:rsidRPr="0067566F" w14:paraId="45349163" w14:textId="77777777" w:rsidTr="00470CE3">
        <w:tc>
          <w:tcPr>
            <w:tcW w:w="9350" w:type="dxa"/>
          </w:tcPr>
          <w:p w14:paraId="2482CEF5" w14:textId="77777777" w:rsidR="00E46B1B" w:rsidRPr="0067566F" w:rsidRDefault="00E46B1B" w:rsidP="00470CE3">
            <w:pPr>
              <w:rPr>
                <w:rFonts w:ascii="Cambria" w:hAnsi="Cambria" w:cs="Times New Roman"/>
                <w:sz w:val="28"/>
                <w:szCs w:val="28"/>
              </w:rPr>
            </w:pPr>
            <w:r w:rsidRPr="0067566F">
              <w:rPr>
                <w:rFonts w:ascii="Cambria" w:hAnsi="Cambria" w:cs="Times New Roman"/>
                <w:sz w:val="28"/>
                <w:szCs w:val="28"/>
              </w:rPr>
              <w:t>Emathinstruction.com                                               Google Classroom</w:t>
            </w:r>
          </w:p>
          <w:p w14:paraId="494A4294" w14:textId="77777777" w:rsidR="00E46B1B" w:rsidRPr="0067566F" w:rsidRDefault="00E46B1B" w:rsidP="00470CE3">
            <w:pPr>
              <w:rPr>
                <w:rFonts w:ascii="Cambria" w:hAnsi="Cambria" w:cs="Times New Roman"/>
                <w:sz w:val="28"/>
                <w:szCs w:val="28"/>
              </w:rPr>
            </w:pPr>
            <w:r w:rsidRPr="0067566F">
              <w:rPr>
                <w:rFonts w:ascii="Cambria" w:hAnsi="Cambria" w:cs="Times New Roman"/>
                <w:sz w:val="28"/>
                <w:szCs w:val="28"/>
              </w:rPr>
              <w:t>IXL.com                                                                          Goformative.com</w:t>
            </w:r>
          </w:p>
          <w:p w14:paraId="40E8FCBC" w14:textId="77777777" w:rsidR="00E46B1B" w:rsidRPr="0067566F" w:rsidRDefault="00E46B1B" w:rsidP="00470CE3">
            <w:pPr>
              <w:rPr>
                <w:rFonts w:ascii="Cambria" w:hAnsi="Cambria" w:cs="Times New Roman"/>
                <w:sz w:val="28"/>
                <w:szCs w:val="28"/>
              </w:rPr>
            </w:pPr>
            <w:r w:rsidRPr="0067566F">
              <w:rPr>
                <w:rFonts w:ascii="Cambria" w:hAnsi="Cambria" w:cs="Times New Roman"/>
                <w:sz w:val="28"/>
                <w:szCs w:val="28"/>
              </w:rPr>
              <w:t>Edpuzzle.com                                                               ***more to come</w:t>
            </w:r>
          </w:p>
        </w:tc>
      </w:tr>
    </w:tbl>
    <w:p w14:paraId="5B2DDC62" w14:textId="77777777" w:rsidR="00E46B1B" w:rsidRPr="0067566F" w:rsidRDefault="00E46B1B" w:rsidP="00171C3F">
      <w:pPr>
        <w:rPr>
          <w:rFonts w:ascii="Cambria" w:hAnsi="Cambria" w:cs="Times New Roman"/>
          <w:sz w:val="28"/>
          <w:szCs w:val="28"/>
        </w:rPr>
      </w:pPr>
    </w:p>
    <w:p w14:paraId="36D24611" w14:textId="320C7034" w:rsidR="009676B5" w:rsidRPr="00E46B1B" w:rsidRDefault="00987CF3" w:rsidP="00171C3F">
      <w:pPr>
        <w:rPr>
          <w:rFonts w:ascii="Cambria" w:hAnsi="Cambria" w:cs="Times New Roman"/>
          <w:b/>
          <w:bCs/>
          <w:sz w:val="28"/>
          <w:szCs w:val="28"/>
        </w:rPr>
      </w:pPr>
      <w:r w:rsidRPr="00E46B1B">
        <w:rPr>
          <w:rFonts w:ascii="Cambria" w:hAnsi="Cambria" w:cs="Times New Roman"/>
          <w:b/>
          <w:bCs/>
          <w:sz w:val="28"/>
          <w:szCs w:val="28"/>
        </w:rPr>
        <w:t>Grades:</w:t>
      </w:r>
    </w:p>
    <w:tbl>
      <w:tblPr>
        <w:tblStyle w:val="TableGrid"/>
        <w:tblW w:w="0" w:type="auto"/>
        <w:tblLook w:val="04A0" w:firstRow="1" w:lastRow="0" w:firstColumn="1" w:lastColumn="0" w:noHBand="0" w:noVBand="1"/>
      </w:tblPr>
      <w:tblGrid>
        <w:gridCol w:w="4675"/>
        <w:gridCol w:w="4675"/>
      </w:tblGrid>
      <w:tr w:rsidR="00987CF3" w:rsidRPr="0067566F" w14:paraId="48444F25" w14:textId="77777777" w:rsidTr="00987CF3">
        <w:tc>
          <w:tcPr>
            <w:tcW w:w="4675" w:type="dxa"/>
          </w:tcPr>
          <w:p w14:paraId="26A54CD9" w14:textId="024A0B4C" w:rsidR="00987CF3" w:rsidRPr="0067566F" w:rsidRDefault="00987CF3" w:rsidP="00171C3F">
            <w:pPr>
              <w:rPr>
                <w:rFonts w:ascii="Cambria" w:hAnsi="Cambria" w:cs="Times New Roman"/>
                <w:sz w:val="28"/>
                <w:szCs w:val="28"/>
              </w:rPr>
            </w:pPr>
            <w:r w:rsidRPr="0067566F">
              <w:rPr>
                <w:rFonts w:ascii="Cambria" w:hAnsi="Cambria" w:cs="Times New Roman"/>
                <w:sz w:val="28"/>
                <w:szCs w:val="28"/>
              </w:rPr>
              <w:t>90-100</w:t>
            </w:r>
          </w:p>
        </w:tc>
        <w:tc>
          <w:tcPr>
            <w:tcW w:w="4675" w:type="dxa"/>
          </w:tcPr>
          <w:p w14:paraId="2E81E53E" w14:textId="24E7199C" w:rsidR="00987CF3" w:rsidRPr="0067566F" w:rsidRDefault="00EF7BEA" w:rsidP="00171C3F">
            <w:pPr>
              <w:rPr>
                <w:rFonts w:ascii="Cambria" w:hAnsi="Cambria" w:cs="Times New Roman"/>
                <w:sz w:val="28"/>
                <w:szCs w:val="28"/>
              </w:rPr>
            </w:pPr>
            <w:r w:rsidRPr="0067566F">
              <w:rPr>
                <w:rFonts w:ascii="Cambria" w:hAnsi="Cambria" w:cs="Times New Roman"/>
                <w:sz w:val="28"/>
                <w:szCs w:val="28"/>
              </w:rPr>
              <w:t>A</w:t>
            </w:r>
          </w:p>
        </w:tc>
      </w:tr>
      <w:tr w:rsidR="00987CF3" w:rsidRPr="0067566F" w14:paraId="481C8DBD" w14:textId="77777777" w:rsidTr="00987CF3">
        <w:tc>
          <w:tcPr>
            <w:tcW w:w="4675" w:type="dxa"/>
          </w:tcPr>
          <w:p w14:paraId="7F9D0D30" w14:textId="4AEFD628" w:rsidR="00987CF3" w:rsidRPr="0067566F" w:rsidRDefault="00987CF3" w:rsidP="00171C3F">
            <w:pPr>
              <w:rPr>
                <w:rFonts w:ascii="Cambria" w:hAnsi="Cambria" w:cs="Times New Roman"/>
                <w:sz w:val="28"/>
                <w:szCs w:val="28"/>
              </w:rPr>
            </w:pPr>
            <w:r w:rsidRPr="0067566F">
              <w:rPr>
                <w:rFonts w:ascii="Cambria" w:hAnsi="Cambria" w:cs="Times New Roman"/>
                <w:sz w:val="28"/>
                <w:szCs w:val="28"/>
              </w:rPr>
              <w:t>80-89</w:t>
            </w:r>
          </w:p>
        </w:tc>
        <w:tc>
          <w:tcPr>
            <w:tcW w:w="4675" w:type="dxa"/>
          </w:tcPr>
          <w:p w14:paraId="470FE6F8" w14:textId="50CE39A2" w:rsidR="00987CF3" w:rsidRPr="0067566F" w:rsidRDefault="00EF7BEA" w:rsidP="00171C3F">
            <w:pPr>
              <w:rPr>
                <w:rFonts w:ascii="Cambria" w:hAnsi="Cambria" w:cs="Times New Roman"/>
                <w:sz w:val="28"/>
                <w:szCs w:val="28"/>
              </w:rPr>
            </w:pPr>
            <w:r w:rsidRPr="0067566F">
              <w:rPr>
                <w:rFonts w:ascii="Cambria" w:hAnsi="Cambria" w:cs="Times New Roman"/>
                <w:sz w:val="28"/>
                <w:szCs w:val="28"/>
              </w:rPr>
              <w:t>B</w:t>
            </w:r>
          </w:p>
        </w:tc>
      </w:tr>
      <w:tr w:rsidR="00987CF3" w:rsidRPr="0067566F" w14:paraId="540A41EA" w14:textId="77777777" w:rsidTr="00987CF3">
        <w:tc>
          <w:tcPr>
            <w:tcW w:w="4675" w:type="dxa"/>
          </w:tcPr>
          <w:p w14:paraId="0A7656BE" w14:textId="225EA4FE" w:rsidR="00987CF3" w:rsidRPr="0067566F" w:rsidRDefault="00987CF3" w:rsidP="00171C3F">
            <w:pPr>
              <w:rPr>
                <w:rFonts w:ascii="Cambria" w:hAnsi="Cambria" w:cs="Times New Roman"/>
                <w:sz w:val="28"/>
                <w:szCs w:val="28"/>
              </w:rPr>
            </w:pPr>
            <w:r w:rsidRPr="0067566F">
              <w:rPr>
                <w:rFonts w:ascii="Cambria" w:hAnsi="Cambria" w:cs="Times New Roman"/>
                <w:sz w:val="28"/>
                <w:szCs w:val="28"/>
              </w:rPr>
              <w:t>70-79</w:t>
            </w:r>
          </w:p>
        </w:tc>
        <w:tc>
          <w:tcPr>
            <w:tcW w:w="4675" w:type="dxa"/>
          </w:tcPr>
          <w:p w14:paraId="78EA6AA5" w14:textId="1285CC07" w:rsidR="00987CF3" w:rsidRPr="0067566F" w:rsidRDefault="00EF7BEA" w:rsidP="00171C3F">
            <w:pPr>
              <w:rPr>
                <w:rFonts w:ascii="Cambria" w:hAnsi="Cambria" w:cs="Times New Roman"/>
                <w:sz w:val="28"/>
                <w:szCs w:val="28"/>
              </w:rPr>
            </w:pPr>
            <w:r w:rsidRPr="0067566F">
              <w:rPr>
                <w:rFonts w:ascii="Cambria" w:hAnsi="Cambria" w:cs="Times New Roman"/>
                <w:sz w:val="28"/>
                <w:szCs w:val="28"/>
              </w:rPr>
              <w:t>C</w:t>
            </w:r>
          </w:p>
        </w:tc>
      </w:tr>
      <w:tr w:rsidR="00987CF3" w:rsidRPr="0067566F" w14:paraId="45D06FF0" w14:textId="77777777" w:rsidTr="00987CF3">
        <w:tc>
          <w:tcPr>
            <w:tcW w:w="4675" w:type="dxa"/>
          </w:tcPr>
          <w:p w14:paraId="288F7F28" w14:textId="6DFFD134" w:rsidR="00987CF3" w:rsidRPr="0067566F" w:rsidRDefault="00987CF3" w:rsidP="00171C3F">
            <w:pPr>
              <w:rPr>
                <w:rFonts w:ascii="Cambria" w:hAnsi="Cambria" w:cs="Times New Roman"/>
                <w:sz w:val="28"/>
                <w:szCs w:val="28"/>
              </w:rPr>
            </w:pPr>
            <w:r w:rsidRPr="0067566F">
              <w:rPr>
                <w:rFonts w:ascii="Cambria" w:hAnsi="Cambria" w:cs="Times New Roman"/>
                <w:sz w:val="28"/>
                <w:szCs w:val="28"/>
              </w:rPr>
              <w:t>6</w:t>
            </w:r>
            <w:r w:rsidR="00EF7BEA" w:rsidRPr="0067566F">
              <w:rPr>
                <w:rFonts w:ascii="Cambria" w:hAnsi="Cambria" w:cs="Times New Roman"/>
                <w:sz w:val="28"/>
                <w:szCs w:val="28"/>
              </w:rPr>
              <w:t>5</w:t>
            </w:r>
            <w:r w:rsidRPr="0067566F">
              <w:rPr>
                <w:rFonts w:ascii="Cambria" w:hAnsi="Cambria" w:cs="Times New Roman"/>
                <w:sz w:val="28"/>
                <w:szCs w:val="28"/>
              </w:rPr>
              <w:t>-69</w:t>
            </w:r>
          </w:p>
        </w:tc>
        <w:tc>
          <w:tcPr>
            <w:tcW w:w="4675" w:type="dxa"/>
          </w:tcPr>
          <w:p w14:paraId="240DF082" w14:textId="31F0E9A8" w:rsidR="00987CF3" w:rsidRPr="0067566F" w:rsidRDefault="00EF7BEA" w:rsidP="00171C3F">
            <w:pPr>
              <w:rPr>
                <w:rFonts w:ascii="Cambria" w:hAnsi="Cambria" w:cs="Times New Roman"/>
                <w:sz w:val="28"/>
                <w:szCs w:val="28"/>
              </w:rPr>
            </w:pPr>
            <w:r w:rsidRPr="0067566F">
              <w:rPr>
                <w:rFonts w:ascii="Cambria" w:hAnsi="Cambria" w:cs="Times New Roman"/>
                <w:sz w:val="28"/>
                <w:szCs w:val="28"/>
              </w:rPr>
              <w:t>D</w:t>
            </w:r>
          </w:p>
        </w:tc>
      </w:tr>
      <w:tr w:rsidR="00987CF3" w:rsidRPr="0067566F" w14:paraId="07906A32" w14:textId="77777777" w:rsidTr="00987CF3">
        <w:tc>
          <w:tcPr>
            <w:tcW w:w="4675" w:type="dxa"/>
          </w:tcPr>
          <w:p w14:paraId="370BA30C" w14:textId="63BCC48D" w:rsidR="00987CF3" w:rsidRPr="0067566F" w:rsidRDefault="00987CF3" w:rsidP="00171C3F">
            <w:pPr>
              <w:rPr>
                <w:rFonts w:ascii="Cambria" w:hAnsi="Cambria" w:cs="Times New Roman"/>
                <w:sz w:val="28"/>
                <w:szCs w:val="28"/>
              </w:rPr>
            </w:pPr>
            <w:r w:rsidRPr="0067566F">
              <w:rPr>
                <w:rFonts w:ascii="Cambria" w:hAnsi="Cambria" w:cs="Times New Roman"/>
                <w:sz w:val="28"/>
                <w:szCs w:val="28"/>
              </w:rPr>
              <w:t xml:space="preserve">Below </w:t>
            </w:r>
            <w:r w:rsidR="00EF7BEA" w:rsidRPr="0067566F">
              <w:rPr>
                <w:rFonts w:ascii="Cambria" w:hAnsi="Cambria" w:cs="Times New Roman"/>
                <w:sz w:val="28"/>
                <w:szCs w:val="28"/>
              </w:rPr>
              <w:t>64</w:t>
            </w:r>
          </w:p>
        </w:tc>
        <w:tc>
          <w:tcPr>
            <w:tcW w:w="4675" w:type="dxa"/>
          </w:tcPr>
          <w:p w14:paraId="547AD6D4" w14:textId="6CF1AFEE" w:rsidR="00987CF3" w:rsidRPr="0067566F" w:rsidRDefault="00EF7BEA" w:rsidP="00171C3F">
            <w:pPr>
              <w:rPr>
                <w:rFonts w:ascii="Cambria" w:hAnsi="Cambria" w:cs="Times New Roman"/>
                <w:sz w:val="28"/>
                <w:szCs w:val="28"/>
              </w:rPr>
            </w:pPr>
            <w:r w:rsidRPr="0067566F">
              <w:rPr>
                <w:rFonts w:ascii="Cambria" w:hAnsi="Cambria" w:cs="Times New Roman"/>
                <w:sz w:val="28"/>
                <w:szCs w:val="28"/>
              </w:rPr>
              <w:t>Non-credit</w:t>
            </w:r>
          </w:p>
        </w:tc>
      </w:tr>
    </w:tbl>
    <w:p w14:paraId="2239540F" w14:textId="77777777" w:rsidR="00987CF3" w:rsidRPr="0067566F" w:rsidRDefault="00987CF3" w:rsidP="00171C3F">
      <w:pPr>
        <w:rPr>
          <w:rFonts w:ascii="Cambria" w:hAnsi="Cambria" w:cs="Times New Roman"/>
          <w:sz w:val="28"/>
          <w:szCs w:val="28"/>
        </w:rPr>
      </w:pPr>
    </w:p>
    <w:p w14:paraId="51B1B20A" w14:textId="2CF99DED" w:rsidR="00214D7E" w:rsidRPr="0067566F" w:rsidRDefault="00A51510" w:rsidP="00171C3F">
      <w:pPr>
        <w:rPr>
          <w:rFonts w:ascii="Cambria" w:hAnsi="Cambria" w:cs="Times New Roman"/>
          <w:sz w:val="28"/>
          <w:szCs w:val="28"/>
        </w:rPr>
      </w:pPr>
      <w:r w:rsidRPr="006636A2">
        <w:rPr>
          <w:rFonts w:ascii="Cambria" w:hAnsi="Cambria" w:cs="Times New Roman"/>
          <w:b/>
          <w:bCs/>
          <w:sz w:val="28"/>
          <w:szCs w:val="28"/>
        </w:rPr>
        <w:t xml:space="preserve">Graphing </w:t>
      </w:r>
      <w:r w:rsidR="006636A2" w:rsidRPr="006636A2">
        <w:rPr>
          <w:rFonts w:ascii="Cambria" w:hAnsi="Cambria" w:cs="Times New Roman"/>
          <w:b/>
          <w:bCs/>
          <w:sz w:val="28"/>
          <w:szCs w:val="28"/>
        </w:rPr>
        <w:t>C</w:t>
      </w:r>
      <w:r w:rsidRPr="006636A2">
        <w:rPr>
          <w:rFonts w:ascii="Cambria" w:hAnsi="Cambria" w:cs="Times New Roman"/>
          <w:b/>
          <w:bCs/>
          <w:sz w:val="28"/>
          <w:szCs w:val="28"/>
        </w:rPr>
        <w:t>alculator:</w:t>
      </w:r>
      <w:r w:rsidRPr="0067566F">
        <w:rPr>
          <w:rFonts w:ascii="Cambria" w:hAnsi="Cambria" w:cs="Times New Roman"/>
          <w:sz w:val="28"/>
          <w:szCs w:val="28"/>
        </w:rPr>
        <w:t xml:space="preserve"> TI-8</w:t>
      </w:r>
      <w:r w:rsidR="0067566F" w:rsidRPr="0067566F">
        <w:rPr>
          <w:rFonts w:ascii="Cambria" w:hAnsi="Cambria" w:cs="Times New Roman"/>
          <w:sz w:val="28"/>
          <w:szCs w:val="28"/>
        </w:rPr>
        <w:t>4</w:t>
      </w:r>
      <w:r w:rsidRPr="0067566F">
        <w:rPr>
          <w:rFonts w:ascii="Cambria" w:hAnsi="Cambria" w:cs="Times New Roman"/>
          <w:sz w:val="28"/>
          <w:szCs w:val="28"/>
        </w:rPr>
        <w:t xml:space="preserve"> Plus or higher is required. </w:t>
      </w:r>
      <w:r w:rsidR="006636A2">
        <w:rPr>
          <w:rFonts w:ascii="Cambria" w:hAnsi="Cambria" w:cs="Times New Roman"/>
          <w:sz w:val="28"/>
          <w:szCs w:val="28"/>
        </w:rPr>
        <w:t>Purchasing</w:t>
      </w:r>
      <w:r w:rsidRPr="0067566F">
        <w:rPr>
          <w:rFonts w:ascii="Cambria" w:hAnsi="Cambria" w:cs="Times New Roman"/>
          <w:sz w:val="28"/>
          <w:szCs w:val="28"/>
        </w:rPr>
        <w:t xml:space="preserve"> a TI-84 Plus CE is highly recommended.</w:t>
      </w:r>
    </w:p>
    <w:p w14:paraId="33716B05" w14:textId="77777777" w:rsidR="00214D7E" w:rsidRPr="0067566F" w:rsidRDefault="00214D7E" w:rsidP="00171C3F">
      <w:pPr>
        <w:rPr>
          <w:rFonts w:ascii="Cambria" w:hAnsi="Cambria" w:cs="Times New Roman"/>
          <w:sz w:val="28"/>
          <w:szCs w:val="28"/>
        </w:rPr>
      </w:pPr>
    </w:p>
    <w:p w14:paraId="6D8A0E0C" w14:textId="402D1E09" w:rsidR="00214D7E" w:rsidRPr="0067566F" w:rsidRDefault="0067566F" w:rsidP="00171C3F">
      <w:pPr>
        <w:rPr>
          <w:rFonts w:ascii="Cambria" w:hAnsi="Cambria" w:cs="Times New Roman"/>
          <w:sz w:val="28"/>
          <w:szCs w:val="28"/>
        </w:rPr>
      </w:pPr>
      <w:r w:rsidRPr="0067566F">
        <w:rPr>
          <w:rFonts w:ascii="Cambria" w:hAnsi="Cambria" w:cs="Times New Roman"/>
          <w:sz w:val="28"/>
          <w:szCs w:val="28"/>
        </w:rPr>
        <w:t>I look forward to a successful year of math for each of us ~ welcome.</w:t>
      </w:r>
    </w:p>
    <w:p w14:paraId="3363472E" w14:textId="1C1EEAD6" w:rsidR="002F270F" w:rsidRDefault="0067566F" w:rsidP="006636A2">
      <w:pPr>
        <w:jc w:val="center"/>
        <w:rPr>
          <w:rFonts w:ascii="Cambria" w:hAnsi="Cambria" w:cs="Times New Roman"/>
          <w:sz w:val="28"/>
          <w:szCs w:val="28"/>
        </w:rPr>
      </w:pPr>
      <w:r w:rsidRPr="0067566F">
        <w:rPr>
          <w:rFonts w:ascii="Cambria" w:hAnsi="Cambria" w:cs="Times New Roman"/>
          <w:sz w:val="28"/>
          <w:szCs w:val="28"/>
        </w:rPr>
        <w:t>Mr. Diallo &amp; Mr. Broderick</w:t>
      </w:r>
    </w:p>
    <w:p w14:paraId="6923CBB6" w14:textId="012C7ACB" w:rsidR="006636A2" w:rsidRDefault="006636A2" w:rsidP="006636A2">
      <w:pPr>
        <w:jc w:val="center"/>
        <w:rPr>
          <w:rFonts w:ascii="Cambria" w:hAnsi="Cambria" w:cs="Times New Roman"/>
          <w:sz w:val="28"/>
          <w:szCs w:val="28"/>
        </w:rPr>
      </w:pPr>
      <w:r>
        <w:rPr>
          <w:rFonts w:ascii="Cambria" w:hAnsi="Cambria" w:cs="Times New Roman"/>
          <w:noProof/>
          <w:sz w:val="28"/>
          <w:szCs w:val="28"/>
        </w:rPr>
        <w:lastRenderedPageBreak/>
        <w:drawing>
          <wp:inline distT="0" distB="0" distL="0" distR="0" wp14:anchorId="708EABDB" wp14:editId="1E4CBE47">
            <wp:extent cx="5943600" cy="970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970280"/>
                    </a:xfrm>
                    <a:prstGeom prst="rect">
                      <a:avLst/>
                    </a:prstGeom>
                  </pic:spPr>
                </pic:pic>
              </a:graphicData>
            </a:graphic>
          </wp:inline>
        </w:drawing>
      </w:r>
    </w:p>
    <w:p w14:paraId="6DFB07ED" w14:textId="6052E049" w:rsidR="006636A2" w:rsidRPr="00566C7E" w:rsidRDefault="006636A2" w:rsidP="006636A2">
      <w:pPr>
        <w:rPr>
          <w:rFonts w:ascii="Cambria" w:hAnsi="Cambria" w:cs="Times New Roman"/>
          <w:sz w:val="28"/>
          <w:szCs w:val="28"/>
        </w:rPr>
      </w:pPr>
      <w:r w:rsidRPr="00566C7E">
        <w:rPr>
          <w:rFonts w:ascii="Cambria" w:hAnsi="Cambria" w:cs="Times New Roman"/>
          <w:sz w:val="28"/>
          <w:szCs w:val="28"/>
        </w:rPr>
        <w:t>Classroom</w:t>
      </w:r>
      <w:r w:rsidR="00E9379C" w:rsidRPr="00566C7E">
        <w:rPr>
          <w:rFonts w:ascii="Cambria" w:hAnsi="Cambria" w:cs="Times New Roman"/>
          <w:sz w:val="28"/>
          <w:szCs w:val="28"/>
        </w:rPr>
        <w:t xml:space="preserve"> &amp; Course </w:t>
      </w:r>
      <w:r w:rsidRPr="00566C7E">
        <w:rPr>
          <w:rFonts w:ascii="Cambria" w:hAnsi="Cambria" w:cs="Times New Roman"/>
          <w:sz w:val="28"/>
          <w:szCs w:val="28"/>
        </w:rPr>
        <w:t>Norms:</w:t>
      </w:r>
    </w:p>
    <w:p w14:paraId="66734209" w14:textId="02A6BCAA" w:rsidR="00E9379C" w:rsidRPr="00566C7E" w:rsidRDefault="00E9379C"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 xml:space="preserve">You must complete or make up any </w:t>
      </w:r>
      <w:proofErr w:type="gramStart"/>
      <w:r w:rsidRPr="00566C7E">
        <w:rPr>
          <w:rFonts w:ascii="Cambria" w:hAnsi="Cambria" w:cs="Times New Roman"/>
          <w:sz w:val="28"/>
          <w:szCs w:val="28"/>
        </w:rPr>
        <w:t>assessments</w:t>
      </w:r>
      <w:r w:rsidR="00321577" w:rsidRPr="00566C7E">
        <w:rPr>
          <w:rFonts w:ascii="Cambria" w:hAnsi="Cambria" w:cs="Times New Roman"/>
          <w:sz w:val="28"/>
          <w:szCs w:val="28"/>
        </w:rPr>
        <w:t>(</w:t>
      </w:r>
      <w:proofErr w:type="gramEnd"/>
      <w:r w:rsidR="00321577" w:rsidRPr="00566C7E">
        <w:rPr>
          <w:rFonts w:ascii="Cambria" w:hAnsi="Cambria" w:cs="Times New Roman"/>
          <w:sz w:val="28"/>
          <w:szCs w:val="28"/>
        </w:rPr>
        <w:t>tests &amp; quizzes)</w:t>
      </w:r>
      <w:r w:rsidRPr="00566C7E">
        <w:rPr>
          <w:rFonts w:ascii="Cambria" w:hAnsi="Cambria" w:cs="Times New Roman"/>
          <w:sz w:val="28"/>
          <w:szCs w:val="28"/>
        </w:rPr>
        <w:t xml:space="preserve"> </w:t>
      </w:r>
      <w:r w:rsidR="00321577" w:rsidRPr="00566C7E">
        <w:rPr>
          <w:rFonts w:ascii="Cambria" w:hAnsi="Cambria" w:cs="Times New Roman"/>
          <w:sz w:val="28"/>
          <w:szCs w:val="28"/>
        </w:rPr>
        <w:t>in order</w:t>
      </w:r>
      <w:r w:rsidRPr="00566C7E">
        <w:rPr>
          <w:rFonts w:ascii="Cambria" w:hAnsi="Cambria" w:cs="Times New Roman"/>
          <w:sz w:val="28"/>
          <w:szCs w:val="28"/>
        </w:rPr>
        <w:t xml:space="preserve"> to pass a quarter.</w:t>
      </w:r>
    </w:p>
    <w:p w14:paraId="51A082E6" w14:textId="7FB112C3" w:rsidR="00321577" w:rsidRPr="00566C7E" w:rsidRDefault="00321577"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Attendance is mandatory depending on your Cohort Schedule</w:t>
      </w:r>
    </w:p>
    <w:p w14:paraId="4729BFD2" w14:textId="651D01E6" w:rsidR="00321577" w:rsidRPr="00566C7E" w:rsidRDefault="00321577"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You must wear a mask</w:t>
      </w:r>
    </w:p>
    <w:p w14:paraId="24DEC70C" w14:textId="2EDEAD30" w:rsidR="00321577" w:rsidRPr="00566C7E" w:rsidRDefault="00321577"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You must be in your seat and prepared for class when the bell rings</w:t>
      </w:r>
    </w:p>
    <w:p w14:paraId="2FA6DB49" w14:textId="0EC5482C" w:rsidR="00321577" w:rsidRPr="00566C7E" w:rsidRDefault="00321577"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If you are late to class three times in a row, a call home will take place.</w:t>
      </w:r>
    </w:p>
    <w:p w14:paraId="416E8571" w14:textId="1CD19943" w:rsidR="00321577" w:rsidRPr="00566C7E" w:rsidRDefault="00566C7E"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Use appropriate language</w:t>
      </w:r>
    </w:p>
    <w:p w14:paraId="2FF15357" w14:textId="611D93AC" w:rsidR="00566C7E" w:rsidRPr="00566C7E" w:rsidRDefault="00566C7E"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Participate in class</w:t>
      </w:r>
    </w:p>
    <w:p w14:paraId="46B7060D" w14:textId="3E317079" w:rsidR="00566C7E" w:rsidRPr="00566C7E" w:rsidRDefault="00566C7E" w:rsidP="00E9379C">
      <w:pPr>
        <w:pStyle w:val="ListParagraph"/>
        <w:numPr>
          <w:ilvl w:val="0"/>
          <w:numId w:val="1"/>
        </w:numPr>
        <w:rPr>
          <w:rFonts w:ascii="Cambria" w:hAnsi="Cambria" w:cs="Times New Roman"/>
          <w:sz w:val="28"/>
          <w:szCs w:val="28"/>
        </w:rPr>
      </w:pPr>
      <w:r w:rsidRPr="00566C7E">
        <w:rPr>
          <w:rFonts w:ascii="Cambria" w:hAnsi="Cambria" w:cs="Times New Roman"/>
          <w:sz w:val="28"/>
          <w:szCs w:val="28"/>
        </w:rPr>
        <w:t>Class notes will be graded randomly so make sure to take notes in the guided notes provided.</w:t>
      </w:r>
    </w:p>
    <w:p w14:paraId="5A9FFFA6" w14:textId="49D644F1" w:rsidR="00566C7E" w:rsidRPr="00566C7E" w:rsidRDefault="00566C7E" w:rsidP="00566C7E">
      <w:pPr>
        <w:pStyle w:val="ListParagraph"/>
        <w:numPr>
          <w:ilvl w:val="0"/>
          <w:numId w:val="1"/>
        </w:numPr>
        <w:rPr>
          <w:rFonts w:ascii="Cambria" w:hAnsi="Cambria" w:cs="Times New Roman"/>
          <w:sz w:val="28"/>
          <w:szCs w:val="28"/>
        </w:rPr>
      </w:pPr>
      <w:r w:rsidRPr="00566C7E">
        <w:rPr>
          <w:sz w:val="28"/>
          <w:szCs w:val="28"/>
        </w:rPr>
        <w:t>If you are absent it is your responsibility to find out what you missed. Absence for a school activity should be notified to the teacher ahead of time and assignments are still due the same day as the rest of the class.</w:t>
      </w:r>
    </w:p>
    <w:p w14:paraId="3C1FAF23" w14:textId="7A929DD9" w:rsidR="00566C7E" w:rsidRPr="00566C7E" w:rsidRDefault="00566C7E" w:rsidP="00566C7E">
      <w:pPr>
        <w:ind w:left="360"/>
        <w:rPr>
          <w:rFonts w:ascii="Cambria" w:hAnsi="Cambria" w:cs="Times New Roman"/>
          <w:sz w:val="28"/>
          <w:szCs w:val="28"/>
        </w:rPr>
      </w:pPr>
      <w:r w:rsidRPr="00566C7E">
        <w:rPr>
          <w:rFonts w:ascii="Cambria" w:hAnsi="Cambria" w:cs="Times New Roman"/>
          <w:sz w:val="28"/>
          <w:szCs w:val="28"/>
        </w:rPr>
        <w:t>10)Be prepared to have all of the passwords you need to complete assignments weather it be IXL, Google Classroom, Email, or other prominent account information.</w:t>
      </w:r>
    </w:p>
    <w:p w14:paraId="65BE82B8" w14:textId="4C72DB8E" w:rsidR="00566C7E" w:rsidRPr="00566C7E" w:rsidRDefault="00566C7E" w:rsidP="00566C7E">
      <w:pPr>
        <w:ind w:left="360"/>
        <w:rPr>
          <w:rFonts w:ascii="Cambria" w:hAnsi="Cambria" w:cs="Times New Roman"/>
          <w:sz w:val="28"/>
          <w:szCs w:val="28"/>
        </w:rPr>
      </w:pPr>
      <w:r w:rsidRPr="00566C7E">
        <w:rPr>
          <w:rFonts w:ascii="Cambria" w:hAnsi="Cambria" w:cs="Times New Roman"/>
          <w:sz w:val="28"/>
          <w:szCs w:val="28"/>
        </w:rPr>
        <w:t>11) No Cell Phones when you are in person.</w:t>
      </w:r>
    </w:p>
    <w:p w14:paraId="207064BA" w14:textId="77777777" w:rsidR="006636A2" w:rsidRDefault="006636A2" w:rsidP="006636A2">
      <w:pPr>
        <w:rPr>
          <w:rFonts w:ascii="Cambria" w:hAnsi="Cambria" w:cs="Times New Roman"/>
          <w:sz w:val="28"/>
          <w:szCs w:val="28"/>
        </w:rPr>
      </w:pPr>
    </w:p>
    <w:p w14:paraId="555D024A" w14:textId="2EA738AF" w:rsidR="006636A2" w:rsidRPr="006636A2" w:rsidRDefault="006636A2" w:rsidP="006636A2">
      <w:pPr>
        <w:rPr>
          <w:rFonts w:ascii="Cambria" w:hAnsi="Cambria" w:cs="Times New Roman"/>
          <w:sz w:val="28"/>
          <w:szCs w:val="28"/>
        </w:rPr>
      </w:pPr>
      <w:r>
        <w:rPr>
          <w:rFonts w:ascii="Cambria" w:hAnsi="Cambria" w:cs="Times New Roman"/>
          <w:noProof/>
          <w:sz w:val="28"/>
          <w:szCs w:val="28"/>
        </w:rPr>
        <w:drawing>
          <wp:inline distT="0" distB="0" distL="0" distR="0" wp14:anchorId="60364BF1" wp14:editId="3CB2AE91">
            <wp:extent cx="5463540" cy="2659389"/>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516417" cy="2685127"/>
                    </a:xfrm>
                    <a:prstGeom prst="rect">
                      <a:avLst/>
                    </a:prstGeom>
                  </pic:spPr>
                </pic:pic>
              </a:graphicData>
            </a:graphic>
          </wp:inline>
        </w:drawing>
      </w:r>
    </w:p>
    <w:sectPr w:rsidR="006636A2" w:rsidRPr="006636A2" w:rsidSect="00854CA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E4143"/>
    <w:multiLevelType w:val="hybridMultilevel"/>
    <w:tmpl w:val="77C67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2"/>
    <w:rsid w:val="0001785E"/>
    <w:rsid w:val="000D49D3"/>
    <w:rsid w:val="00171C3F"/>
    <w:rsid w:val="00214D7E"/>
    <w:rsid w:val="002F270F"/>
    <w:rsid w:val="00321577"/>
    <w:rsid w:val="003660F8"/>
    <w:rsid w:val="0038149E"/>
    <w:rsid w:val="004930F2"/>
    <w:rsid w:val="004D528C"/>
    <w:rsid w:val="004F1436"/>
    <w:rsid w:val="005520C9"/>
    <w:rsid w:val="00566C7E"/>
    <w:rsid w:val="005B4718"/>
    <w:rsid w:val="006636A2"/>
    <w:rsid w:val="0067566F"/>
    <w:rsid w:val="006B04B2"/>
    <w:rsid w:val="006E18C4"/>
    <w:rsid w:val="00770032"/>
    <w:rsid w:val="00854CAA"/>
    <w:rsid w:val="008627C7"/>
    <w:rsid w:val="009676B5"/>
    <w:rsid w:val="00987CF3"/>
    <w:rsid w:val="00A51510"/>
    <w:rsid w:val="00B827C8"/>
    <w:rsid w:val="00BC6F9B"/>
    <w:rsid w:val="00C760C6"/>
    <w:rsid w:val="00CD2D01"/>
    <w:rsid w:val="00D35312"/>
    <w:rsid w:val="00D36E8B"/>
    <w:rsid w:val="00DF0101"/>
    <w:rsid w:val="00DF4752"/>
    <w:rsid w:val="00E36406"/>
    <w:rsid w:val="00E46B1B"/>
    <w:rsid w:val="00E9379C"/>
    <w:rsid w:val="00EF7BEA"/>
    <w:rsid w:val="00FE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EEBD"/>
  <w15:chartTrackingRefBased/>
  <w15:docId w15:val="{E503A87B-D802-4FA7-81B4-BF79435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B1B"/>
    <w:rPr>
      <w:color w:val="0563C1" w:themeColor="hyperlink"/>
      <w:u w:val="single"/>
    </w:rPr>
  </w:style>
  <w:style w:type="character" w:customStyle="1" w:styleId="UnresolvedMention">
    <w:name w:val="Unresolved Mention"/>
    <w:basedOn w:val="DefaultParagraphFont"/>
    <w:uiPriority w:val="99"/>
    <w:semiHidden/>
    <w:unhideWhenUsed/>
    <w:rsid w:val="00E46B1B"/>
    <w:rPr>
      <w:color w:val="605E5C"/>
      <w:shd w:val="clear" w:color="auto" w:fill="E1DFDD"/>
    </w:rPr>
  </w:style>
  <w:style w:type="paragraph" w:styleId="ListParagraph">
    <w:name w:val="List Paragraph"/>
    <w:basedOn w:val="Normal"/>
    <w:uiPriority w:val="34"/>
    <w:qFormat/>
    <w:rsid w:val="00E9379C"/>
    <w:pPr>
      <w:ind w:left="720"/>
      <w:contextualSpacing/>
    </w:pPr>
  </w:style>
  <w:style w:type="paragraph" w:styleId="BalloonText">
    <w:name w:val="Balloon Text"/>
    <w:basedOn w:val="Normal"/>
    <w:link w:val="BalloonTextChar"/>
    <w:uiPriority w:val="99"/>
    <w:semiHidden/>
    <w:unhideWhenUsed/>
    <w:rsid w:val="004F1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iallo@bcamh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71E5-5D38-4112-9775-B86E0727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broderick</dc:creator>
  <cp:keywords/>
  <dc:description/>
  <cp:lastModifiedBy>Obrien James</cp:lastModifiedBy>
  <cp:revision>2</cp:revision>
  <cp:lastPrinted>2020-09-11T16:38:00Z</cp:lastPrinted>
  <dcterms:created xsi:type="dcterms:W3CDTF">2020-09-11T16:40:00Z</dcterms:created>
  <dcterms:modified xsi:type="dcterms:W3CDTF">2020-09-11T16:40:00Z</dcterms:modified>
</cp:coreProperties>
</file>