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52" w:rsidRDefault="00151652" w:rsidP="00151652">
      <w:pPr>
        <w:widowControl w:val="0"/>
        <w:jc w:val="center"/>
      </w:pPr>
    </w:p>
    <w:p w:rsidR="00151652" w:rsidRDefault="00151652" w:rsidP="00151652">
      <w:pPr>
        <w:widowControl w:val="0"/>
        <w:jc w:val="center"/>
      </w:pPr>
    </w:p>
    <w:p w:rsidR="00151652" w:rsidRDefault="00151652" w:rsidP="00151652">
      <w:pPr>
        <w:widowControl w:val="0"/>
        <w:jc w:val="center"/>
      </w:pPr>
    </w:p>
    <w:p w:rsidR="00151652" w:rsidRDefault="00151652" w:rsidP="00151652">
      <w:pPr>
        <w:widowControl w:val="0"/>
        <w:jc w:val="center"/>
      </w:pPr>
      <w:r>
        <w:t>Drug Research Project –Website List:</w:t>
      </w:r>
    </w:p>
    <w:p w:rsidR="00151652" w:rsidRDefault="00151652" w:rsidP="00151652">
      <w:pPr>
        <w:rPr>
          <w:rFonts w:ascii="Calibri" w:hAnsi="Calibri"/>
          <w:b/>
          <w:bCs/>
        </w:rPr>
      </w:pPr>
      <w:r>
        <w:t xml:space="preserve"> </w:t>
      </w:r>
      <w:r>
        <w:rPr>
          <w:rFonts w:ascii="Calibri" w:hAnsi="Calibri"/>
          <w:b/>
          <w:bCs/>
        </w:rPr>
        <w:t>Mason Crest:</w:t>
      </w:r>
    </w:p>
    <w:p w:rsidR="00151652" w:rsidRDefault="00151652" w:rsidP="00151652">
      <w:pPr>
        <w:widowControl w:val="0"/>
        <w:rPr>
          <w:rFonts w:ascii="Calibri" w:hAnsi="Calibri"/>
          <w:b/>
          <w:bCs/>
        </w:rPr>
      </w:pPr>
      <w:hyperlink r:id="rId4" w:history="1">
        <w:r>
          <w:rPr>
            <w:rStyle w:val="Hyperlink"/>
            <w:rFonts w:ascii="Calibri" w:hAnsi="Calibri"/>
            <w:b/>
            <w:bCs/>
          </w:rPr>
          <w:t>http://my.bigtimbermedia.com/masoncrest</w:t>
        </w:r>
      </w:hyperlink>
    </w:p>
    <w:p w:rsidR="00151652" w:rsidRDefault="00151652" w:rsidP="00151652">
      <w:pPr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username</w:t>
      </w:r>
      <w:proofErr w:type="gramEnd"/>
      <w:r>
        <w:rPr>
          <w:rFonts w:ascii="Calibri" w:hAnsi="Calibri"/>
          <w:b/>
          <w:bCs/>
        </w:rPr>
        <w:t xml:space="preserve">: </w:t>
      </w:r>
      <w:proofErr w:type="spellStart"/>
      <w:r>
        <w:rPr>
          <w:rFonts w:ascii="Calibri" w:hAnsi="Calibri"/>
          <w:b/>
          <w:bCs/>
        </w:rPr>
        <w:t>centralhs</w:t>
      </w:r>
      <w:proofErr w:type="spellEnd"/>
      <w:r>
        <w:rPr>
          <w:rFonts w:ascii="Calibri" w:hAnsi="Calibri"/>
          <w:b/>
          <w:bCs/>
        </w:rPr>
        <w:tab/>
      </w:r>
    </w:p>
    <w:p w:rsidR="00151652" w:rsidRDefault="00151652" w:rsidP="00151652">
      <w:pPr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password</w:t>
      </w:r>
      <w:proofErr w:type="gramEnd"/>
      <w:r>
        <w:rPr>
          <w:rFonts w:ascii="Calibri" w:hAnsi="Calibri"/>
          <w:b/>
          <w:bCs/>
        </w:rPr>
        <w:t>: remote</w:t>
      </w:r>
    </w:p>
    <w:p w:rsidR="00151652" w:rsidRDefault="00151652" w:rsidP="00151652">
      <w:pPr>
        <w:spacing w:after="200" w:line="273" w:lineRule="auto"/>
      </w:pPr>
      <w:r>
        <w:t> </w:t>
      </w:r>
    </w:p>
    <w:p w:rsidR="00151652" w:rsidRDefault="00151652" w:rsidP="00151652">
      <w:pPr>
        <w:widowControl w:val="0"/>
      </w:pPr>
      <w:r>
        <w:t xml:space="preserve"> </w:t>
      </w:r>
      <w:hyperlink r:id="rId5" w:history="1">
        <w:r>
          <w:rPr>
            <w:rStyle w:val="Hyperlink"/>
            <w:color w:val="000000"/>
          </w:rPr>
          <w:t>http://www.justice.gov/archive/ndic/pubs11/12430/12430p.pdf</w:t>
        </w:r>
      </w:hyperlink>
    </w:p>
    <w:p w:rsidR="00151652" w:rsidRDefault="00151652" w:rsidP="00151652">
      <w:pPr>
        <w:widowControl w:val="0"/>
        <w:spacing w:line="240" w:lineRule="exact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United States Department of Justice</w:t>
      </w:r>
    </w:p>
    <w:p w:rsidR="00151652" w:rsidRDefault="00151652" w:rsidP="00151652">
      <w:pPr>
        <w:widowControl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How significant is </w:t>
      </w:r>
      <w:r>
        <w:rPr>
          <w:rFonts w:ascii="Arial" w:hAnsi="Arial" w:cs="Arial"/>
          <w:b/>
          <w:bCs/>
        </w:rPr>
        <w:t>teen drug use</w:t>
      </w:r>
      <w:r>
        <w:rPr>
          <w:rFonts w:ascii="Arial" w:hAnsi="Arial" w:cs="Arial"/>
        </w:rPr>
        <w:t>? What is the correlation between age of first </w:t>
      </w:r>
      <w:r>
        <w:rPr>
          <w:rFonts w:ascii="Arial" w:hAnsi="Arial" w:cs="Arial"/>
          <w:b/>
          <w:bCs/>
        </w:rPr>
        <w:t xml:space="preserve">drug use </w:t>
      </w:r>
      <w:r>
        <w:rPr>
          <w:rFonts w:ascii="Arial" w:hAnsi="Arial" w:cs="Arial"/>
        </w:rPr>
        <w:t>and dependence? </w:t>
      </w:r>
      <w:proofErr w:type="gramStart"/>
      <w:r>
        <w:rPr>
          <w:rFonts w:ascii="Arial" w:hAnsi="Arial" w:cs="Arial"/>
          <w:b/>
          <w:bCs/>
        </w:rPr>
        <w:t>Drug use</w:t>
      </w:r>
      <w:r>
        <w:rPr>
          <w:rFonts w:ascii="Arial" w:hAnsi="Arial" w:cs="Arial"/>
        </w:rPr>
        <w:t> among teenagers in the United States.</w:t>
      </w:r>
      <w:proofErr w:type="gramEnd"/>
    </w:p>
    <w:p w:rsidR="00151652" w:rsidRDefault="00151652" w:rsidP="00151652">
      <w:pPr>
        <w:widowControl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51652" w:rsidRDefault="00151652" w:rsidP="00151652">
      <w:pPr>
        <w:widowControl w:val="0"/>
        <w:spacing w:after="280"/>
      </w:pPr>
      <w:r>
        <w:t xml:space="preserve"> </w:t>
      </w:r>
      <w:hyperlink r:id="rId6" w:history="1">
        <w:r>
          <w:rPr>
            <w:rStyle w:val="Hyperlink"/>
            <w:color w:val="000000"/>
          </w:rPr>
          <w:t>http://www.drugfree.org/wp-content/uploads/2010/10/Preventing-Teen-Abuse-of-Prescription-Drugs-Fact-Sheet-2draft-Cephalon-sponsored.pdf</w:t>
        </w:r>
      </w:hyperlink>
    </w:p>
    <w:p w:rsidR="00151652" w:rsidRDefault="00151652" w:rsidP="00151652">
      <w:pPr>
        <w:widowControl w:val="0"/>
        <w:ind w:left="720" w:hanging="360"/>
      </w:pPr>
      <w:r>
        <w:t>Preventing Teen Abuse of Prescription Drugs</w:t>
      </w:r>
    </w:p>
    <w:p w:rsidR="00151652" w:rsidRDefault="00151652" w:rsidP="00151652">
      <w:pPr>
        <w:widowControl w:val="0"/>
        <w:ind w:left="720" w:hanging="360"/>
      </w:pPr>
      <w:r>
        <w:t>FACT SHEET</w:t>
      </w:r>
    </w:p>
    <w:p w:rsidR="00151652" w:rsidRDefault="00151652" w:rsidP="00151652">
      <w:pPr>
        <w:widowControl w:val="0"/>
        <w:ind w:left="720" w:hanging="360"/>
      </w:pPr>
      <w:r>
        <w:t> </w:t>
      </w:r>
    </w:p>
    <w:p w:rsidR="00151652" w:rsidRDefault="00151652" w:rsidP="00151652">
      <w:pPr>
        <w:widowControl w:val="0"/>
        <w:spacing w:after="280"/>
      </w:pPr>
      <w:r>
        <w:t xml:space="preserve"> </w:t>
      </w:r>
      <w:hyperlink r:id="rId7" w:history="1">
        <w:r>
          <w:rPr>
            <w:rStyle w:val="Hyperlink"/>
            <w:color w:val="000000"/>
          </w:rPr>
          <w:t>http://www.drugfree.org/wp-content/uploads/2011/07/partnership_components_tool_revised_031612.pdf</w:t>
        </w:r>
      </w:hyperlink>
    </w:p>
    <w:p w:rsidR="00151652" w:rsidRDefault="00151652" w:rsidP="00151652">
      <w:pPr>
        <w:widowControl w:val="0"/>
        <w:ind w:left="720" w:hanging="360"/>
      </w:pPr>
      <w:proofErr w:type="gramStart"/>
      <w:r>
        <w:t>what</w:t>
      </w:r>
      <w:proofErr w:type="gramEnd"/>
      <w:r>
        <w:t xml:space="preserve"> parents can do to prevent teen drug abuse</w:t>
      </w:r>
    </w:p>
    <w:p w:rsidR="00151652" w:rsidRDefault="00151652" w:rsidP="00151652">
      <w:pPr>
        <w:spacing w:after="200" w:line="273" w:lineRule="auto"/>
      </w:pPr>
      <w:r>
        <w:t> </w:t>
      </w:r>
    </w:p>
    <w:p w:rsidR="00151652" w:rsidRDefault="00151652" w:rsidP="00151652">
      <w:pPr>
        <w:widowControl w:val="0"/>
        <w:ind w:left="720" w:hanging="360"/>
      </w:pPr>
      <w:r>
        <w:t xml:space="preserve"> </w:t>
      </w:r>
    </w:p>
    <w:p w:rsidR="00151652" w:rsidRDefault="00151652" w:rsidP="00151652">
      <w:pPr>
        <w:widowControl w:val="0"/>
        <w:ind w:left="720" w:hanging="360"/>
      </w:pPr>
      <w:r>
        <w:t xml:space="preserve"> </w:t>
      </w:r>
      <w:hyperlink r:id="rId8" w:history="1">
        <w:r>
          <w:rPr>
            <w:rStyle w:val="Hyperlink"/>
            <w:color w:val="000000"/>
          </w:rPr>
          <w:t>http://www.projectknow.com/research/drugs-and-alcohol/</w:t>
        </w:r>
      </w:hyperlink>
    </w:p>
    <w:p w:rsidR="00151652" w:rsidRDefault="00151652" w:rsidP="00151652">
      <w:pPr>
        <w:spacing w:after="200" w:line="273" w:lineRule="auto"/>
        <w:ind w:left="1440" w:hanging="360"/>
      </w:pPr>
      <w:r>
        <w:t>Talks about reasons why, effects of drug use &amp; what are treatments for drug addiction</w:t>
      </w:r>
    </w:p>
    <w:p w:rsidR="00151652" w:rsidRDefault="00151652" w:rsidP="00151652">
      <w:pPr>
        <w:widowControl w:val="0"/>
      </w:pPr>
      <w:r>
        <w:t> </w:t>
      </w:r>
    </w:p>
    <w:p w:rsidR="00D7509B" w:rsidRDefault="004B052E">
      <w:hyperlink r:id="rId9" w:history="1">
        <w:r w:rsidRPr="007B50FB">
          <w:rPr>
            <w:rStyle w:val="Hyperlink"/>
          </w:rPr>
          <w:t>http://www.niaaa.nih.gov/publications/brochures-and-fact-sheets</w:t>
        </w:r>
      </w:hyperlink>
    </w:p>
    <w:p w:rsidR="004B052E" w:rsidRDefault="004B052E">
      <w:r>
        <w:t>National Institute of Alcohol Abuse and Alcohol</w:t>
      </w:r>
    </w:p>
    <w:p w:rsidR="004B052E" w:rsidRDefault="004B052E"/>
    <w:p w:rsidR="004B052E" w:rsidRDefault="001F654B">
      <w:hyperlink r:id="rId10" w:history="1">
        <w:r w:rsidRPr="007B50FB">
          <w:rPr>
            <w:rStyle w:val="Hyperlink"/>
          </w:rPr>
          <w:t>http://www.drugabuse.gov/</w:t>
        </w:r>
      </w:hyperlink>
    </w:p>
    <w:p w:rsidR="001F654B" w:rsidRDefault="001F654B">
      <w:r>
        <w:t>National Institute of Drug Abuse</w:t>
      </w:r>
    </w:p>
    <w:p w:rsidR="001F654B" w:rsidRDefault="001F654B"/>
    <w:p w:rsidR="001F654B" w:rsidRDefault="00DD18F8">
      <w:hyperlink r:id="rId11" w:history="1">
        <w:r w:rsidRPr="007B50FB">
          <w:rPr>
            <w:rStyle w:val="Hyperlink"/>
          </w:rPr>
          <w:t>http://www.whitehouse.gov/ondcp</w:t>
        </w:r>
      </w:hyperlink>
    </w:p>
    <w:p w:rsidR="00DD18F8" w:rsidRDefault="00DD18F8"/>
    <w:p w:rsidR="00DD18F8" w:rsidRDefault="00DD18F8">
      <w:hyperlink r:id="rId12" w:history="1">
        <w:r w:rsidRPr="007B50FB">
          <w:rPr>
            <w:rStyle w:val="Hyperlink"/>
          </w:rPr>
          <w:t>http://www.sadd.org/</w:t>
        </w:r>
      </w:hyperlink>
    </w:p>
    <w:p w:rsidR="00DD18F8" w:rsidRDefault="00DD18F8">
      <w:r>
        <w:t xml:space="preserve">Students </w:t>
      </w:r>
      <w:proofErr w:type="gramStart"/>
      <w:r>
        <w:t>Against</w:t>
      </w:r>
      <w:proofErr w:type="gramEnd"/>
      <w:r>
        <w:t xml:space="preserve"> Destructive Decisions</w:t>
      </w:r>
    </w:p>
    <w:p w:rsidR="00DD18F8" w:rsidRDefault="00DD18F8"/>
    <w:p w:rsidR="00DD18F8" w:rsidRDefault="00B678B3">
      <w:r w:rsidRPr="00B678B3">
        <w:t>http://www.teen-anon.com/</w:t>
      </w:r>
    </w:p>
    <w:sectPr w:rsidR="00DD18F8" w:rsidSect="00D7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652"/>
    <w:rsid w:val="00151652"/>
    <w:rsid w:val="001B020A"/>
    <w:rsid w:val="001F654B"/>
    <w:rsid w:val="004B052E"/>
    <w:rsid w:val="00B678B3"/>
    <w:rsid w:val="00D7509B"/>
    <w:rsid w:val="00D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6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now.com/research/drugs-and-alcoho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ugfree.org/wp-content/uploads/2011/07/partnership_components_tool_revised_031612.pdf" TargetMode="External"/><Relationship Id="rId12" Type="http://schemas.openxmlformats.org/officeDocument/2006/relationships/hyperlink" Target="http://www.sad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gfree.org/wp-content/uploads/2010/10/Preventing-Teen-Abuse-of-Prescription-Drugs-Fact-Sheet-2draft-Cephalon-sponsored.pdf" TargetMode="External"/><Relationship Id="rId11" Type="http://schemas.openxmlformats.org/officeDocument/2006/relationships/hyperlink" Target="http://www.whitehouse.gov/ondcp" TargetMode="External"/><Relationship Id="rId5" Type="http://schemas.openxmlformats.org/officeDocument/2006/relationships/hyperlink" Target="http://www.justice.gov/archive/ndic/pubs11/12430/12430p.pdf" TargetMode="External"/><Relationship Id="rId10" Type="http://schemas.openxmlformats.org/officeDocument/2006/relationships/hyperlink" Target="http://www.drugabuse.gov/" TargetMode="External"/><Relationship Id="rId4" Type="http://schemas.openxmlformats.org/officeDocument/2006/relationships/hyperlink" Target="http://my.bigtimbermedia.com/masoncrest" TargetMode="External"/><Relationship Id="rId9" Type="http://schemas.openxmlformats.org/officeDocument/2006/relationships/hyperlink" Target="http://www.niaaa.nih.gov/publications/brochures-and-fact-she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Cheek</dc:creator>
  <cp:keywords/>
  <dc:description/>
  <cp:lastModifiedBy>Ramona Cheek</cp:lastModifiedBy>
  <cp:revision>6</cp:revision>
  <dcterms:created xsi:type="dcterms:W3CDTF">2015-02-10T18:02:00Z</dcterms:created>
  <dcterms:modified xsi:type="dcterms:W3CDTF">2015-02-10T18:47:00Z</dcterms:modified>
</cp:coreProperties>
</file>