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5" w:type="dxa"/>
        <w:tblLook w:val="04A0" w:firstRow="1" w:lastRow="0" w:firstColumn="1" w:lastColumn="0" w:noHBand="0" w:noVBand="1"/>
      </w:tblPr>
      <w:tblGrid>
        <w:gridCol w:w="1281"/>
        <w:gridCol w:w="987"/>
        <w:gridCol w:w="7019"/>
        <w:gridCol w:w="990"/>
        <w:gridCol w:w="738"/>
      </w:tblGrid>
      <w:tr w:rsidR="00FE452B" w:rsidRPr="00DF4039" w14:paraId="1EA39BC7" w14:textId="77777777">
        <w:tc>
          <w:tcPr>
            <w:tcW w:w="1281" w:type="dxa"/>
          </w:tcPr>
          <w:p w14:paraId="6293A809" w14:textId="77777777" w:rsidR="00FE452B" w:rsidRPr="00DF4039" w:rsidRDefault="00FE452B" w:rsidP="00836905">
            <w:pPr>
              <w:pStyle w:val="Header"/>
              <w:tabs>
                <w:tab w:val="clear" w:pos="4320"/>
                <w:tab w:val="clear" w:pos="8640"/>
              </w:tabs>
              <w:rPr>
                <w:b/>
                <w:sz w:val="18"/>
                <w:szCs w:val="18"/>
              </w:rPr>
            </w:pP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p>
        </w:tc>
        <w:tc>
          <w:tcPr>
            <w:tcW w:w="987" w:type="dxa"/>
          </w:tcPr>
          <w:p w14:paraId="55A241ED" w14:textId="77777777" w:rsidR="00FE452B" w:rsidRPr="00DF4039" w:rsidRDefault="00FE452B" w:rsidP="00836905">
            <w:pPr>
              <w:pStyle w:val="Header"/>
              <w:tabs>
                <w:tab w:val="clear" w:pos="4320"/>
                <w:tab w:val="clear" w:pos="8640"/>
                <w:tab w:val="left" w:pos="3320"/>
              </w:tabs>
              <w:rPr>
                <w:b/>
                <w:sz w:val="20"/>
                <w:szCs w:val="20"/>
              </w:rPr>
            </w:pPr>
          </w:p>
        </w:tc>
        <w:tc>
          <w:tcPr>
            <w:tcW w:w="7019" w:type="dxa"/>
          </w:tcPr>
          <w:p w14:paraId="4CC80713" w14:textId="77777777" w:rsidR="00FE452B" w:rsidRPr="00DF4039" w:rsidRDefault="00FE452B" w:rsidP="00836905">
            <w:pPr>
              <w:pStyle w:val="Heading1"/>
              <w:jc w:val="center"/>
              <w:rPr>
                <w:rFonts w:ascii="Monotype Corsiva" w:hAnsi="Monotype Corsiva"/>
                <w:sz w:val="40"/>
                <w:szCs w:val="40"/>
              </w:rPr>
            </w:pPr>
            <w:r w:rsidRPr="00DF4039">
              <w:rPr>
                <w:rFonts w:ascii="Monotype Corsiva" w:hAnsi="Monotype Corsiva"/>
                <w:sz w:val="40"/>
                <w:szCs w:val="40"/>
              </w:rPr>
              <w:t>The Fairview School Public School 14, Queens</w:t>
            </w:r>
          </w:p>
          <w:p w14:paraId="30C445E9" w14:textId="77777777" w:rsidR="00FE452B" w:rsidRPr="00DF4039" w:rsidRDefault="00FE452B" w:rsidP="00836905">
            <w:pPr>
              <w:jc w:val="center"/>
              <w:rPr>
                <w:rFonts w:ascii="Arial Black" w:hAnsi="Arial Black"/>
              </w:rPr>
            </w:pPr>
            <w:r w:rsidRPr="00DF4039">
              <w:rPr>
                <w:rFonts w:ascii="Arial Black" w:hAnsi="Arial Black"/>
              </w:rPr>
              <w:t>107-01 Otis Avenue, Corona, New York, 11368</w:t>
            </w:r>
          </w:p>
          <w:p w14:paraId="74BAC599" w14:textId="77777777" w:rsidR="00FE452B" w:rsidRPr="00DF4039" w:rsidRDefault="00FE452B" w:rsidP="00836905">
            <w:pPr>
              <w:pStyle w:val="Header"/>
              <w:tabs>
                <w:tab w:val="clear" w:pos="4320"/>
                <w:tab w:val="clear" w:pos="8640"/>
              </w:tabs>
              <w:rPr>
                <w:b/>
                <w:sz w:val="18"/>
                <w:szCs w:val="18"/>
              </w:rPr>
            </w:pPr>
            <w:r w:rsidRPr="00DF4039">
              <w:rPr>
                <w:rFonts w:ascii="Arial Black" w:hAnsi="Arial Black"/>
              </w:rPr>
              <w:t xml:space="preserve">Telephone:  </w:t>
            </w:r>
            <w:r w:rsidRPr="00DF4039">
              <w:rPr>
                <w:rFonts w:ascii="Arial Black" w:hAnsi="Arial Black"/>
                <w:sz w:val="20"/>
                <w:szCs w:val="20"/>
              </w:rPr>
              <w:t xml:space="preserve">(718) </w:t>
            </w:r>
            <w:r w:rsidRPr="00DF4039">
              <w:rPr>
                <w:rFonts w:ascii="Arial Black" w:hAnsi="Arial Black"/>
              </w:rPr>
              <w:t xml:space="preserve">699-6071   Fax: </w:t>
            </w:r>
            <w:r w:rsidRPr="00DF4039">
              <w:rPr>
                <w:rFonts w:ascii="Arial Black" w:hAnsi="Arial Black"/>
                <w:sz w:val="20"/>
                <w:szCs w:val="20"/>
              </w:rPr>
              <w:t>(718)</w:t>
            </w:r>
            <w:r w:rsidRPr="00DF4039">
              <w:rPr>
                <w:rFonts w:ascii="Arial Black" w:hAnsi="Arial Black"/>
              </w:rPr>
              <w:t xml:space="preserve"> 699-3224</w:t>
            </w:r>
          </w:p>
        </w:tc>
        <w:tc>
          <w:tcPr>
            <w:tcW w:w="990" w:type="dxa"/>
          </w:tcPr>
          <w:p w14:paraId="3C3B6323" w14:textId="77777777" w:rsidR="00FE452B" w:rsidRPr="00DF4039" w:rsidRDefault="00FE452B" w:rsidP="00836905">
            <w:pPr>
              <w:pStyle w:val="Header"/>
              <w:tabs>
                <w:tab w:val="clear" w:pos="4320"/>
                <w:tab w:val="clear" w:pos="8640"/>
              </w:tabs>
              <w:rPr>
                <w:b/>
                <w:sz w:val="18"/>
                <w:szCs w:val="18"/>
              </w:rPr>
            </w:pPr>
          </w:p>
        </w:tc>
        <w:tc>
          <w:tcPr>
            <w:tcW w:w="738" w:type="dxa"/>
          </w:tcPr>
          <w:p w14:paraId="4D570690" w14:textId="77777777" w:rsidR="00FE452B" w:rsidRPr="00DF4039" w:rsidRDefault="00FE452B" w:rsidP="00836905">
            <w:pPr>
              <w:pStyle w:val="Header"/>
              <w:tabs>
                <w:tab w:val="clear" w:pos="4320"/>
                <w:tab w:val="clear" w:pos="8640"/>
              </w:tabs>
              <w:rPr>
                <w:b/>
                <w:sz w:val="18"/>
                <w:szCs w:val="18"/>
              </w:rPr>
            </w:pPr>
          </w:p>
        </w:tc>
      </w:tr>
      <w:tr w:rsidR="00FE452B" w:rsidRPr="00DF4039" w14:paraId="65883748" w14:textId="77777777">
        <w:tc>
          <w:tcPr>
            <w:tcW w:w="1281" w:type="dxa"/>
            <w:tcBorders>
              <w:bottom w:val="single" w:sz="4" w:space="0" w:color="auto"/>
            </w:tcBorders>
          </w:tcPr>
          <w:p w14:paraId="059BF67E" w14:textId="77777777" w:rsidR="00FE452B" w:rsidRPr="00DF4039" w:rsidRDefault="00FE452B" w:rsidP="00836905">
            <w:pPr>
              <w:pStyle w:val="Header"/>
              <w:tabs>
                <w:tab w:val="clear" w:pos="4320"/>
                <w:tab w:val="clear" w:pos="8640"/>
              </w:tabs>
              <w:rPr>
                <w:b/>
                <w:sz w:val="8"/>
                <w:szCs w:val="8"/>
              </w:rPr>
            </w:pPr>
          </w:p>
        </w:tc>
        <w:tc>
          <w:tcPr>
            <w:tcW w:w="987" w:type="dxa"/>
            <w:tcBorders>
              <w:bottom w:val="single" w:sz="4" w:space="0" w:color="auto"/>
            </w:tcBorders>
          </w:tcPr>
          <w:p w14:paraId="4B4BE10B" w14:textId="77777777" w:rsidR="00FE452B" w:rsidRPr="00DF4039" w:rsidRDefault="00FE452B" w:rsidP="00836905">
            <w:pPr>
              <w:pStyle w:val="Header"/>
              <w:tabs>
                <w:tab w:val="clear" w:pos="4320"/>
                <w:tab w:val="clear" w:pos="8640"/>
              </w:tabs>
              <w:rPr>
                <w:b/>
                <w:sz w:val="8"/>
                <w:szCs w:val="8"/>
              </w:rPr>
            </w:pPr>
          </w:p>
        </w:tc>
        <w:tc>
          <w:tcPr>
            <w:tcW w:w="7019" w:type="dxa"/>
            <w:tcBorders>
              <w:bottom w:val="single" w:sz="4" w:space="0" w:color="auto"/>
            </w:tcBorders>
          </w:tcPr>
          <w:p w14:paraId="39052F59" w14:textId="77777777" w:rsidR="00FE452B" w:rsidRPr="00DF4039" w:rsidRDefault="00FE452B" w:rsidP="00836905">
            <w:pPr>
              <w:pStyle w:val="Header"/>
              <w:tabs>
                <w:tab w:val="clear" w:pos="4320"/>
                <w:tab w:val="clear" w:pos="8640"/>
              </w:tabs>
              <w:rPr>
                <w:b/>
                <w:sz w:val="8"/>
                <w:szCs w:val="8"/>
              </w:rPr>
            </w:pPr>
          </w:p>
        </w:tc>
        <w:tc>
          <w:tcPr>
            <w:tcW w:w="990" w:type="dxa"/>
            <w:tcBorders>
              <w:bottom w:val="single" w:sz="4" w:space="0" w:color="auto"/>
            </w:tcBorders>
          </w:tcPr>
          <w:p w14:paraId="16F646B2" w14:textId="77777777" w:rsidR="00FE452B" w:rsidRPr="00DF4039" w:rsidRDefault="00FE452B" w:rsidP="00836905">
            <w:pPr>
              <w:pStyle w:val="Header"/>
              <w:tabs>
                <w:tab w:val="clear" w:pos="4320"/>
                <w:tab w:val="clear" w:pos="8640"/>
              </w:tabs>
              <w:rPr>
                <w:b/>
                <w:sz w:val="8"/>
                <w:szCs w:val="8"/>
              </w:rPr>
            </w:pPr>
          </w:p>
        </w:tc>
        <w:tc>
          <w:tcPr>
            <w:tcW w:w="738" w:type="dxa"/>
            <w:tcBorders>
              <w:bottom w:val="single" w:sz="4" w:space="0" w:color="auto"/>
            </w:tcBorders>
          </w:tcPr>
          <w:p w14:paraId="0102DA95" w14:textId="77777777" w:rsidR="00FE452B" w:rsidRPr="00DF4039" w:rsidRDefault="00FE452B" w:rsidP="00836905">
            <w:pPr>
              <w:pStyle w:val="Header"/>
              <w:tabs>
                <w:tab w:val="clear" w:pos="4320"/>
                <w:tab w:val="clear" w:pos="8640"/>
              </w:tabs>
              <w:rPr>
                <w:b/>
                <w:sz w:val="8"/>
                <w:szCs w:val="8"/>
              </w:rPr>
            </w:pPr>
          </w:p>
        </w:tc>
      </w:tr>
      <w:tr w:rsidR="00FE452B" w:rsidRPr="00DF4039" w14:paraId="476F6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5" w:type="dxa"/>
            <w:gridSpan w:val="5"/>
            <w:tcBorders>
              <w:top w:val="single" w:sz="4" w:space="0" w:color="auto"/>
            </w:tcBorders>
          </w:tcPr>
          <w:p w14:paraId="35BDA4FE" w14:textId="2642744B" w:rsidR="00FE452B" w:rsidRPr="00DF4039" w:rsidRDefault="00FE452B" w:rsidP="00080D5E">
            <w:pPr>
              <w:pStyle w:val="Header"/>
              <w:tabs>
                <w:tab w:val="clear" w:pos="4320"/>
                <w:tab w:val="clear" w:pos="8640"/>
              </w:tabs>
              <w:rPr>
                <w:rFonts w:ascii="Monotype Corsiva" w:hAnsi="Monotype Corsiva"/>
                <w:b/>
                <w:bCs/>
                <w:sz w:val="28"/>
              </w:rPr>
            </w:pPr>
            <w:r w:rsidRPr="00DF4039">
              <w:rPr>
                <w:rFonts w:ascii="Arial Black" w:hAnsi="Arial Black"/>
                <w:sz w:val="16"/>
                <w:szCs w:val="16"/>
              </w:rPr>
              <w:t>ANNEX SITE</w:t>
            </w:r>
            <w:r w:rsidR="00CC01F6" w:rsidRPr="00DF4039">
              <w:rPr>
                <w:rFonts w:ascii="Arial Black" w:hAnsi="Arial Black"/>
                <w:sz w:val="16"/>
                <w:szCs w:val="16"/>
              </w:rPr>
              <w:t>: 89</w:t>
            </w:r>
            <w:r w:rsidRPr="00DF4039">
              <w:rPr>
                <w:rFonts w:ascii="Arial Black" w:hAnsi="Arial Black"/>
                <w:sz w:val="16"/>
                <w:szCs w:val="16"/>
              </w:rPr>
              <w:t>-11 43 Avenue</w:t>
            </w:r>
            <w:r w:rsidR="00CC01F6" w:rsidRPr="00DF4039">
              <w:rPr>
                <w:rFonts w:ascii="Arial Black" w:hAnsi="Arial Black"/>
                <w:sz w:val="16"/>
                <w:szCs w:val="16"/>
              </w:rPr>
              <w:t>, Elmhurst, New</w:t>
            </w:r>
            <w:r w:rsidRPr="00DF4039">
              <w:rPr>
                <w:rFonts w:ascii="Arial Black" w:hAnsi="Arial Black"/>
                <w:sz w:val="16"/>
                <w:szCs w:val="16"/>
              </w:rPr>
              <w:t xml:space="preserve"> York 11373         Telephone: (718) 397-1077            Fax: (</w:t>
            </w:r>
            <w:r w:rsidR="00080D5E" w:rsidRPr="00DF4039">
              <w:rPr>
                <w:rFonts w:ascii="Arial Black" w:hAnsi="Arial Black"/>
                <w:sz w:val="16"/>
                <w:szCs w:val="16"/>
              </w:rPr>
              <w:t>929</w:t>
            </w:r>
            <w:r w:rsidRPr="00DF4039">
              <w:rPr>
                <w:rFonts w:ascii="Arial Black" w:hAnsi="Arial Black"/>
                <w:sz w:val="16"/>
                <w:szCs w:val="16"/>
              </w:rPr>
              <w:t xml:space="preserve">) </w:t>
            </w:r>
            <w:r w:rsidR="00080D5E" w:rsidRPr="00DF4039">
              <w:rPr>
                <w:rFonts w:ascii="Arial Black" w:hAnsi="Arial Black"/>
                <w:sz w:val="16"/>
                <w:szCs w:val="16"/>
              </w:rPr>
              <w:t>666</w:t>
            </w:r>
            <w:r w:rsidRPr="00DF4039">
              <w:rPr>
                <w:rFonts w:ascii="Arial Black" w:hAnsi="Arial Black"/>
                <w:sz w:val="16"/>
                <w:szCs w:val="16"/>
              </w:rPr>
              <w:t>-</w:t>
            </w:r>
            <w:r w:rsidR="00080D5E" w:rsidRPr="00DF4039">
              <w:rPr>
                <w:rFonts w:ascii="Arial Black" w:hAnsi="Arial Black"/>
                <w:sz w:val="16"/>
                <w:szCs w:val="16"/>
              </w:rPr>
              <w:t>5809</w:t>
            </w:r>
            <w:r w:rsidR="00CC01F6" w:rsidRPr="00DF4039">
              <w:rPr>
                <w:rFonts w:ascii="Arial Black" w:hAnsi="Arial Black"/>
                <w:sz w:val="16"/>
                <w:szCs w:val="16"/>
              </w:rPr>
              <w:t xml:space="preserve"> </w:t>
            </w:r>
          </w:p>
        </w:tc>
      </w:tr>
    </w:tbl>
    <w:p w14:paraId="1912898F" w14:textId="77777777" w:rsidR="00FE452B" w:rsidRPr="00DF4039" w:rsidRDefault="00FE452B" w:rsidP="00FE452B">
      <w:pPr>
        <w:pStyle w:val="Header"/>
        <w:tabs>
          <w:tab w:val="clear" w:pos="4320"/>
          <w:tab w:val="clear" w:pos="8640"/>
        </w:tabs>
        <w:jc w:val="center"/>
        <w:rPr>
          <w:rFonts w:ascii="Monotype Corsiva" w:hAnsi="Monotype Corsiva"/>
          <w:b/>
          <w:bCs/>
          <w:sz w:val="8"/>
          <w:szCs w:val="8"/>
        </w:rPr>
      </w:pPr>
    </w:p>
    <w:p w14:paraId="7733E812" w14:textId="77777777" w:rsidR="00FE452B" w:rsidRPr="00DF4039" w:rsidRDefault="00FE452B" w:rsidP="00FE452B">
      <w:pPr>
        <w:pStyle w:val="Header"/>
        <w:tabs>
          <w:tab w:val="clear" w:pos="4320"/>
          <w:tab w:val="clear" w:pos="8640"/>
        </w:tabs>
        <w:jc w:val="center"/>
        <w:rPr>
          <w:b/>
          <w:sz w:val="18"/>
          <w:szCs w:val="18"/>
        </w:rPr>
      </w:pPr>
      <w:r w:rsidRPr="00DF4039">
        <w:rPr>
          <w:rFonts w:ascii="Monotype Corsiva" w:hAnsi="Monotype Corsiva"/>
          <w:b/>
          <w:bCs/>
          <w:sz w:val="28"/>
        </w:rPr>
        <w:t>Ms. Heather Benson, Principal</w:t>
      </w:r>
    </w:p>
    <w:p w14:paraId="1D5AF26D" w14:textId="77777777" w:rsidR="00FE452B" w:rsidRPr="00DF4039" w:rsidRDefault="00FE452B" w:rsidP="00FE452B">
      <w:pPr>
        <w:pStyle w:val="Header"/>
        <w:tabs>
          <w:tab w:val="clear" w:pos="4320"/>
          <w:tab w:val="clear" w:pos="8640"/>
        </w:tabs>
        <w:rPr>
          <w:b/>
          <w:sz w:val="8"/>
          <w:szCs w:val="8"/>
        </w:rPr>
      </w:pPr>
    </w:p>
    <w:p w14:paraId="64B92655" w14:textId="77777777" w:rsidR="00F409A5" w:rsidRPr="00DF4039" w:rsidRDefault="00DB4B0F" w:rsidP="00F409A5">
      <w:pPr>
        <w:pStyle w:val="Header"/>
        <w:tabs>
          <w:tab w:val="clear" w:pos="4320"/>
          <w:tab w:val="clear" w:pos="8640"/>
        </w:tabs>
        <w:jc w:val="center"/>
        <w:rPr>
          <w:b/>
          <w:sz w:val="20"/>
          <w:szCs w:val="20"/>
        </w:rPr>
      </w:pPr>
      <w:r w:rsidRPr="00DF4039">
        <w:rPr>
          <w:b/>
          <w:sz w:val="20"/>
          <w:szCs w:val="20"/>
        </w:rPr>
        <w:t xml:space="preserve">   </w:t>
      </w:r>
      <w:r w:rsidR="00FE452B" w:rsidRPr="00DF4039">
        <w:rPr>
          <w:b/>
          <w:sz w:val="20"/>
          <w:szCs w:val="20"/>
        </w:rPr>
        <w:t xml:space="preserve">Dr. Janine Chatterton </w:t>
      </w:r>
      <w:r w:rsidR="00467FD2" w:rsidRPr="00DF4039">
        <w:rPr>
          <w:b/>
          <w:sz w:val="20"/>
          <w:szCs w:val="20"/>
        </w:rPr>
        <w:tab/>
      </w:r>
      <w:r w:rsidR="00467FD2" w:rsidRPr="00DF4039">
        <w:rPr>
          <w:b/>
          <w:sz w:val="20"/>
          <w:szCs w:val="20"/>
        </w:rPr>
        <w:tab/>
      </w:r>
      <w:r w:rsidR="00FE452B" w:rsidRPr="00DF4039">
        <w:rPr>
          <w:b/>
          <w:sz w:val="20"/>
          <w:szCs w:val="20"/>
        </w:rPr>
        <w:t>Mrs. Danielle T</w:t>
      </w:r>
      <w:r w:rsidR="006C2720" w:rsidRPr="00DF4039">
        <w:rPr>
          <w:b/>
          <w:sz w:val="20"/>
          <w:szCs w:val="20"/>
        </w:rPr>
        <w:t xml:space="preserve">weedy             </w:t>
      </w:r>
      <w:r w:rsidR="00F409A5" w:rsidRPr="00DF4039">
        <w:rPr>
          <w:b/>
          <w:sz w:val="20"/>
          <w:szCs w:val="20"/>
        </w:rPr>
        <w:t xml:space="preserve">   </w:t>
      </w:r>
      <w:r w:rsidR="00435108" w:rsidRPr="00DF4039">
        <w:rPr>
          <w:b/>
          <w:sz w:val="20"/>
          <w:szCs w:val="20"/>
        </w:rPr>
        <w:t xml:space="preserve">Mr. </w:t>
      </w:r>
      <w:proofErr w:type="spellStart"/>
      <w:r w:rsidR="00435108" w:rsidRPr="00DF4039">
        <w:rPr>
          <w:b/>
          <w:sz w:val="20"/>
          <w:szCs w:val="20"/>
        </w:rPr>
        <w:t>Kalosh</w:t>
      </w:r>
      <w:proofErr w:type="spellEnd"/>
      <w:r w:rsidR="00435108" w:rsidRPr="00DF4039">
        <w:rPr>
          <w:b/>
          <w:sz w:val="20"/>
          <w:szCs w:val="20"/>
        </w:rPr>
        <w:t xml:space="preserve"> </w:t>
      </w:r>
      <w:proofErr w:type="spellStart"/>
      <w:r w:rsidR="00FE452B" w:rsidRPr="00DF4039">
        <w:rPr>
          <w:b/>
          <w:sz w:val="20"/>
          <w:szCs w:val="20"/>
        </w:rPr>
        <w:t>Dalipi</w:t>
      </w:r>
      <w:proofErr w:type="spellEnd"/>
      <w:r w:rsidR="006C2720" w:rsidRPr="00DF4039">
        <w:rPr>
          <w:b/>
          <w:sz w:val="20"/>
          <w:szCs w:val="20"/>
        </w:rPr>
        <w:tab/>
      </w:r>
      <w:r w:rsidR="006C2720" w:rsidRPr="00DF4039">
        <w:rPr>
          <w:b/>
          <w:sz w:val="20"/>
          <w:szCs w:val="20"/>
        </w:rPr>
        <w:tab/>
      </w:r>
      <w:r w:rsidR="006C2720" w:rsidRPr="00DF4039">
        <w:rPr>
          <w:b/>
          <w:sz w:val="20"/>
          <w:szCs w:val="20"/>
        </w:rPr>
        <w:tab/>
        <w:t xml:space="preserve">Mr. Peter </w:t>
      </w:r>
      <w:proofErr w:type="spellStart"/>
      <w:r w:rsidR="006C2720" w:rsidRPr="00DF4039">
        <w:rPr>
          <w:b/>
          <w:sz w:val="20"/>
          <w:szCs w:val="20"/>
        </w:rPr>
        <w:t>Cantalupo</w:t>
      </w:r>
      <w:proofErr w:type="spellEnd"/>
    </w:p>
    <w:p w14:paraId="069BC832" w14:textId="061FDF9B" w:rsidR="00FE452B" w:rsidRPr="00DF4039" w:rsidRDefault="00FE452B" w:rsidP="00F409A5">
      <w:pPr>
        <w:pStyle w:val="Header"/>
        <w:tabs>
          <w:tab w:val="clear" w:pos="4320"/>
          <w:tab w:val="clear" w:pos="8640"/>
        </w:tabs>
        <w:jc w:val="center"/>
        <w:rPr>
          <w:b/>
          <w:sz w:val="20"/>
          <w:szCs w:val="20"/>
        </w:rPr>
      </w:pPr>
      <w:r w:rsidRPr="00DF4039">
        <w:rPr>
          <w:b/>
          <w:sz w:val="20"/>
          <w:szCs w:val="20"/>
        </w:rPr>
        <w:t>Asst. Principal</w:t>
      </w:r>
      <w:r w:rsidR="00A72660" w:rsidRPr="00DF4039">
        <w:rPr>
          <w:b/>
          <w:sz w:val="20"/>
          <w:szCs w:val="20"/>
        </w:rPr>
        <w:t>, Annex</w:t>
      </w:r>
      <w:r w:rsidR="00435108" w:rsidRPr="00DF4039">
        <w:rPr>
          <w:b/>
          <w:sz w:val="20"/>
          <w:szCs w:val="20"/>
        </w:rPr>
        <w:tab/>
        <w:t xml:space="preserve">       </w:t>
      </w:r>
      <w:r w:rsidR="006855D1" w:rsidRPr="00DF4039">
        <w:rPr>
          <w:b/>
          <w:sz w:val="20"/>
          <w:szCs w:val="20"/>
        </w:rPr>
        <w:t xml:space="preserve">     </w:t>
      </w:r>
      <w:r w:rsidRPr="00DF4039">
        <w:rPr>
          <w:b/>
          <w:sz w:val="20"/>
          <w:szCs w:val="20"/>
        </w:rPr>
        <w:t>Asst. Principal</w:t>
      </w:r>
      <w:r w:rsidR="006C2720" w:rsidRPr="00DF4039">
        <w:rPr>
          <w:b/>
          <w:sz w:val="20"/>
          <w:szCs w:val="20"/>
        </w:rPr>
        <w:tab/>
      </w:r>
      <w:r w:rsidR="006C2720" w:rsidRPr="00DF4039">
        <w:rPr>
          <w:b/>
          <w:sz w:val="20"/>
          <w:szCs w:val="20"/>
        </w:rPr>
        <w:tab/>
      </w:r>
      <w:r w:rsidR="006C2720" w:rsidRPr="00DF4039">
        <w:rPr>
          <w:b/>
          <w:sz w:val="20"/>
          <w:szCs w:val="20"/>
        </w:rPr>
        <w:tab/>
        <w:t xml:space="preserve"> </w:t>
      </w:r>
      <w:r w:rsidR="00A72660" w:rsidRPr="00DF4039">
        <w:rPr>
          <w:b/>
          <w:sz w:val="20"/>
          <w:szCs w:val="20"/>
        </w:rPr>
        <w:t>Asst. Principal</w:t>
      </w:r>
      <w:r w:rsidR="006C2720" w:rsidRPr="00DF4039">
        <w:rPr>
          <w:b/>
          <w:sz w:val="20"/>
          <w:szCs w:val="20"/>
        </w:rPr>
        <w:tab/>
      </w:r>
      <w:r w:rsidR="006C2720" w:rsidRPr="00DF4039">
        <w:rPr>
          <w:b/>
          <w:sz w:val="20"/>
          <w:szCs w:val="20"/>
        </w:rPr>
        <w:tab/>
      </w:r>
      <w:r w:rsidR="006C2720" w:rsidRPr="00DF4039">
        <w:rPr>
          <w:b/>
          <w:sz w:val="20"/>
          <w:szCs w:val="20"/>
        </w:rPr>
        <w:tab/>
      </w:r>
      <w:r w:rsidR="008475C7" w:rsidRPr="00DF4039">
        <w:rPr>
          <w:b/>
          <w:sz w:val="20"/>
          <w:szCs w:val="20"/>
        </w:rPr>
        <w:t xml:space="preserve">   </w:t>
      </w:r>
      <w:r w:rsidR="006855D1" w:rsidRPr="00DF4039">
        <w:rPr>
          <w:b/>
          <w:sz w:val="20"/>
          <w:szCs w:val="20"/>
        </w:rPr>
        <w:t xml:space="preserve"> </w:t>
      </w:r>
      <w:r w:rsidR="008475C7" w:rsidRPr="00DF4039">
        <w:rPr>
          <w:b/>
          <w:sz w:val="20"/>
          <w:szCs w:val="20"/>
        </w:rPr>
        <w:t>Asst. Principal</w:t>
      </w:r>
    </w:p>
    <w:p w14:paraId="215BCACE" w14:textId="77777777" w:rsidR="00FE452B" w:rsidRPr="00DF4039" w:rsidRDefault="00FE452B" w:rsidP="00D96224">
      <w:pPr>
        <w:jc w:val="center"/>
        <w:rPr>
          <w:rFonts w:ascii="Book Antiqua" w:hAnsi="Book Antiqua" w:cs="TimesNewRoman"/>
          <w:b/>
          <w:szCs w:val="28"/>
        </w:rPr>
      </w:pPr>
    </w:p>
    <w:p w14:paraId="598013DB" w14:textId="77777777" w:rsidR="005736D5" w:rsidRPr="00DF4039" w:rsidRDefault="005736D5" w:rsidP="00D96224">
      <w:pPr>
        <w:jc w:val="center"/>
        <w:rPr>
          <w:rFonts w:ascii="Book Antiqua" w:hAnsi="Book Antiqua" w:cs="TimesNewRoman"/>
          <w:b/>
          <w:szCs w:val="28"/>
        </w:rPr>
      </w:pPr>
    </w:p>
    <w:p w14:paraId="21869C4A" w14:textId="6366C4C9" w:rsidR="00CD267D" w:rsidRPr="00DF4039" w:rsidRDefault="00D562BD" w:rsidP="00D96224">
      <w:pPr>
        <w:jc w:val="center"/>
        <w:rPr>
          <w:b/>
          <w:szCs w:val="28"/>
        </w:rPr>
      </w:pPr>
      <w:r w:rsidRPr="00DF4039">
        <w:rPr>
          <w:b/>
          <w:szCs w:val="28"/>
        </w:rPr>
        <w:t xml:space="preserve">School Leadership Team Meeting </w:t>
      </w:r>
      <w:r w:rsidR="00F53B5F">
        <w:rPr>
          <w:b/>
          <w:szCs w:val="28"/>
        </w:rPr>
        <w:t>Minutes</w:t>
      </w:r>
    </w:p>
    <w:p w14:paraId="442693A8" w14:textId="31662EF0" w:rsidR="00D96224" w:rsidRPr="00DF4039" w:rsidRDefault="00E258D7" w:rsidP="00D96224">
      <w:pPr>
        <w:jc w:val="center"/>
        <w:rPr>
          <w:b/>
          <w:szCs w:val="28"/>
        </w:rPr>
      </w:pPr>
      <w:r>
        <w:rPr>
          <w:b/>
          <w:szCs w:val="28"/>
        </w:rPr>
        <w:t>January 9, 2020</w:t>
      </w:r>
    </w:p>
    <w:p w14:paraId="16FB6688" w14:textId="77777777" w:rsidR="007A0E44" w:rsidRPr="00DF4039" w:rsidRDefault="00280B9D" w:rsidP="007A0E44">
      <w:pPr>
        <w:jc w:val="center"/>
        <w:rPr>
          <w:b/>
          <w:szCs w:val="28"/>
        </w:rPr>
      </w:pPr>
      <w:r w:rsidRPr="00DF4039">
        <w:rPr>
          <w:b/>
          <w:szCs w:val="28"/>
        </w:rPr>
        <w:t>2</w:t>
      </w:r>
      <w:r w:rsidR="0008760F" w:rsidRPr="00DF4039">
        <w:rPr>
          <w:b/>
          <w:szCs w:val="28"/>
        </w:rPr>
        <w:t>:</w:t>
      </w:r>
      <w:r w:rsidRPr="00DF4039">
        <w:rPr>
          <w:b/>
          <w:szCs w:val="28"/>
        </w:rPr>
        <w:t>45 PM – 5</w:t>
      </w:r>
      <w:r w:rsidR="0008760F" w:rsidRPr="00DF4039">
        <w:rPr>
          <w:b/>
          <w:szCs w:val="28"/>
        </w:rPr>
        <w:t>:</w:t>
      </w:r>
      <w:r w:rsidRPr="00DF4039">
        <w:rPr>
          <w:b/>
          <w:szCs w:val="28"/>
        </w:rPr>
        <w:t>45</w:t>
      </w:r>
      <w:r w:rsidR="0008760F" w:rsidRPr="00DF4039">
        <w:rPr>
          <w:b/>
          <w:szCs w:val="28"/>
        </w:rPr>
        <w:t xml:space="preserve"> PM</w:t>
      </w:r>
    </w:p>
    <w:p w14:paraId="1EC7EAAE" w14:textId="77777777" w:rsidR="00994AF1" w:rsidRPr="00DF4039" w:rsidRDefault="00994AF1" w:rsidP="009F22E8">
      <w:pPr>
        <w:rPr>
          <w:szCs w:val="28"/>
        </w:rPr>
      </w:pPr>
    </w:p>
    <w:p w14:paraId="7A90FD9D" w14:textId="77777777" w:rsidR="00205C8E" w:rsidRPr="00DF4039" w:rsidRDefault="00205C8E" w:rsidP="009F22E8">
      <w:pPr>
        <w:rPr>
          <w:szCs w:val="28"/>
        </w:rPr>
      </w:pPr>
    </w:p>
    <w:p w14:paraId="7682E515" w14:textId="77777777" w:rsidR="00D562BD" w:rsidRPr="00DF4039" w:rsidRDefault="00D562BD" w:rsidP="001C7CD6">
      <w:pPr>
        <w:pStyle w:val="ListParagraph"/>
        <w:numPr>
          <w:ilvl w:val="0"/>
          <w:numId w:val="1"/>
        </w:numPr>
        <w:rPr>
          <w:szCs w:val="28"/>
        </w:rPr>
      </w:pPr>
      <w:r w:rsidRPr="00DF4039">
        <w:rPr>
          <w:szCs w:val="28"/>
        </w:rPr>
        <w:t xml:space="preserve">Call to Order: </w:t>
      </w:r>
    </w:p>
    <w:p w14:paraId="6514C858" w14:textId="7D36B344" w:rsidR="004867EB" w:rsidRPr="00DF4039" w:rsidRDefault="0034503F" w:rsidP="004867EB">
      <w:pPr>
        <w:pStyle w:val="ListParagraph"/>
        <w:numPr>
          <w:ilvl w:val="1"/>
          <w:numId w:val="1"/>
        </w:numPr>
        <w:spacing w:line="480" w:lineRule="auto"/>
        <w:rPr>
          <w:szCs w:val="28"/>
        </w:rPr>
      </w:pPr>
      <w:r w:rsidRPr="00DF4039">
        <w:rPr>
          <w:szCs w:val="28"/>
        </w:rPr>
        <w:t>Members, please sign in.</w:t>
      </w:r>
    </w:p>
    <w:p w14:paraId="6A225DAF" w14:textId="335EB3B4" w:rsidR="00D562BD" w:rsidRPr="00DF4039" w:rsidRDefault="00D562BD" w:rsidP="001C7CD6">
      <w:pPr>
        <w:pStyle w:val="ListParagraph"/>
        <w:numPr>
          <w:ilvl w:val="0"/>
          <w:numId w:val="1"/>
        </w:numPr>
        <w:rPr>
          <w:szCs w:val="28"/>
        </w:rPr>
      </w:pPr>
      <w:r w:rsidRPr="00DF4039">
        <w:rPr>
          <w:szCs w:val="28"/>
        </w:rPr>
        <w:t xml:space="preserve">Reading and Approval of </w:t>
      </w:r>
      <w:r w:rsidR="000A13E6">
        <w:rPr>
          <w:szCs w:val="28"/>
        </w:rPr>
        <w:t>December</w:t>
      </w:r>
      <w:r w:rsidR="000F40C7">
        <w:rPr>
          <w:szCs w:val="28"/>
        </w:rPr>
        <w:t xml:space="preserve"> </w:t>
      </w:r>
      <w:r w:rsidR="00E258D7">
        <w:rPr>
          <w:szCs w:val="28"/>
        </w:rPr>
        <w:t>12</w:t>
      </w:r>
      <w:r w:rsidR="00B93BEB" w:rsidRPr="00DF4039">
        <w:rPr>
          <w:szCs w:val="28"/>
        </w:rPr>
        <w:t>, 2019</w:t>
      </w:r>
      <w:r w:rsidR="009B1ED5" w:rsidRPr="00DF4039">
        <w:rPr>
          <w:szCs w:val="28"/>
        </w:rPr>
        <w:t>,</w:t>
      </w:r>
      <w:r w:rsidR="000D181E" w:rsidRPr="00DF4039">
        <w:rPr>
          <w:szCs w:val="28"/>
        </w:rPr>
        <w:t xml:space="preserve"> Meeting Minutes</w:t>
      </w:r>
    </w:p>
    <w:p w14:paraId="0426449F" w14:textId="5B34D9F7" w:rsidR="006E300C" w:rsidRDefault="00D562BD" w:rsidP="001E410F">
      <w:pPr>
        <w:pStyle w:val="ListParagraph"/>
        <w:numPr>
          <w:ilvl w:val="1"/>
          <w:numId w:val="1"/>
        </w:numPr>
        <w:rPr>
          <w:szCs w:val="28"/>
        </w:rPr>
      </w:pPr>
      <w:r w:rsidRPr="00DF4039">
        <w:rPr>
          <w:szCs w:val="28"/>
        </w:rPr>
        <w:t xml:space="preserve">Ms. </w:t>
      </w:r>
      <w:proofErr w:type="spellStart"/>
      <w:r w:rsidR="00560378" w:rsidRPr="00DF4039">
        <w:rPr>
          <w:szCs w:val="28"/>
        </w:rPr>
        <w:t>Bibiloni</w:t>
      </w:r>
      <w:proofErr w:type="spellEnd"/>
      <w:r w:rsidRPr="00DF4039">
        <w:rPr>
          <w:szCs w:val="28"/>
        </w:rPr>
        <w:t xml:space="preserve">, SLT </w:t>
      </w:r>
      <w:r w:rsidR="00560378" w:rsidRPr="00DF4039">
        <w:rPr>
          <w:szCs w:val="28"/>
        </w:rPr>
        <w:t>Secretary</w:t>
      </w:r>
    </w:p>
    <w:p w14:paraId="026F6E85" w14:textId="77777777" w:rsidR="001E410F" w:rsidRDefault="001E410F" w:rsidP="001E410F">
      <w:pPr>
        <w:pStyle w:val="ListParagraph"/>
        <w:ind w:left="1512"/>
        <w:rPr>
          <w:szCs w:val="28"/>
        </w:rPr>
      </w:pPr>
    </w:p>
    <w:p w14:paraId="368F9C9D" w14:textId="00B7B61E" w:rsidR="001E410F" w:rsidRPr="009F7D4F" w:rsidRDefault="001E410F" w:rsidP="001E410F">
      <w:pPr>
        <w:pStyle w:val="ListParagraph"/>
        <w:numPr>
          <w:ilvl w:val="0"/>
          <w:numId w:val="1"/>
        </w:numPr>
        <w:rPr>
          <w:szCs w:val="28"/>
        </w:rPr>
      </w:pPr>
      <w:r>
        <w:rPr>
          <w:szCs w:val="28"/>
        </w:rPr>
        <w:t>Unfinished</w:t>
      </w:r>
      <w:r w:rsidRPr="00DF4039">
        <w:rPr>
          <w:szCs w:val="28"/>
        </w:rPr>
        <w:t xml:space="preserve"> Business: </w:t>
      </w:r>
    </w:p>
    <w:p w14:paraId="514CD613" w14:textId="3DB68676" w:rsidR="001E410F" w:rsidRDefault="00AE2969" w:rsidP="00E43732">
      <w:pPr>
        <w:pStyle w:val="ListParagraph"/>
        <w:numPr>
          <w:ilvl w:val="0"/>
          <w:numId w:val="5"/>
        </w:numPr>
        <w:rPr>
          <w:rFonts w:ascii="Times" w:hAnsi="Times"/>
          <w:szCs w:val="24"/>
        </w:rPr>
      </w:pPr>
      <w:r>
        <w:rPr>
          <w:rFonts w:ascii="Times" w:hAnsi="Times"/>
          <w:szCs w:val="24"/>
        </w:rPr>
        <w:t>A</w:t>
      </w:r>
      <w:r w:rsidR="00BF29CE">
        <w:rPr>
          <w:rFonts w:ascii="Times" w:hAnsi="Times"/>
          <w:szCs w:val="24"/>
        </w:rPr>
        <w:t xml:space="preserve">ttendance </w:t>
      </w:r>
      <w:r>
        <w:rPr>
          <w:rFonts w:ascii="Times" w:hAnsi="Times"/>
          <w:szCs w:val="24"/>
        </w:rPr>
        <w:t>Update</w:t>
      </w:r>
      <w:r w:rsidR="00F53B5F">
        <w:rPr>
          <w:rFonts w:ascii="Times" w:hAnsi="Times"/>
          <w:szCs w:val="24"/>
        </w:rPr>
        <w:t>: December data is better than it was last year. We are a half a point up from last year.</w:t>
      </w:r>
    </w:p>
    <w:p w14:paraId="53EC074C" w14:textId="77777777" w:rsidR="008655AF" w:rsidRDefault="00E258D7" w:rsidP="00E43732">
      <w:pPr>
        <w:pStyle w:val="ListParagraph"/>
        <w:numPr>
          <w:ilvl w:val="0"/>
          <w:numId w:val="5"/>
        </w:numPr>
        <w:rPr>
          <w:rFonts w:ascii="Times" w:hAnsi="Times"/>
          <w:szCs w:val="24"/>
        </w:rPr>
      </w:pPr>
      <w:r>
        <w:rPr>
          <w:rFonts w:ascii="Times" w:hAnsi="Times"/>
          <w:szCs w:val="24"/>
        </w:rPr>
        <w:t>ILF and PD Survey</w:t>
      </w:r>
      <w:r w:rsidR="00F53B5F">
        <w:rPr>
          <w:rFonts w:ascii="Times" w:hAnsi="Times"/>
          <w:szCs w:val="24"/>
        </w:rPr>
        <w:t xml:space="preserve">: </w:t>
      </w:r>
    </w:p>
    <w:p w14:paraId="38238C6C" w14:textId="6DC3CF6D" w:rsidR="00E258D7" w:rsidRDefault="008655AF" w:rsidP="008655AF">
      <w:pPr>
        <w:pStyle w:val="ListParagraph"/>
        <w:ind w:left="1512"/>
        <w:rPr>
          <w:rFonts w:ascii="Times" w:hAnsi="Times"/>
          <w:szCs w:val="24"/>
        </w:rPr>
      </w:pPr>
      <w:r>
        <w:rPr>
          <w:rFonts w:ascii="Times" w:hAnsi="Times"/>
          <w:szCs w:val="24"/>
        </w:rPr>
        <w:t>•</w:t>
      </w:r>
      <w:r w:rsidR="00F53B5F">
        <w:rPr>
          <w:rFonts w:ascii="Times" w:hAnsi="Times"/>
          <w:szCs w:val="24"/>
        </w:rPr>
        <w:t xml:space="preserve">PD Survey went out to staff. Teachers asked for Envisions, Amplify, ESL, and NYSESLAT format. Next steps: Teachers will fill out a form to chose an affinity group for the 3 sessions in between the last PD cycle and the next cycle on discourse. This work can continue during PLC’s. Lower grades would like to work on phonics. Ms. Hammer inquired about special education PD such as IEP writing. She suggested this as a beginning of the year PD as well. Ms. Russo reached out to Ms. Terri and Ms. </w:t>
      </w:r>
      <w:proofErr w:type="spellStart"/>
      <w:r w:rsidR="00F53B5F">
        <w:rPr>
          <w:rFonts w:ascii="Times" w:hAnsi="Times"/>
          <w:szCs w:val="24"/>
        </w:rPr>
        <w:t>Lauro</w:t>
      </w:r>
      <w:proofErr w:type="spellEnd"/>
      <w:r w:rsidR="00F53B5F">
        <w:rPr>
          <w:rFonts w:ascii="Times" w:hAnsi="Times"/>
          <w:szCs w:val="24"/>
        </w:rPr>
        <w:t xml:space="preserve"> to see what the K needs for PD.</w:t>
      </w:r>
    </w:p>
    <w:p w14:paraId="0BF97206" w14:textId="4AA348B3" w:rsidR="008655AF" w:rsidRDefault="008655AF" w:rsidP="008655AF">
      <w:pPr>
        <w:pStyle w:val="ListParagraph"/>
        <w:ind w:left="1512"/>
        <w:rPr>
          <w:rFonts w:ascii="Times" w:hAnsi="Times"/>
          <w:szCs w:val="24"/>
        </w:rPr>
      </w:pPr>
      <w:r>
        <w:rPr>
          <w:rFonts w:ascii="Times" w:hAnsi="Times"/>
          <w:szCs w:val="24"/>
        </w:rPr>
        <w:t>•ILF- Feb 24</w:t>
      </w:r>
      <w:r w:rsidRPr="008655AF">
        <w:rPr>
          <w:rFonts w:ascii="Times" w:hAnsi="Times"/>
          <w:szCs w:val="24"/>
          <w:vertAlign w:val="superscript"/>
        </w:rPr>
        <w:t>th</w:t>
      </w:r>
      <w:r>
        <w:rPr>
          <w:rFonts w:ascii="Times" w:hAnsi="Times"/>
          <w:szCs w:val="24"/>
        </w:rPr>
        <w:t xml:space="preserve"> </w:t>
      </w:r>
      <w:proofErr w:type="gramStart"/>
      <w:r>
        <w:rPr>
          <w:rFonts w:ascii="Times" w:hAnsi="Times"/>
          <w:szCs w:val="24"/>
        </w:rPr>
        <w:t>9 week</w:t>
      </w:r>
      <w:proofErr w:type="gramEnd"/>
      <w:r>
        <w:rPr>
          <w:rFonts w:ascii="Times" w:hAnsi="Times"/>
          <w:szCs w:val="24"/>
        </w:rPr>
        <w:t xml:space="preserve"> investigation will begin to link the 4 ILF documents relate to the upcoming PD cycle we are engaging in. Weekly ILF meetings are mandatory. </w:t>
      </w:r>
      <w:r w:rsidR="003377D7">
        <w:rPr>
          <w:rFonts w:ascii="Times" w:hAnsi="Times"/>
          <w:szCs w:val="24"/>
        </w:rPr>
        <w:t xml:space="preserve">There are 15 min webinars about ILF on </w:t>
      </w:r>
      <w:proofErr w:type="spellStart"/>
      <w:r w:rsidR="003377D7">
        <w:rPr>
          <w:rFonts w:ascii="Times" w:hAnsi="Times"/>
          <w:szCs w:val="24"/>
        </w:rPr>
        <w:t>WeTeachNYC</w:t>
      </w:r>
      <w:proofErr w:type="spellEnd"/>
      <w:r w:rsidR="003377D7">
        <w:rPr>
          <w:rFonts w:ascii="Times" w:hAnsi="Times"/>
          <w:szCs w:val="24"/>
        </w:rPr>
        <w:t>. May 4</w:t>
      </w:r>
      <w:r w:rsidR="003377D7" w:rsidRPr="003377D7">
        <w:rPr>
          <w:rFonts w:ascii="Times" w:hAnsi="Times"/>
          <w:szCs w:val="24"/>
          <w:vertAlign w:val="superscript"/>
        </w:rPr>
        <w:t>th</w:t>
      </w:r>
      <w:proofErr w:type="gramStart"/>
      <w:r w:rsidR="003377D7">
        <w:rPr>
          <w:rFonts w:ascii="Times" w:hAnsi="Times"/>
          <w:szCs w:val="24"/>
        </w:rPr>
        <w:t>,  11</w:t>
      </w:r>
      <w:r w:rsidR="003377D7" w:rsidRPr="003377D7">
        <w:rPr>
          <w:rFonts w:ascii="Times" w:hAnsi="Times"/>
          <w:szCs w:val="24"/>
          <w:vertAlign w:val="superscript"/>
        </w:rPr>
        <w:t>th</w:t>
      </w:r>
      <w:proofErr w:type="gramEnd"/>
      <w:r w:rsidR="003377D7">
        <w:rPr>
          <w:rFonts w:ascii="Times" w:hAnsi="Times"/>
          <w:szCs w:val="24"/>
        </w:rPr>
        <w:t>, and 18</w:t>
      </w:r>
      <w:r w:rsidR="003377D7" w:rsidRPr="003377D7">
        <w:rPr>
          <w:rFonts w:ascii="Times" w:hAnsi="Times"/>
          <w:szCs w:val="24"/>
          <w:vertAlign w:val="superscript"/>
        </w:rPr>
        <w:t>th</w:t>
      </w:r>
      <w:r w:rsidR="003377D7">
        <w:rPr>
          <w:rFonts w:ascii="Times" w:hAnsi="Times"/>
          <w:szCs w:val="24"/>
        </w:rPr>
        <w:t xml:space="preserve"> </w:t>
      </w:r>
      <w:proofErr w:type="spellStart"/>
      <w:r w:rsidR="003377D7">
        <w:rPr>
          <w:rFonts w:ascii="Times" w:hAnsi="Times"/>
          <w:szCs w:val="24"/>
        </w:rPr>
        <w:t>Shivani</w:t>
      </w:r>
      <w:proofErr w:type="spellEnd"/>
      <w:r w:rsidR="003377D7">
        <w:rPr>
          <w:rFonts w:ascii="Times" w:hAnsi="Times"/>
          <w:szCs w:val="24"/>
        </w:rPr>
        <w:t xml:space="preserve"> can do a workshop on cultural awareness. Ms. Russo suggested </w:t>
      </w:r>
      <w:proofErr w:type="spellStart"/>
      <w:r w:rsidR="003377D7">
        <w:rPr>
          <w:rFonts w:ascii="Times" w:hAnsi="Times"/>
          <w:szCs w:val="24"/>
        </w:rPr>
        <w:t>jigsawing</w:t>
      </w:r>
      <w:proofErr w:type="spellEnd"/>
      <w:r w:rsidR="003377D7">
        <w:rPr>
          <w:rFonts w:ascii="Times" w:hAnsi="Times"/>
          <w:szCs w:val="24"/>
        </w:rPr>
        <w:t xml:space="preserve"> the 15 webinars or doing a splash sheet.</w:t>
      </w:r>
    </w:p>
    <w:p w14:paraId="5E20C29E" w14:textId="77777777" w:rsidR="005E6DDE" w:rsidRPr="001E410F" w:rsidRDefault="005E6DDE" w:rsidP="001E410F">
      <w:pPr>
        <w:rPr>
          <w:szCs w:val="28"/>
        </w:rPr>
      </w:pPr>
    </w:p>
    <w:p w14:paraId="7633DDD0" w14:textId="6D3A6669" w:rsidR="00185153" w:rsidRPr="009F7D4F" w:rsidRDefault="006E300C" w:rsidP="009F7D4F">
      <w:pPr>
        <w:pStyle w:val="ListParagraph"/>
        <w:numPr>
          <w:ilvl w:val="0"/>
          <w:numId w:val="1"/>
        </w:numPr>
        <w:rPr>
          <w:szCs w:val="28"/>
        </w:rPr>
      </w:pPr>
      <w:r w:rsidRPr="00DF4039">
        <w:rPr>
          <w:szCs w:val="28"/>
        </w:rPr>
        <w:t xml:space="preserve">New Business: </w:t>
      </w:r>
    </w:p>
    <w:p w14:paraId="13D6CBB9" w14:textId="42435AE8" w:rsidR="00185153" w:rsidRDefault="008A26F8" w:rsidP="006E300C">
      <w:pPr>
        <w:pStyle w:val="ListParagraph"/>
        <w:numPr>
          <w:ilvl w:val="0"/>
          <w:numId w:val="5"/>
        </w:numPr>
        <w:rPr>
          <w:rFonts w:ascii="Times" w:hAnsi="Times"/>
          <w:szCs w:val="24"/>
        </w:rPr>
      </w:pPr>
      <w:r>
        <w:rPr>
          <w:rFonts w:ascii="Times" w:hAnsi="Times"/>
          <w:szCs w:val="24"/>
        </w:rPr>
        <w:t xml:space="preserve">Budget- </w:t>
      </w:r>
      <w:proofErr w:type="gramStart"/>
      <w:r w:rsidR="001F70A4">
        <w:rPr>
          <w:rFonts w:ascii="Times" w:hAnsi="Times"/>
          <w:szCs w:val="24"/>
        </w:rPr>
        <w:t>We</w:t>
      </w:r>
      <w:proofErr w:type="gramEnd"/>
      <w:r w:rsidR="001F70A4">
        <w:rPr>
          <w:rFonts w:ascii="Times" w:hAnsi="Times"/>
          <w:szCs w:val="24"/>
        </w:rPr>
        <w:t xml:space="preserve"> get money per child enrolled. </w:t>
      </w:r>
      <w:r>
        <w:rPr>
          <w:rFonts w:ascii="Times" w:hAnsi="Times"/>
          <w:szCs w:val="24"/>
        </w:rPr>
        <w:t xml:space="preserve">The money has been allocated. </w:t>
      </w:r>
      <w:r w:rsidR="00695301">
        <w:rPr>
          <w:rFonts w:ascii="Times" w:hAnsi="Times"/>
          <w:szCs w:val="24"/>
        </w:rPr>
        <w:t xml:space="preserve"> October 31</w:t>
      </w:r>
      <w:r w:rsidR="00695301" w:rsidRPr="00695301">
        <w:rPr>
          <w:rFonts w:ascii="Times" w:hAnsi="Times"/>
          <w:szCs w:val="24"/>
          <w:vertAlign w:val="superscript"/>
        </w:rPr>
        <w:t>st</w:t>
      </w:r>
      <w:r w:rsidR="00695301">
        <w:rPr>
          <w:rFonts w:ascii="Times" w:hAnsi="Times"/>
          <w:szCs w:val="24"/>
        </w:rPr>
        <w:t xml:space="preserve"> is BEDS day. That is when the state picks up our registration in order to allocate a budget. If a student registers after that day, we do not receive funding for that child. </w:t>
      </w:r>
      <w:r w:rsidR="001F70A4">
        <w:rPr>
          <w:rFonts w:ascii="Times" w:hAnsi="Times"/>
          <w:szCs w:val="24"/>
        </w:rPr>
        <w:t xml:space="preserve">ELA/Math money usually arrives around this time of year. If we get it, it can go to early bird. </w:t>
      </w:r>
      <w:r>
        <w:rPr>
          <w:rFonts w:ascii="Times" w:hAnsi="Times"/>
          <w:szCs w:val="24"/>
        </w:rPr>
        <w:t>Parents would like to have early bird</w:t>
      </w:r>
      <w:r w:rsidR="001F70A4">
        <w:rPr>
          <w:rFonts w:ascii="Times" w:hAnsi="Times"/>
          <w:szCs w:val="24"/>
        </w:rPr>
        <w:t xml:space="preserve">, </w:t>
      </w:r>
      <w:proofErr w:type="gramStart"/>
      <w:r w:rsidR="001F70A4">
        <w:rPr>
          <w:rFonts w:ascii="Times" w:hAnsi="Times"/>
          <w:szCs w:val="24"/>
        </w:rPr>
        <w:t>but,</w:t>
      </w:r>
      <w:proofErr w:type="gramEnd"/>
      <w:r w:rsidR="001F70A4">
        <w:rPr>
          <w:rFonts w:ascii="Times" w:hAnsi="Times"/>
          <w:szCs w:val="24"/>
        </w:rPr>
        <w:t xml:space="preserve"> feel that Saturday school is equally as important</w:t>
      </w:r>
      <w:r>
        <w:rPr>
          <w:rFonts w:ascii="Times" w:hAnsi="Times"/>
          <w:szCs w:val="24"/>
        </w:rPr>
        <w:t>. A teacher is retiring at the end of January. This will fund early bird. Ms. Fabricant’s salary was used to pay back the reserve we knew we would have to pay back due to a drop in the student population.</w:t>
      </w:r>
    </w:p>
    <w:p w14:paraId="72FD7971" w14:textId="6B9179BC" w:rsidR="008A26F8" w:rsidRDefault="008A26F8" w:rsidP="006E300C">
      <w:pPr>
        <w:pStyle w:val="ListParagraph"/>
        <w:numPr>
          <w:ilvl w:val="0"/>
          <w:numId w:val="5"/>
        </w:numPr>
        <w:rPr>
          <w:rFonts w:ascii="Times" w:hAnsi="Times"/>
          <w:szCs w:val="24"/>
        </w:rPr>
      </w:pPr>
      <w:r>
        <w:rPr>
          <w:rFonts w:ascii="Times" w:hAnsi="Times"/>
          <w:szCs w:val="24"/>
        </w:rPr>
        <w:t>Saturday program will start a week from Saturday</w:t>
      </w:r>
      <w:r w:rsidR="001F70A4">
        <w:rPr>
          <w:rFonts w:ascii="Times" w:hAnsi="Times"/>
          <w:szCs w:val="24"/>
        </w:rPr>
        <w:t xml:space="preserve"> for NYSESLAT test prep. 100 invitations went out. About 20 have responded so far.</w:t>
      </w:r>
    </w:p>
    <w:p w14:paraId="1C85653E" w14:textId="02F9DD30" w:rsidR="00792A6D" w:rsidRDefault="00792A6D" w:rsidP="006E300C">
      <w:pPr>
        <w:pStyle w:val="ListParagraph"/>
        <w:numPr>
          <w:ilvl w:val="0"/>
          <w:numId w:val="5"/>
        </w:numPr>
        <w:rPr>
          <w:rFonts w:ascii="Times" w:hAnsi="Times"/>
          <w:szCs w:val="24"/>
        </w:rPr>
      </w:pPr>
      <w:r>
        <w:rPr>
          <w:rFonts w:ascii="Times" w:hAnsi="Times"/>
          <w:szCs w:val="24"/>
        </w:rPr>
        <w:t>Instructional Cabinet Update</w:t>
      </w:r>
      <w:r w:rsidR="00695301">
        <w:rPr>
          <w:rFonts w:ascii="Times" w:hAnsi="Times"/>
          <w:szCs w:val="24"/>
        </w:rPr>
        <w:t>- This relates to the Early bird update.</w:t>
      </w:r>
    </w:p>
    <w:p w14:paraId="22D435DE" w14:textId="46A7345B" w:rsidR="00C142F0" w:rsidRDefault="00C142F0" w:rsidP="006E300C">
      <w:pPr>
        <w:pStyle w:val="ListParagraph"/>
        <w:numPr>
          <w:ilvl w:val="0"/>
          <w:numId w:val="5"/>
        </w:numPr>
        <w:rPr>
          <w:rFonts w:ascii="Times" w:hAnsi="Times"/>
          <w:szCs w:val="24"/>
        </w:rPr>
      </w:pPr>
      <w:r>
        <w:rPr>
          <w:rFonts w:ascii="Times" w:hAnsi="Times"/>
          <w:szCs w:val="24"/>
        </w:rPr>
        <w:t>Early Bird Test Prep Program</w:t>
      </w:r>
      <w:r w:rsidR="00695301">
        <w:rPr>
          <w:rFonts w:ascii="Times" w:hAnsi="Times"/>
          <w:szCs w:val="24"/>
        </w:rPr>
        <w:t>- See budget notes.</w:t>
      </w:r>
    </w:p>
    <w:p w14:paraId="6F6D3AB6" w14:textId="1E10A5EC" w:rsidR="00982AFD" w:rsidRPr="00CB4FDB" w:rsidRDefault="00982AFD" w:rsidP="00CB4FDB">
      <w:pPr>
        <w:ind w:left="1152"/>
        <w:rPr>
          <w:rFonts w:ascii="Times" w:hAnsi="Times"/>
          <w:szCs w:val="24"/>
        </w:rPr>
      </w:pPr>
    </w:p>
    <w:p w14:paraId="5CF71D7B" w14:textId="7FD520FD" w:rsidR="0008760F" w:rsidRDefault="0008760F" w:rsidP="001C7CD6">
      <w:pPr>
        <w:pStyle w:val="ListParagraph"/>
        <w:numPr>
          <w:ilvl w:val="0"/>
          <w:numId w:val="1"/>
        </w:numPr>
        <w:spacing w:line="480" w:lineRule="auto"/>
        <w:rPr>
          <w:rFonts w:ascii="Times" w:hAnsi="Times"/>
          <w:szCs w:val="24"/>
        </w:rPr>
      </w:pPr>
      <w:r w:rsidRPr="00DF4039">
        <w:rPr>
          <w:rFonts w:ascii="Times" w:hAnsi="Times"/>
          <w:szCs w:val="24"/>
        </w:rPr>
        <w:t>Creation of Agenda for Next Meeting</w:t>
      </w:r>
    </w:p>
    <w:p w14:paraId="05E177AA" w14:textId="0163765E" w:rsidR="000271C3" w:rsidRDefault="000271C3" w:rsidP="000271C3">
      <w:pPr>
        <w:pStyle w:val="ListParagraph"/>
        <w:spacing w:line="480" w:lineRule="auto"/>
        <w:ind w:left="792"/>
        <w:rPr>
          <w:rFonts w:ascii="Times" w:hAnsi="Times"/>
          <w:szCs w:val="24"/>
        </w:rPr>
      </w:pPr>
      <w:r>
        <w:rPr>
          <w:rFonts w:ascii="Times" w:hAnsi="Times"/>
          <w:szCs w:val="24"/>
        </w:rPr>
        <w:t xml:space="preserve">      •Early Bird and Saturday School Update</w:t>
      </w:r>
    </w:p>
    <w:p w14:paraId="35B87B6B" w14:textId="5FC093FE" w:rsidR="000271C3" w:rsidRPr="00DF4039" w:rsidRDefault="000271C3" w:rsidP="000271C3">
      <w:pPr>
        <w:pStyle w:val="ListParagraph"/>
        <w:spacing w:line="480" w:lineRule="auto"/>
        <w:ind w:left="792"/>
        <w:rPr>
          <w:rFonts w:ascii="Times" w:hAnsi="Times"/>
          <w:szCs w:val="24"/>
        </w:rPr>
      </w:pPr>
      <w:r>
        <w:rPr>
          <w:rFonts w:ascii="Times" w:hAnsi="Times"/>
          <w:szCs w:val="24"/>
        </w:rPr>
        <w:lastRenderedPageBreak/>
        <w:t xml:space="preserve">     •Attendance update</w:t>
      </w:r>
      <w:bookmarkStart w:id="0" w:name="_GoBack"/>
      <w:bookmarkEnd w:id="0"/>
    </w:p>
    <w:p w14:paraId="0F32EE99" w14:textId="77777777" w:rsidR="006D667B" w:rsidRPr="00DF4039" w:rsidRDefault="00D562BD" w:rsidP="001C7CD6">
      <w:pPr>
        <w:pStyle w:val="ListParagraph"/>
        <w:numPr>
          <w:ilvl w:val="0"/>
          <w:numId w:val="1"/>
        </w:numPr>
        <w:spacing w:line="480" w:lineRule="auto"/>
        <w:rPr>
          <w:rFonts w:ascii="Times" w:hAnsi="Times"/>
          <w:szCs w:val="24"/>
        </w:rPr>
      </w:pPr>
      <w:r w:rsidRPr="00DF4039">
        <w:rPr>
          <w:rFonts w:ascii="Times" w:hAnsi="Times"/>
          <w:szCs w:val="24"/>
        </w:rPr>
        <w:t>Adjournment</w:t>
      </w:r>
    </w:p>
    <w:p w14:paraId="5F5EF455" w14:textId="77777777" w:rsidR="00D13DB8" w:rsidRPr="00DF4039" w:rsidRDefault="00D13DB8" w:rsidP="00D13DB8">
      <w:pPr>
        <w:pStyle w:val="ListParagraph"/>
        <w:numPr>
          <w:ilvl w:val="0"/>
          <w:numId w:val="1"/>
        </w:numPr>
        <w:rPr>
          <w:rFonts w:ascii="Times" w:hAnsi="Times"/>
          <w:szCs w:val="24"/>
        </w:rPr>
      </w:pPr>
      <w:r w:rsidRPr="00DF4039">
        <w:rPr>
          <w:rFonts w:ascii="Times" w:hAnsi="Times"/>
          <w:szCs w:val="24"/>
        </w:rPr>
        <w:t>Executive Session</w:t>
      </w:r>
    </w:p>
    <w:p w14:paraId="0A4049E1" w14:textId="77777777" w:rsidR="00D13DB8" w:rsidRPr="00DF4039" w:rsidRDefault="00D13DB8" w:rsidP="00D13DB8">
      <w:pPr>
        <w:pStyle w:val="ListParagraph"/>
        <w:spacing w:line="480" w:lineRule="auto"/>
        <w:ind w:left="792"/>
        <w:rPr>
          <w:szCs w:val="28"/>
        </w:rPr>
      </w:pPr>
    </w:p>
    <w:p w14:paraId="2FF8212D" w14:textId="77777777" w:rsidR="004E3D4D" w:rsidRPr="00DF4039" w:rsidRDefault="004E3D4D" w:rsidP="003126B3">
      <w:pPr>
        <w:ind w:left="360"/>
        <w:rPr>
          <w:szCs w:val="28"/>
        </w:rPr>
      </w:pPr>
    </w:p>
    <w:sectPr w:rsidR="004E3D4D" w:rsidRPr="00DF4039" w:rsidSect="0006663D">
      <w:pgSz w:w="12240" w:h="15840" w:code="1"/>
      <w:pgMar w:top="288" w:right="720" w:bottom="288" w:left="720"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ED7"/>
    <w:multiLevelType w:val="hybridMultilevel"/>
    <w:tmpl w:val="F50C6BF0"/>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218E7430"/>
    <w:multiLevelType w:val="hybridMultilevel"/>
    <w:tmpl w:val="35428B72"/>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27940731"/>
    <w:multiLevelType w:val="hybridMultilevel"/>
    <w:tmpl w:val="7780EFCE"/>
    <w:lvl w:ilvl="0" w:tplc="04090009">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2F202695"/>
    <w:multiLevelType w:val="hybridMultilevel"/>
    <w:tmpl w:val="BA889CB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32B04D04"/>
    <w:multiLevelType w:val="hybridMultilevel"/>
    <w:tmpl w:val="C6D0A8EE"/>
    <w:lvl w:ilvl="0" w:tplc="04090009">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330A5028"/>
    <w:multiLevelType w:val="hybridMultilevel"/>
    <w:tmpl w:val="B1B01860"/>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337E1C42"/>
    <w:multiLevelType w:val="hybridMultilevel"/>
    <w:tmpl w:val="67046AEE"/>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3D065DFA"/>
    <w:multiLevelType w:val="hybridMultilevel"/>
    <w:tmpl w:val="046C193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44925661"/>
    <w:multiLevelType w:val="hybridMultilevel"/>
    <w:tmpl w:val="16924614"/>
    <w:lvl w:ilvl="0" w:tplc="0409000F">
      <w:start w:val="1"/>
      <w:numFmt w:val="decimal"/>
      <w:lvlText w:val="%1."/>
      <w:lvlJc w:val="left"/>
      <w:pPr>
        <w:ind w:left="792" w:hanging="360"/>
      </w:pPr>
    </w:lvl>
    <w:lvl w:ilvl="1" w:tplc="04090009">
      <w:start w:val="1"/>
      <w:numFmt w:val="bullet"/>
      <w:lvlText w:val=""/>
      <w:lvlJc w:val="left"/>
      <w:pPr>
        <w:ind w:left="1512" w:hanging="360"/>
      </w:pPr>
      <w:rPr>
        <w:rFonts w:ascii="Wingdings" w:hAnsi="Wingdings" w:hint="default"/>
      </w:rPr>
    </w:lvl>
    <w:lvl w:ilvl="2" w:tplc="04090001">
      <w:start w:val="1"/>
      <w:numFmt w:val="bullet"/>
      <w:lvlText w:val=""/>
      <w:lvlJc w:val="left"/>
      <w:pPr>
        <w:ind w:left="2412" w:hanging="360"/>
      </w:pPr>
      <w:rPr>
        <w:rFonts w:ascii="Symbol" w:hAnsi="Symbol" w:hint="default"/>
      </w:rPr>
    </w:lvl>
    <w:lvl w:ilvl="3" w:tplc="5DFCF38E">
      <w:start w:val="1"/>
      <w:numFmt w:val="bullet"/>
      <w:lvlText w:val="-"/>
      <w:lvlJc w:val="left"/>
      <w:pPr>
        <w:ind w:left="2952" w:hanging="360"/>
      </w:pPr>
      <w:rPr>
        <w:rFonts w:ascii="Century Gothic" w:eastAsia="Times New Roman" w:hAnsi="Century Gothic" w:cs="Tahoma"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504E025D"/>
    <w:multiLevelType w:val="hybridMultilevel"/>
    <w:tmpl w:val="AEF43992"/>
    <w:lvl w:ilvl="0" w:tplc="04090009">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nsid w:val="56AB3073"/>
    <w:multiLevelType w:val="hybridMultilevel"/>
    <w:tmpl w:val="C24A266C"/>
    <w:lvl w:ilvl="0" w:tplc="04090009">
      <w:start w:val="1"/>
      <w:numFmt w:val="bullet"/>
      <w:lvlText w:val=""/>
      <w:lvlJc w:val="left"/>
      <w:pPr>
        <w:ind w:left="1512" w:hanging="360"/>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58D105FF"/>
    <w:multiLevelType w:val="hybridMultilevel"/>
    <w:tmpl w:val="6AC2089A"/>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7587121A"/>
    <w:multiLevelType w:val="hybridMultilevel"/>
    <w:tmpl w:val="42BA4EE8"/>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7"/>
  </w:num>
  <w:num w:numId="6">
    <w:abstractNumId w:val="5"/>
  </w:num>
  <w:num w:numId="7">
    <w:abstractNumId w:val="6"/>
  </w:num>
  <w:num w:numId="8">
    <w:abstractNumId w:val="11"/>
  </w:num>
  <w:num w:numId="9">
    <w:abstractNumId w:val="0"/>
  </w:num>
  <w:num w:numId="10">
    <w:abstractNumId w:val="4"/>
  </w:num>
  <w:num w:numId="11">
    <w:abstractNumId w:val="12"/>
  </w:num>
  <w:num w:numId="12">
    <w:abstractNumId w:val="9"/>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432"/>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71"/>
    <w:rsid w:val="00000DCC"/>
    <w:rsid w:val="00002E4E"/>
    <w:rsid w:val="00004605"/>
    <w:rsid w:val="00014D3F"/>
    <w:rsid w:val="0001596C"/>
    <w:rsid w:val="0001618F"/>
    <w:rsid w:val="00020DC7"/>
    <w:rsid w:val="000271C3"/>
    <w:rsid w:val="0003075D"/>
    <w:rsid w:val="0006349F"/>
    <w:rsid w:val="000636DC"/>
    <w:rsid w:val="000638E9"/>
    <w:rsid w:val="00065C39"/>
    <w:rsid w:val="00066196"/>
    <w:rsid w:val="0006663D"/>
    <w:rsid w:val="00072429"/>
    <w:rsid w:val="0007290C"/>
    <w:rsid w:val="00077C26"/>
    <w:rsid w:val="00080D5E"/>
    <w:rsid w:val="000845D3"/>
    <w:rsid w:val="000867EE"/>
    <w:rsid w:val="0008760F"/>
    <w:rsid w:val="000913AB"/>
    <w:rsid w:val="0009353D"/>
    <w:rsid w:val="000A13E6"/>
    <w:rsid w:val="000A68D0"/>
    <w:rsid w:val="000B0FC8"/>
    <w:rsid w:val="000B188E"/>
    <w:rsid w:val="000B2499"/>
    <w:rsid w:val="000C2CB2"/>
    <w:rsid w:val="000C2F09"/>
    <w:rsid w:val="000C6285"/>
    <w:rsid w:val="000C6A85"/>
    <w:rsid w:val="000D03C6"/>
    <w:rsid w:val="000D0D3E"/>
    <w:rsid w:val="000D1259"/>
    <w:rsid w:val="000D181E"/>
    <w:rsid w:val="000E0957"/>
    <w:rsid w:val="000F3F90"/>
    <w:rsid w:val="000F40C7"/>
    <w:rsid w:val="001102A7"/>
    <w:rsid w:val="0011125D"/>
    <w:rsid w:val="00123B80"/>
    <w:rsid w:val="001469A0"/>
    <w:rsid w:val="00147694"/>
    <w:rsid w:val="001525C3"/>
    <w:rsid w:val="00154508"/>
    <w:rsid w:val="00167ABA"/>
    <w:rsid w:val="00171990"/>
    <w:rsid w:val="00174485"/>
    <w:rsid w:val="00176847"/>
    <w:rsid w:val="0017687A"/>
    <w:rsid w:val="0018044E"/>
    <w:rsid w:val="00183973"/>
    <w:rsid w:val="001841C8"/>
    <w:rsid w:val="00185153"/>
    <w:rsid w:val="00190654"/>
    <w:rsid w:val="001907DE"/>
    <w:rsid w:val="001979AE"/>
    <w:rsid w:val="001A7802"/>
    <w:rsid w:val="001A7C3A"/>
    <w:rsid w:val="001B6A0C"/>
    <w:rsid w:val="001B6A36"/>
    <w:rsid w:val="001C7CD6"/>
    <w:rsid w:val="001D649B"/>
    <w:rsid w:val="001E0769"/>
    <w:rsid w:val="001E410F"/>
    <w:rsid w:val="001E4D79"/>
    <w:rsid w:val="001F1D5A"/>
    <w:rsid w:val="001F70A4"/>
    <w:rsid w:val="002040E2"/>
    <w:rsid w:val="0020525C"/>
    <w:rsid w:val="00205C8E"/>
    <w:rsid w:val="002062BF"/>
    <w:rsid w:val="00206817"/>
    <w:rsid w:val="00211B49"/>
    <w:rsid w:val="0021240B"/>
    <w:rsid w:val="00220B1E"/>
    <w:rsid w:val="002215FE"/>
    <w:rsid w:val="00225DC8"/>
    <w:rsid w:val="00226A2A"/>
    <w:rsid w:val="0023417B"/>
    <w:rsid w:val="00244F64"/>
    <w:rsid w:val="00247803"/>
    <w:rsid w:val="00247C7F"/>
    <w:rsid w:val="0025406E"/>
    <w:rsid w:val="00263429"/>
    <w:rsid w:val="002645AD"/>
    <w:rsid w:val="00270F8B"/>
    <w:rsid w:val="00280B9D"/>
    <w:rsid w:val="0028164F"/>
    <w:rsid w:val="002915F6"/>
    <w:rsid w:val="00297ECC"/>
    <w:rsid w:val="002A672A"/>
    <w:rsid w:val="002A7736"/>
    <w:rsid w:val="002B1E89"/>
    <w:rsid w:val="002B2403"/>
    <w:rsid w:val="002B4899"/>
    <w:rsid w:val="002B52F5"/>
    <w:rsid w:val="002B5A4D"/>
    <w:rsid w:val="002B73B8"/>
    <w:rsid w:val="002C202E"/>
    <w:rsid w:val="002D10FA"/>
    <w:rsid w:val="002D181B"/>
    <w:rsid w:val="002D28D6"/>
    <w:rsid w:val="002D2D53"/>
    <w:rsid w:val="002D7AE3"/>
    <w:rsid w:val="002E199E"/>
    <w:rsid w:val="002E6472"/>
    <w:rsid w:val="002E748B"/>
    <w:rsid w:val="003100EC"/>
    <w:rsid w:val="003126B3"/>
    <w:rsid w:val="00315F60"/>
    <w:rsid w:val="003238CA"/>
    <w:rsid w:val="00331020"/>
    <w:rsid w:val="003377D7"/>
    <w:rsid w:val="00337C74"/>
    <w:rsid w:val="00342302"/>
    <w:rsid w:val="003446AA"/>
    <w:rsid w:val="0034503F"/>
    <w:rsid w:val="003456F2"/>
    <w:rsid w:val="00354BB9"/>
    <w:rsid w:val="003558BC"/>
    <w:rsid w:val="00356D1F"/>
    <w:rsid w:val="00356EA5"/>
    <w:rsid w:val="003606B4"/>
    <w:rsid w:val="0036495E"/>
    <w:rsid w:val="00364B31"/>
    <w:rsid w:val="00373C32"/>
    <w:rsid w:val="00374CA8"/>
    <w:rsid w:val="00376A7A"/>
    <w:rsid w:val="003837C1"/>
    <w:rsid w:val="003905B3"/>
    <w:rsid w:val="00391C44"/>
    <w:rsid w:val="00395F9C"/>
    <w:rsid w:val="00396EAF"/>
    <w:rsid w:val="003A1B6E"/>
    <w:rsid w:val="003A1E2A"/>
    <w:rsid w:val="003B1474"/>
    <w:rsid w:val="003B7DB3"/>
    <w:rsid w:val="003C264C"/>
    <w:rsid w:val="003C4AD2"/>
    <w:rsid w:val="003D5195"/>
    <w:rsid w:val="003E0D6D"/>
    <w:rsid w:val="003F0289"/>
    <w:rsid w:val="003F2B72"/>
    <w:rsid w:val="004002A3"/>
    <w:rsid w:val="0040426B"/>
    <w:rsid w:val="00407903"/>
    <w:rsid w:val="00407B49"/>
    <w:rsid w:val="00427F3C"/>
    <w:rsid w:val="004308B9"/>
    <w:rsid w:val="00435108"/>
    <w:rsid w:val="00437F93"/>
    <w:rsid w:val="00442FED"/>
    <w:rsid w:val="00444B00"/>
    <w:rsid w:val="0044796E"/>
    <w:rsid w:val="004546CF"/>
    <w:rsid w:val="00460D64"/>
    <w:rsid w:val="00466FB8"/>
    <w:rsid w:val="00467FD2"/>
    <w:rsid w:val="004712CF"/>
    <w:rsid w:val="004756B0"/>
    <w:rsid w:val="004867EB"/>
    <w:rsid w:val="004A3BFF"/>
    <w:rsid w:val="004A4B57"/>
    <w:rsid w:val="004A6054"/>
    <w:rsid w:val="004B6606"/>
    <w:rsid w:val="004B7BEF"/>
    <w:rsid w:val="004C31F0"/>
    <w:rsid w:val="004C3590"/>
    <w:rsid w:val="004C418C"/>
    <w:rsid w:val="004C50D9"/>
    <w:rsid w:val="004D7735"/>
    <w:rsid w:val="004E3D4D"/>
    <w:rsid w:val="004E6119"/>
    <w:rsid w:val="004E772D"/>
    <w:rsid w:val="004F5F1C"/>
    <w:rsid w:val="0051325E"/>
    <w:rsid w:val="0051516F"/>
    <w:rsid w:val="00517520"/>
    <w:rsid w:val="0052067B"/>
    <w:rsid w:val="00525880"/>
    <w:rsid w:val="00527401"/>
    <w:rsid w:val="00530944"/>
    <w:rsid w:val="005349D8"/>
    <w:rsid w:val="00560378"/>
    <w:rsid w:val="00562277"/>
    <w:rsid w:val="00564D4D"/>
    <w:rsid w:val="005736D5"/>
    <w:rsid w:val="00594D11"/>
    <w:rsid w:val="0059563C"/>
    <w:rsid w:val="00596B97"/>
    <w:rsid w:val="005B49A5"/>
    <w:rsid w:val="005C176A"/>
    <w:rsid w:val="005C49AA"/>
    <w:rsid w:val="005D13F6"/>
    <w:rsid w:val="005D7911"/>
    <w:rsid w:val="005E3578"/>
    <w:rsid w:val="005E3BF7"/>
    <w:rsid w:val="005E40B2"/>
    <w:rsid w:val="005E6DDE"/>
    <w:rsid w:val="005F3B9A"/>
    <w:rsid w:val="005F4332"/>
    <w:rsid w:val="00604C68"/>
    <w:rsid w:val="00611405"/>
    <w:rsid w:val="00617AEF"/>
    <w:rsid w:val="00623D06"/>
    <w:rsid w:val="00634FAC"/>
    <w:rsid w:val="0063631C"/>
    <w:rsid w:val="00655C4B"/>
    <w:rsid w:val="006712AC"/>
    <w:rsid w:val="006855D1"/>
    <w:rsid w:val="00690B1D"/>
    <w:rsid w:val="006910ED"/>
    <w:rsid w:val="00695301"/>
    <w:rsid w:val="00695376"/>
    <w:rsid w:val="006A2D5D"/>
    <w:rsid w:val="006B40BB"/>
    <w:rsid w:val="006B4809"/>
    <w:rsid w:val="006C2720"/>
    <w:rsid w:val="006C343A"/>
    <w:rsid w:val="006C666A"/>
    <w:rsid w:val="006C7075"/>
    <w:rsid w:val="006D36F8"/>
    <w:rsid w:val="006D401C"/>
    <w:rsid w:val="006D667B"/>
    <w:rsid w:val="006D68B2"/>
    <w:rsid w:val="006D6FEC"/>
    <w:rsid w:val="006E04BA"/>
    <w:rsid w:val="006E300C"/>
    <w:rsid w:val="006E3F0B"/>
    <w:rsid w:val="006E7F82"/>
    <w:rsid w:val="006F0D3D"/>
    <w:rsid w:val="006F2070"/>
    <w:rsid w:val="00700E58"/>
    <w:rsid w:val="00704581"/>
    <w:rsid w:val="00716E18"/>
    <w:rsid w:val="00722950"/>
    <w:rsid w:val="00727422"/>
    <w:rsid w:val="00732B3A"/>
    <w:rsid w:val="0073393A"/>
    <w:rsid w:val="00743058"/>
    <w:rsid w:val="00743121"/>
    <w:rsid w:val="007528BA"/>
    <w:rsid w:val="007629D1"/>
    <w:rsid w:val="007644F5"/>
    <w:rsid w:val="00767FC1"/>
    <w:rsid w:val="0077052B"/>
    <w:rsid w:val="00776DE2"/>
    <w:rsid w:val="00781291"/>
    <w:rsid w:val="007825B7"/>
    <w:rsid w:val="007907D4"/>
    <w:rsid w:val="00792A6D"/>
    <w:rsid w:val="00793838"/>
    <w:rsid w:val="00796FBA"/>
    <w:rsid w:val="007A0E44"/>
    <w:rsid w:val="007A5C4C"/>
    <w:rsid w:val="007B113E"/>
    <w:rsid w:val="007B30CF"/>
    <w:rsid w:val="007B5C02"/>
    <w:rsid w:val="007B6DED"/>
    <w:rsid w:val="007C3E4D"/>
    <w:rsid w:val="007E0A47"/>
    <w:rsid w:val="007F5417"/>
    <w:rsid w:val="00810505"/>
    <w:rsid w:val="008155F0"/>
    <w:rsid w:val="00820BFA"/>
    <w:rsid w:val="0082368D"/>
    <w:rsid w:val="0082476A"/>
    <w:rsid w:val="00825B87"/>
    <w:rsid w:val="00831721"/>
    <w:rsid w:val="0083277B"/>
    <w:rsid w:val="00835F2C"/>
    <w:rsid w:val="008360CE"/>
    <w:rsid w:val="00836905"/>
    <w:rsid w:val="0084185C"/>
    <w:rsid w:val="00844AFE"/>
    <w:rsid w:val="00846F99"/>
    <w:rsid w:val="008475C7"/>
    <w:rsid w:val="00851582"/>
    <w:rsid w:val="00862B3E"/>
    <w:rsid w:val="00864073"/>
    <w:rsid w:val="00864E2F"/>
    <w:rsid w:val="008655AF"/>
    <w:rsid w:val="00866BA4"/>
    <w:rsid w:val="008738FD"/>
    <w:rsid w:val="00873BF9"/>
    <w:rsid w:val="00874B55"/>
    <w:rsid w:val="00881A47"/>
    <w:rsid w:val="008A26F8"/>
    <w:rsid w:val="008A2C4D"/>
    <w:rsid w:val="008A6883"/>
    <w:rsid w:val="008A701E"/>
    <w:rsid w:val="008B5A2C"/>
    <w:rsid w:val="008C5FDF"/>
    <w:rsid w:val="008C65F6"/>
    <w:rsid w:val="008C6782"/>
    <w:rsid w:val="008C6785"/>
    <w:rsid w:val="008E4820"/>
    <w:rsid w:val="008E5880"/>
    <w:rsid w:val="008E7D84"/>
    <w:rsid w:val="008F0678"/>
    <w:rsid w:val="008F2BD6"/>
    <w:rsid w:val="009024CF"/>
    <w:rsid w:val="009024E6"/>
    <w:rsid w:val="009026F5"/>
    <w:rsid w:val="00913E10"/>
    <w:rsid w:val="009163A6"/>
    <w:rsid w:val="00927263"/>
    <w:rsid w:val="00946618"/>
    <w:rsid w:val="00954F71"/>
    <w:rsid w:val="00957EE9"/>
    <w:rsid w:val="00960256"/>
    <w:rsid w:val="00962F26"/>
    <w:rsid w:val="00967E42"/>
    <w:rsid w:val="00972206"/>
    <w:rsid w:val="0097295B"/>
    <w:rsid w:val="00981148"/>
    <w:rsid w:val="00981A88"/>
    <w:rsid w:val="009828F3"/>
    <w:rsid w:val="00982AFD"/>
    <w:rsid w:val="0099154A"/>
    <w:rsid w:val="009931DD"/>
    <w:rsid w:val="009947CD"/>
    <w:rsid w:val="00994AF1"/>
    <w:rsid w:val="009B1283"/>
    <w:rsid w:val="009B1ED5"/>
    <w:rsid w:val="009B3172"/>
    <w:rsid w:val="009C124F"/>
    <w:rsid w:val="009D407B"/>
    <w:rsid w:val="009D43FC"/>
    <w:rsid w:val="009D4B23"/>
    <w:rsid w:val="009D5C55"/>
    <w:rsid w:val="009D5FC5"/>
    <w:rsid w:val="009E3E9C"/>
    <w:rsid w:val="009E45FD"/>
    <w:rsid w:val="009F22E8"/>
    <w:rsid w:val="009F7D4F"/>
    <w:rsid w:val="00A01041"/>
    <w:rsid w:val="00A01DAC"/>
    <w:rsid w:val="00A11816"/>
    <w:rsid w:val="00A1230E"/>
    <w:rsid w:val="00A2049B"/>
    <w:rsid w:val="00A22B01"/>
    <w:rsid w:val="00A24AA4"/>
    <w:rsid w:val="00A31CC8"/>
    <w:rsid w:val="00A3401C"/>
    <w:rsid w:val="00A35B65"/>
    <w:rsid w:val="00A424D8"/>
    <w:rsid w:val="00A42695"/>
    <w:rsid w:val="00A46664"/>
    <w:rsid w:val="00A56E21"/>
    <w:rsid w:val="00A61DE4"/>
    <w:rsid w:val="00A62AAC"/>
    <w:rsid w:val="00A64583"/>
    <w:rsid w:val="00A70423"/>
    <w:rsid w:val="00A70EB4"/>
    <w:rsid w:val="00A72660"/>
    <w:rsid w:val="00AA49C8"/>
    <w:rsid w:val="00AB4BBE"/>
    <w:rsid w:val="00AB5252"/>
    <w:rsid w:val="00AC1CCE"/>
    <w:rsid w:val="00AC1DD5"/>
    <w:rsid w:val="00AD07F3"/>
    <w:rsid w:val="00AE1702"/>
    <w:rsid w:val="00AE2969"/>
    <w:rsid w:val="00AE4AFA"/>
    <w:rsid w:val="00AF35E5"/>
    <w:rsid w:val="00AF682B"/>
    <w:rsid w:val="00AF6F74"/>
    <w:rsid w:val="00AF7FE0"/>
    <w:rsid w:val="00B00968"/>
    <w:rsid w:val="00B072F4"/>
    <w:rsid w:val="00B10CE8"/>
    <w:rsid w:val="00B15595"/>
    <w:rsid w:val="00B156DA"/>
    <w:rsid w:val="00B31429"/>
    <w:rsid w:val="00B32E37"/>
    <w:rsid w:val="00B41099"/>
    <w:rsid w:val="00B42F45"/>
    <w:rsid w:val="00B5212F"/>
    <w:rsid w:val="00B737FD"/>
    <w:rsid w:val="00B7550E"/>
    <w:rsid w:val="00B84987"/>
    <w:rsid w:val="00B84E7E"/>
    <w:rsid w:val="00B91DBE"/>
    <w:rsid w:val="00B93BEB"/>
    <w:rsid w:val="00B955F7"/>
    <w:rsid w:val="00BA4E91"/>
    <w:rsid w:val="00BA7DF5"/>
    <w:rsid w:val="00BB2D41"/>
    <w:rsid w:val="00BC2501"/>
    <w:rsid w:val="00BC5BE4"/>
    <w:rsid w:val="00BD3171"/>
    <w:rsid w:val="00BD35AC"/>
    <w:rsid w:val="00BD3849"/>
    <w:rsid w:val="00BD53FB"/>
    <w:rsid w:val="00BD7E85"/>
    <w:rsid w:val="00BD7FE3"/>
    <w:rsid w:val="00BE58AF"/>
    <w:rsid w:val="00BF29CE"/>
    <w:rsid w:val="00C027C4"/>
    <w:rsid w:val="00C03C47"/>
    <w:rsid w:val="00C07A29"/>
    <w:rsid w:val="00C107C4"/>
    <w:rsid w:val="00C11AD7"/>
    <w:rsid w:val="00C142F0"/>
    <w:rsid w:val="00C15E2E"/>
    <w:rsid w:val="00C2404F"/>
    <w:rsid w:val="00C32D1F"/>
    <w:rsid w:val="00C34857"/>
    <w:rsid w:val="00C351FF"/>
    <w:rsid w:val="00C47AFA"/>
    <w:rsid w:val="00C74749"/>
    <w:rsid w:val="00C81C95"/>
    <w:rsid w:val="00C85AC4"/>
    <w:rsid w:val="00C923CE"/>
    <w:rsid w:val="00CA165A"/>
    <w:rsid w:val="00CA23D3"/>
    <w:rsid w:val="00CA4193"/>
    <w:rsid w:val="00CA69FB"/>
    <w:rsid w:val="00CB4FDB"/>
    <w:rsid w:val="00CB6271"/>
    <w:rsid w:val="00CB7C82"/>
    <w:rsid w:val="00CC01F6"/>
    <w:rsid w:val="00CC36D9"/>
    <w:rsid w:val="00CC4EF7"/>
    <w:rsid w:val="00CD267D"/>
    <w:rsid w:val="00CE12DC"/>
    <w:rsid w:val="00CF46AF"/>
    <w:rsid w:val="00D0067B"/>
    <w:rsid w:val="00D11301"/>
    <w:rsid w:val="00D13DB8"/>
    <w:rsid w:val="00D13F04"/>
    <w:rsid w:val="00D22E99"/>
    <w:rsid w:val="00D36CD5"/>
    <w:rsid w:val="00D42C57"/>
    <w:rsid w:val="00D440E3"/>
    <w:rsid w:val="00D4675B"/>
    <w:rsid w:val="00D47566"/>
    <w:rsid w:val="00D47788"/>
    <w:rsid w:val="00D562BD"/>
    <w:rsid w:val="00D711E7"/>
    <w:rsid w:val="00D77BB4"/>
    <w:rsid w:val="00D77F51"/>
    <w:rsid w:val="00D87B0C"/>
    <w:rsid w:val="00D94BA6"/>
    <w:rsid w:val="00D96224"/>
    <w:rsid w:val="00DA1BDF"/>
    <w:rsid w:val="00DA3DD3"/>
    <w:rsid w:val="00DA673D"/>
    <w:rsid w:val="00DB050E"/>
    <w:rsid w:val="00DB34A5"/>
    <w:rsid w:val="00DB4B0F"/>
    <w:rsid w:val="00DB6E8D"/>
    <w:rsid w:val="00DC0B33"/>
    <w:rsid w:val="00DC5E26"/>
    <w:rsid w:val="00DD4810"/>
    <w:rsid w:val="00DD7B3A"/>
    <w:rsid w:val="00DE0524"/>
    <w:rsid w:val="00DE1628"/>
    <w:rsid w:val="00DF0123"/>
    <w:rsid w:val="00DF2094"/>
    <w:rsid w:val="00DF224A"/>
    <w:rsid w:val="00DF3E91"/>
    <w:rsid w:val="00DF4039"/>
    <w:rsid w:val="00E01B25"/>
    <w:rsid w:val="00E04084"/>
    <w:rsid w:val="00E061C7"/>
    <w:rsid w:val="00E06DEB"/>
    <w:rsid w:val="00E145C7"/>
    <w:rsid w:val="00E15C94"/>
    <w:rsid w:val="00E15F25"/>
    <w:rsid w:val="00E20736"/>
    <w:rsid w:val="00E24314"/>
    <w:rsid w:val="00E258D7"/>
    <w:rsid w:val="00E33306"/>
    <w:rsid w:val="00E33764"/>
    <w:rsid w:val="00E3557F"/>
    <w:rsid w:val="00E43732"/>
    <w:rsid w:val="00E45D40"/>
    <w:rsid w:val="00E51444"/>
    <w:rsid w:val="00E53812"/>
    <w:rsid w:val="00E55920"/>
    <w:rsid w:val="00E60A93"/>
    <w:rsid w:val="00E63A2B"/>
    <w:rsid w:val="00E66DE0"/>
    <w:rsid w:val="00E7047F"/>
    <w:rsid w:val="00E77004"/>
    <w:rsid w:val="00E773E4"/>
    <w:rsid w:val="00E80063"/>
    <w:rsid w:val="00E90CB5"/>
    <w:rsid w:val="00E91669"/>
    <w:rsid w:val="00E93079"/>
    <w:rsid w:val="00E95974"/>
    <w:rsid w:val="00E96CA2"/>
    <w:rsid w:val="00EA4FCE"/>
    <w:rsid w:val="00EA7989"/>
    <w:rsid w:val="00EB0FA1"/>
    <w:rsid w:val="00EB14EC"/>
    <w:rsid w:val="00EB1A08"/>
    <w:rsid w:val="00EB2366"/>
    <w:rsid w:val="00EB2552"/>
    <w:rsid w:val="00EE0BD2"/>
    <w:rsid w:val="00EE5B4C"/>
    <w:rsid w:val="00F05424"/>
    <w:rsid w:val="00F148E3"/>
    <w:rsid w:val="00F169E0"/>
    <w:rsid w:val="00F17F4C"/>
    <w:rsid w:val="00F21ED6"/>
    <w:rsid w:val="00F2455B"/>
    <w:rsid w:val="00F25511"/>
    <w:rsid w:val="00F33826"/>
    <w:rsid w:val="00F3625F"/>
    <w:rsid w:val="00F409A5"/>
    <w:rsid w:val="00F510DC"/>
    <w:rsid w:val="00F53B5F"/>
    <w:rsid w:val="00F5529A"/>
    <w:rsid w:val="00F618C5"/>
    <w:rsid w:val="00F635B4"/>
    <w:rsid w:val="00F83478"/>
    <w:rsid w:val="00F836AE"/>
    <w:rsid w:val="00F84FE9"/>
    <w:rsid w:val="00F8697F"/>
    <w:rsid w:val="00F934B5"/>
    <w:rsid w:val="00F95268"/>
    <w:rsid w:val="00FA0E13"/>
    <w:rsid w:val="00FB0E57"/>
    <w:rsid w:val="00FB3538"/>
    <w:rsid w:val="00FB5332"/>
    <w:rsid w:val="00FB5503"/>
    <w:rsid w:val="00FD4885"/>
    <w:rsid w:val="00FD507B"/>
    <w:rsid w:val="00FE21E1"/>
    <w:rsid w:val="00FE3302"/>
    <w:rsid w:val="00FE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7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7219">
      <w:bodyDiv w:val="1"/>
      <w:marLeft w:val="0"/>
      <w:marRight w:val="0"/>
      <w:marTop w:val="0"/>
      <w:marBottom w:val="0"/>
      <w:divBdr>
        <w:top w:val="none" w:sz="0" w:space="0" w:color="auto"/>
        <w:left w:val="none" w:sz="0" w:space="0" w:color="auto"/>
        <w:bottom w:val="none" w:sz="0" w:space="0" w:color="auto"/>
        <w:right w:val="none" w:sz="0" w:space="0" w:color="auto"/>
      </w:divBdr>
    </w:div>
    <w:div w:id="662856696">
      <w:bodyDiv w:val="1"/>
      <w:marLeft w:val="0"/>
      <w:marRight w:val="0"/>
      <w:marTop w:val="0"/>
      <w:marBottom w:val="0"/>
      <w:divBdr>
        <w:top w:val="none" w:sz="0" w:space="0" w:color="auto"/>
        <w:left w:val="none" w:sz="0" w:space="0" w:color="auto"/>
        <w:bottom w:val="none" w:sz="0" w:space="0" w:color="auto"/>
        <w:right w:val="none" w:sz="0" w:space="0" w:color="auto"/>
      </w:divBdr>
      <w:divsChild>
        <w:div w:id="1260674923">
          <w:marLeft w:val="0"/>
          <w:marRight w:val="0"/>
          <w:marTop w:val="0"/>
          <w:marBottom w:val="0"/>
          <w:divBdr>
            <w:top w:val="none" w:sz="0" w:space="0" w:color="auto"/>
            <w:left w:val="none" w:sz="0" w:space="0" w:color="auto"/>
            <w:bottom w:val="none" w:sz="0" w:space="0" w:color="auto"/>
            <w:right w:val="none" w:sz="0" w:space="0" w:color="auto"/>
          </w:divBdr>
        </w:div>
        <w:div w:id="672606192">
          <w:marLeft w:val="0"/>
          <w:marRight w:val="0"/>
          <w:marTop w:val="0"/>
          <w:marBottom w:val="0"/>
          <w:divBdr>
            <w:top w:val="none" w:sz="0" w:space="0" w:color="auto"/>
            <w:left w:val="none" w:sz="0" w:space="0" w:color="auto"/>
            <w:bottom w:val="none" w:sz="0" w:space="0" w:color="auto"/>
            <w:right w:val="none" w:sz="0" w:space="0" w:color="auto"/>
          </w:divBdr>
        </w:div>
        <w:div w:id="597249734">
          <w:marLeft w:val="0"/>
          <w:marRight w:val="0"/>
          <w:marTop w:val="0"/>
          <w:marBottom w:val="0"/>
          <w:divBdr>
            <w:top w:val="none" w:sz="0" w:space="0" w:color="auto"/>
            <w:left w:val="none" w:sz="0" w:space="0" w:color="auto"/>
            <w:bottom w:val="none" w:sz="0" w:space="0" w:color="auto"/>
            <w:right w:val="none" w:sz="0" w:space="0" w:color="auto"/>
          </w:divBdr>
        </w:div>
        <w:div w:id="318848916">
          <w:marLeft w:val="0"/>
          <w:marRight w:val="0"/>
          <w:marTop w:val="0"/>
          <w:marBottom w:val="0"/>
          <w:divBdr>
            <w:top w:val="none" w:sz="0" w:space="0" w:color="auto"/>
            <w:left w:val="none" w:sz="0" w:space="0" w:color="auto"/>
            <w:bottom w:val="none" w:sz="0" w:space="0" w:color="auto"/>
            <w:right w:val="none" w:sz="0" w:space="0" w:color="auto"/>
          </w:divBdr>
        </w:div>
      </w:divsChild>
    </w:div>
    <w:div w:id="894123297">
      <w:bodyDiv w:val="1"/>
      <w:marLeft w:val="0"/>
      <w:marRight w:val="0"/>
      <w:marTop w:val="0"/>
      <w:marBottom w:val="0"/>
      <w:divBdr>
        <w:top w:val="none" w:sz="0" w:space="0" w:color="auto"/>
        <w:left w:val="none" w:sz="0" w:space="0" w:color="auto"/>
        <w:bottom w:val="none" w:sz="0" w:space="0" w:color="auto"/>
        <w:right w:val="none" w:sz="0" w:space="0" w:color="auto"/>
      </w:divBdr>
    </w:div>
    <w:div w:id="919483422">
      <w:bodyDiv w:val="1"/>
      <w:marLeft w:val="0"/>
      <w:marRight w:val="0"/>
      <w:marTop w:val="0"/>
      <w:marBottom w:val="0"/>
      <w:divBdr>
        <w:top w:val="none" w:sz="0" w:space="0" w:color="auto"/>
        <w:left w:val="none" w:sz="0" w:space="0" w:color="auto"/>
        <w:bottom w:val="none" w:sz="0" w:space="0" w:color="auto"/>
        <w:right w:val="none" w:sz="0" w:space="0" w:color="auto"/>
      </w:divBdr>
    </w:div>
    <w:div w:id="1024134025">
      <w:bodyDiv w:val="1"/>
      <w:marLeft w:val="0"/>
      <w:marRight w:val="0"/>
      <w:marTop w:val="0"/>
      <w:marBottom w:val="0"/>
      <w:divBdr>
        <w:top w:val="none" w:sz="0" w:space="0" w:color="auto"/>
        <w:left w:val="none" w:sz="0" w:space="0" w:color="auto"/>
        <w:bottom w:val="none" w:sz="0" w:space="0" w:color="auto"/>
        <w:right w:val="none" w:sz="0" w:space="0" w:color="auto"/>
      </w:divBdr>
      <w:divsChild>
        <w:div w:id="130974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462644">
              <w:marLeft w:val="0"/>
              <w:marRight w:val="0"/>
              <w:marTop w:val="0"/>
              <w:marBottom w:val="0"/>
              <w:divBdr>
                <w:top w:val="none" w:sz="0" w:space="0" w:color="auto"/>
                <w:left w:val="none" w:sz="0" w:space="0" w:color="auto"/>
                <w:bottom w:val="none" w:sz="0" w:space="0" w:color="auto"/>
                <w:right w:val="none" w:sz="0" w:space="0" w:color="auto"/>
              </w:divBdr>
              <w:divsChild>
                <w:div w:id="14078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4600">
      <w:bodyDiv w:val="1"/>
      <w:marLeft w:val="0"/>
      <w:marRight w:val="0"/>
      <w:marTop w:val="0"/>
      <w:marBottom w:val="0"/>
      <w:divBdr>
        <w:top w:val="none" w:sz="0" w:space="0" w:color="auto"/>
        <w:left w:val="none" w:sz="0" w:space="0" w:color="auto"/>
        <w:bottom w:val="none" w:sz="0" w:space="0" w:color="auto"/>
        <w:right w:val="none" w:sz="0" w:space="0" w:color="auto"/>
      </w:divBdr>
    </w:div>
    <w:div w:id="1217744995">
      <w:bodyDiv w:val="1"/>
      <w:marLeft w:val="0"/>
      <w:marRight w:val="0"/>
      <w:marTop w:val="0"/>
      <w:marBottom w:val="0"/>
      <w:divBdr>
        <w:top w:val="none" w:sz="0" w:space="0" w:color="auto"/>
        <w:left w:val="none" w:sz="0" w:space="0" w:color="auto"/>
        <w:bottom w:val="none" w:sz="0" w:space="0" w:color="auto"/>
        <w:right w:val="none" w:sz="0" w:space="0" w:color="auto"/>
      </w:divBdr>
    </w:div>
    <w:div w:id="1497069144">
      <w:bodyDiv w:val="1"/>
      <w:marLeft w:val="0"/>
      <w:marRight w:val="0"/>
      <w:marTop w:val="0"/>
      <w:marBottom w:val="0"/>
      <w:divBdr>
        <w:top w:val="none" w:sz="0" w:space="0" w:color="auto"/>
        <w:left w:val="none" w:sz="0" w:space="0" w:color="auto"/>
        <w:bottom w:val="none" w:sz="0" w:space="0" w:color="auto"/>
        <w:right w:val="none" w:sz="0" w:space="0" w:color="auto"/>
      </w:divBdr>
    </w:div>
    <w:div w:id="1616257194">
      <w:bodyDiv w:val="1"/>
      <w:marLeft w:val="0"/>
      <w:marRight w:val="0"/>
      <w:marTop w:val="0"/>
      <w:marBottom w:val="0"/>
      <w:divBdr>
        <w:top w:val="none" w:sz="0" w:space="0" w:color="auto"/>
        <w:left w:val="none" w:sz="0" w:space="0" w:color="auto"/>
        <w:bottom w:val="none" w:sz="0" w:space="0" w:color="auto"/>
        <w:right w:val="none" w:sz="0" w:space="0" w:color="auto"/>
      </w:divBdr>
      <w:divsChild>
        <w:div w:id="2111270936">
          <w:marLeft w:val="0"/>
          <w:marRight w:val="0"/>
          <w:marTop w:val="0"/>
          <w:marBottom w:val="0"/>
          <w:divBdr>
            <w:top w:val="none" w:sz="0" w:space="0" w:color="auto"/>
            <w:left w:val="none" w:sz="0" w:space="0" w:color="auto"/>
            <w:bottom w:val="none" w:sz="0" w:space="0" w:color="auto"/>
            <w:right w:val="none" w:sz="0" w:space="0" w:color="auto"/>
          </w:divBdr>
        </w:div>
        <w:div w:id="15277176">
          <w:marLeft w:val="0"/>
          <w:marRight w:val="0"/>
          <w:marTop w:val="0"/>
          <w:marBottom w:val="0"/>
          <w:divBdr>
            <w:top w:val="none" w:sz="0" w:space="0" w:color="auto"/>
            <w:left w:val="none" w:sz="0" w:space="0" w:color="auto"/>
            <w:bottom w:val="none" w:sz="0" w:space="0" w:color="auto"/>
            <w:right w:val="none" w:sz="0" w:space="0" w:color="auto"/>
          </w:divBdr>
        </w:div>
        <w:div w:id="901526557">
          <w:marLeft w:val="0"/>
          <w:marRight w:val="0"/>
          <w:marTop w:val="0"/>
          <w:marBottom w:val="0"/>
          <w:divBdr>
            <w:top w:val="none" w:sz="0" w:space="0" w:color="auto"/>
            <w:left w:val="none" w:sz="0" w:space="0" w:color="auto"/>
            <w:bottom w:val="none" w:sz="0" w:space="0" w:color="auto"/>
            <w:right w:val="none" w:sz="0" w:space="0" w:color="auto"/>
          </w:divBdr>
        </w:div>
      </w:divsChild>
    </w:div>
    <w:div w:id="2050759673">
      <w:bodyDiv w:val="1"/>
      <w:marLeft w:val="0"/>
      <w:marRight w:val="0"/>
      <w:marTop w:val="0"/>
      <w:marBottom w:val="0"/>
      <w:divBdr>
        <w:top w:val="none" w:sz="0" w:space="0" w:color="auto"/>
        <w:left w:val="none" w:sz="0" w:space="0" w:color="auto"/>
        <w:bottom w:val="none" w:sz="0" w:space="0" w:color="auto"/>
        <w:right w:val="none" w:sz="0" w:space="0" w:color="auto"/>
      </w:divBdr>
    </w:div>
    <w:div w:id="2115787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1674D-E08B-C844-A85A-D8324E6A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Fairview School  Public School 14, Queens</vt:lpstr>
    </vt:vector>
  </TitlesOfParts>
  <Company>Dell Computer Corporation</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Fairview School  Public School 14, Queens</dc:title>
  <dc:subject/>
  <dc:creator>Preferred Customer</dc:creator>
  <cp:keywords/>
  <cp:lastModifiedBy>User</cp:lastModifiedBy>
  <cp:revision>2</cp:revision>
  <cp:lastPrinted>2019-11-07T18:20:00Z</cp:lastPrinted>
  <dcterms:created xsi:type="dcterms:W3CDTF">2020-01-09T21:04:00Z</dcterms:created>
  <dcterms:modified xsi:type="dcterms:W3CDTF">2020-01-09T21:04:00Z</dcterms:modified>
</cp:coreProperties>
</file>