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03.000000000002" w:type="dxa"/>
        <w:jc w:val="left"/>
        <w:tblInd w:w="0.0" w:type="dxa"/>
        <w:tblLayout w:type="fixed"/>
        <w:tblLook w:val="0400"/>
      </w:tblPr>
      <w:tblGrid>
        <w:gridCol w:w="1244"/>
        <w:gridCol w:w="959"/>
        <w:gridCol w:w="6819"/>
        <w:gridCol w:w="962"/>
        <w:gridCol w:w="719"/>
        <w:tblGridChange w:id="0">
          <w:tblGrid>
            <w:gridCol w:w="1244"/>
            <w:gridCol w:w="959"/>
            <w:gridCol w:w="6819"/>
            <w:gridCol w:w="962"/>
            <w:gridCol w:w="719"/>
          </w:tblGrid>
        </w:tblGridChange>
      </w:tblGrid>
      <w:tr>
        <w:trPr>
          <w:trHeight w:val="1268"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tab/>
              <w:tab/>
              <w:tab/>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3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4">
            <w:pPr>
              <w:pStyle w:val="Heading1"/>
              <w:jc w:val="center"/>
              <w:rPr>
                <w:rFonts w:ascii="Corsiva" w:cs="Corsiva" w:eastAsia="Corsiva" w:hAnsi="Corsiva"/>
                <w:sz w:val="40"/>
                <w:szCs w:val="40"/>
              </w:rPr>
            </w:pPr>
            <w:r w:rsidDel="00000000" w:rsidR="00000000" w:rsidRPr="00000000">
              <w:rPr>
                <w:rFonts w:ascii="Corsiva" w:cs="Corsiva" w:eastAsia="Corsiva" w:hAnsi="Corsiva"/>
                <w:sz w:val="40"/>
                <w:szCs w:val="40"/>
                <w:rtl w:val="0"/>
              </w:rPr>
              <w:t xml:space="preserve">The Fairview School Public School 14, Queens</w:t>
            </w:r>
          </w:p>
          <w:p w:rsidR="00000000" w:rsidDel="00000000" w:rsidP="00000000" w:rsidRDefault="00000000" w:rsidRPr="00000000" w14:paraId="00000005">
            <w:pPr>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107-01 Otis Avenue, Corona, New York, 11368</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Telephone:  </w:t>
            </w: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(718) </w:t>
            </w: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699-6071   Fax: </w:t>
            </w: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(718)</w:t>
            </w: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 699-3224</w:t>
            </w: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r>
      <w:tr>
        <w:trPr>
          <w:trHeight w:val="89" w:hRule="atLeast"/>
        </w:trPr>
        <w:tc>
          <w:tcPr>
            <w:tcBorders>
              <w:bottom w:color="000000" w:space="0" w:sz="4" w:val="single"/>
            </w:tcBorders>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rsiva" w:cs="Corsiva" w:eastAsia="Corsiva" w:hAnsi="Corsiva"/>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Corsiva" w:cs="Corsiva" w:eastAsia="Corsiva" w:hAnsi="Corsiva"/>
          <w:b w:val="1"/>
          <w:i w:val="0"/>
          <w:smallCaps w:val="0"/>
          <w:strike w:val="0"/>
          <w:color w:val="000000"/>
          <w:sz w:val="28"/>
          <w:szCs w:val="28"/>
          <w:u w:val="none"/>
          <w:shd w:fill="auto" w:val="clear"/>
          <w:vertAlign w:val="baseline"/>
          <w:rtl w:val="0"/>
        </w:rPr>
        <w:t xml:space="preserve">Ms. Heather Benson, Principal</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Dr. Janine Chatterton </w:t>
        <w:tab/>
        <w:tab/>
        <w:tab/>
        <w:tab/>
        <w:tab/>
        <w:t xml:space="preserve">Mr. Kalosh Dalipi</w:t>
        <w:tab/>
        <w:tab/>
        <w:tab/>
        <w:tab/>
        <w:tab/>
        <w:t xml:space="preserve">Mr. Peter Cantalupo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Asst. Principal, Annex</w:t>
        <w:tab/>
        <w:t xml:space="preserve">           </w:t>
        <w:tab/>
        <w:tab/>
        <w:tab/>
        <w:t xml:space="preserve"> Asst. Principal</w:t>
        <w:tab/>
        <w:tab/>
        <w:tab/>
        <w:tab/>
        <w:tab/>
        <w:t xml:space="preserve">    Asst. Principal</w:t>
      </w:r>
    </w:p>
    <w:p w:rsidR="00000000" w:rsidDel="00000000" w:rsidP="00000000" w:rsidRDefault="00000000" w:rsidRPr="00000000" w14:paraId="00000013">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School Leadership Team Meeting Minutes</w:t>
      </w:r>
    </w:p>
    <w:p w:rsidR="00000000" w:rsidDel="00000000" w:rsidP="00000000" w:rsidRDefault="00000000" w:rsidRPr="00000000" w14:paraId="00000015">
      <w:pPr>
        <w:jc w:val="center"/>
        <w:rPr>
          <w:b w:val="1"/>
        </w:rPr>
      </w:pPr>
      <w:r w:rsidDel="00000000" w:rsidR="00000000" w:rsidRPr="00000000">
        <w:rPr>
          <w:b w:val="1"/>
          <w:rtl w:val="0"/>
        </w:rPr>
        <w:t xml:space="preserve">October 29, 2020</w:t>
      </w:r>
    </w:p>
    <w:p w:rsidR="00000000" w:rsidDel="00000000" w:rsidP="00000000" w:rsidRDefault="00000000" w:rsidRPr="00000000" w14:paraId="00000016">
      <w:pPr>
        <w:jc w:val="center"/>
        <w:rPr>
          <w:b w:val="1"/>
        </w:rPr>
      </w:pPr>
      <w:r w:rsidDel="00000000" w:rsidR="00000000" w:rsidRPr="00000000">
        <w:rPr>
          <w:b w:val="1"/>
          <w:rtl w:val="0"/>
        </w:rPr>
        <w:t xml:space="preserve">3:00 – 6:00 PM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 </w:t>
      </w:r>
    </w:p>
    <w:p w:rsidR="00000000" w:rsidDel="00000000" w:rsidP="00000000" w:rsidRDefault="00000000" w:rsidRPr="00000000" w14:paraId="0000001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480" w:lineRule="auto"/>
        <w:ind w:left="151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will confirm attendance: </w:t>
      </w:r>
      <w:r w:rsidDel="00000000" w:rsidR="00000000" w:rsidRPr="00000000">
        <w:rPr>
          <w:rtl w:val="0"/>
        </w:rPr>
        <w:t xml:space="preserve">Mrs. Benson, Ms. Wisdom, Ms. Bibiloni, Ms. Russo, Ms. Hammer, Ms. Webb, Mary Rueda, Luzzette Ramirez, Jessica Gallardo, Carlos Chavez, Cynthia Pilozo, Gabriel Gomez, Ms. DeMasi</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and Approval of September 30, 2020, Meeting Minutes</w:t>
      </w:r>
    </w:p>
    <w:p w:rsidR="00000000" w:rsidDel="00000000" w:rsidP="00000000" w:rsidRDefault="00000000" w:rsidRPr="00000000" w14:paraId="0000001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Bibiloni, SLT Secretary</w:t>
      </w:r>
    </w:p>
    <w:p w:rsidR="00000000" w:rsidDel="00000000" w:rsidP="00000000" w:rsidRDefault="00000000" w:rsidRPr="00000000" w14:paraId="0000001D">
      <w:pPr>
        <w:rPr>
          <w:rFonts w:ascii="Times" w:cs="Times" w:eastAsia="Times" w:hAnsi="Times"/>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 Business: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 safety concerns: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Mary: How are we making sure that kids are keeping face masks on? Mrs. Benson/Ms. Widom/Ms. Russo: Children are doing a great job complying. Sometimes they need a reminder to cover their nose, but fix it right away.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Mary: How many children go to the bathroom at once? Mrs. Benson: Only 1. There are aides and substitutes outside the bathrooms ensuring this. Ms. Michelle: Aides have hand sanitizer in case children forget to wash hands. Kids are doing an awesome job remembering.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Carlos: If teachers are sick or have the flu, do they have to stay home? Mrs. Benson: They stay home. There are many subs to cover this. There is random COVID testing every week. Most teachers are volunteering to get tested in school. Random covid tests are weekly because we are in the yellow zone.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Gabriel: Is the school keeping track of who is being tested? Mrs. Benson: Yes. If parents consents to weekly testing, they may be randomly tested weekly. Children who are scared, will not be forced to be tested. No children have refused so far.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Ms. Russo: Saliva tests are in the works and may be available in the future.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 reorganization update: New members- Gabriel Gomez</w:t>
      </w:r>
      <w:r w:rsidDel="00000000" w:rsidR="00000000" w:rsidRPr="00000000">
        <w:rPr>
          <w:rFonts w:ascii="Times" w:cs="Times" w:eastAsia="Times" w:hAnsi="Times"/>
          <w:rtl w:val="0"/>
        </w:rPr>
        <w:t xml:space="preserve"> and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Jessica Gallardo</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Garden update - </w:t>
      </w:r>
      <w:r w:rsidDel="00000000" w:rsidR="00000000" w:rsidRPr="00000000">
        <w:rPr>
          <w:rFonts w:ascii="Times" w:cs="Times" w:eastAsia="Times" w:hAnsi="Times"/>
          <w:rtl w:val="0"/>
        </w:rPr>
        <w:t xml:space="preserve">New permit and new plans for nicer surface for the ground in our garden.  Bibiloni ran into Senator Ramos and she said that the money is ear-marked for it and to keep nudging the architects.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Ms. Benson says on Election Day, the dirt in the garden will be taken away.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Title 3 Funds </w:t>
      </w:r>
      <w:r w:rsidDel="00000000" w:rsidR="00000000" w:rsidRPr="00000000">
        <w:rPr>
          <w:rFonts w:ascii="Times" w:cs="Times" w:eastAsia="Times" w:hAnsi="Times"/>
          <w:rtl w:val="0"/>
        </w:rPr>
        <w:t xml:space="preserve">- 56K - Regardless of the NYSESLAT, ELL/Bilingual support will happen. Parents were asked if they prefer an in person or remote Saturday program? Will the program be available for cohort D students? In person will cross the cohorts, so virtual is the only way. Virtual will be able to service more students.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Carlos suggested recorded lessons.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Mrs. Benson: We will likely start the program in January and run as long as possible due to funds. Details will be covered at the next SLT meeting. Russo suggested that the ENL Team organize this program.</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Review CEP Goals: </w:t>
      </w:r>
      <w:r w:rsidDel="00000000" w:rsidR="00000000" w:rsidRPr="00000000">
        <w:rPr>
          <w:rFonts w:ascii="Times" w:cs="Times" w:eastAsia="Times" w:hAnsi="Times"/>
          <w:rtl w:val="0"/>
        </w:rPr>
        <w:t xml:space="preserve">Ms. Webb: Most recent info from the state is that the state exams are happening, however, they can only be administered in person.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ELA and Math goals are staying the same.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Attendance goal from last year is not achievable during the current circumstances. We were well on our way towards achieving it heading into March.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IEP goal: By June 2021 we will strengthen quality and implementation of IEPs for SWD’s by improving IEP Review Rubric by 5 percentage points from 90 to 95%. Mrs. Benson will meet with the SBST/IEP team and Dr. Chatterton to finalize that goal.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Fonts w:ascii="Times" w:cs="Times" w:eastAsia="Times" w:hAnsi="Times"/>
          <w:rtl w:val="0"/>
        </w:rPr>
        <w:t xml:space="preserve">NYC School Survey goal: By June 2021 We will increase 7 percentage points from 88-95% as measured by LES percentage of parents who receive weekly or more contact from the school.  Teachers and admin (as per Cabinet Meeting 10/27) are working on school wide systems for progress monitoring.  </w:t>
      </w:r>
    </w:p>
    <w:p w:rsidR="00000000" w:rsidDel="00000000" w:rsidP="00000000" w:rsidRDefault="00000000" w:rsidRPr="00000000" w14:paraId="00000032">
      <w:pPr>
        <w:ind w:left="1512" w:firstLine="0"/>
        <w:rPr>
          <w:rFonts w:ascii="Times" w:cs="Times" w:eastAsia="Times" w:hAnsi="Times"/>
        </w:rPr>
      </w:pPr>
      <w:r w:rsidDel="00000000" w:rsidR="00000000" w:rsidRPr="00000000">
        <w:rPr>
          <w:rFonts w:ascii="Times" w:cs="Times" w:eastAsia="Times" w:hAnsi="Times"/>
          <w:rtl w:val="0"/>
        </w:rPr>
        <w:t xml:space="preserve">Russo added that we will do tests that make sense and give us good, usable data.  We aren’t going to implement tests that don’t do teachers or students any good.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Saturday Virtual Academy: See Title 3 Funds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Grading Scale: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w:cs="Times" w:eastAsia="Times" w:hAnsi="Times"/>
          <w:color w:val="202124"/>
          <w:highlight w:val="white"/>
          <w:u w:val="none"/>
        </w:rPr>
      </w:pPr>
      <w:r w:rsidDel="00000000" w:rsidR="00000000" w:rsidRPr="00000000">
        <w:rPr>
          <w:rFonts w:ascii="Times" w:cs="Times" w:eastAsia="Times" w:hAnsi="Times"/>
          <w:color w:val="202124"/>
          <w:highlight w:val="white"/>
          <w:rtl w:val="0"/>
        </w:rPr>
        <w:t xml:space="preserve">If a child earns a 4, put 4 on the report card.</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w:cs="Times" w:eastAsia="Times" w:hAnsi="Times"/>
          <w:color w:val="202124"/>
          <w:highlight w:val="white"/>
          <w:u w:val="none"/>
        </w:rPr>
      </w:pPr>
      <w:r w:rsidDel="00000000" w:rsidR="00000000" w:rsidRPr="00000000">
        <w:rPr>
          <w:rFonts w:ascii="Times" w:cs="Times" w:eastAsia="Times" w:hAnsi="Times"/>
          <w:color w:val="202124"/>
          <w:highlight w:val="white"/>
          <w:rtl w:val="0"/>
        </w:rPr>
        <w:t xml:space="preserve">If a child earns a 3, put 3 on the report card.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w:cs="Times" w:eastAsia="Times" w:hAnsi="Times"/>
          <w:color w:val="202124"/>
          <w:highlight w:val="white"/>
          <w:u w:val="none"/>
        </w:rPr>
      </w:pPr>
      <w:r w:rsidDel="00000000" w:rsidR="00000000" w:rsidRPr="00000000">
        <w:rPr>
          <w:rFonts w:ascii="Times" w:cs="Times" w:eastAsia="Times" w:hAnsi="Times"/>
          <w:color w:val="202124"/>
          <w:highlight w:val="white"/>
          <w:rtl w:val="0"/>
        </w:rPr>
        <w:t xml:space="preserve">If a child earns a 2, put N on the report card.</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w:cs="Times" w:eastAsia="Times" w:hAnsi="Times"/>
          <w:color w:val="202124"/>
          <w:highlight w:val="white"/>
          <w:u w:val="none"/>
        </w:rPr>
      </w:pPr>
      <w:r w:rsidDel="00000000" w:rsidR="00000000" w:rsidRPr="00000000">
        <w:rPr>
          <w:rFonts w:ascii="Times" w:cs="Times" w:eastAsia="Times" w:hAnsi="Times"/>
          <w:color w:val="202124"/>
          <w:highlight w:val="white"/>
          <w:rtl w:val="0"/>
        </w:rPr>
        <w:t xml:space="preserve">If a child earns a 1, put N on the report card.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w:cs="Times" w:eastAsia="Times" w:hAnsi="Times"/>
          <w:color w:val="202124"/>
          <w:highlight w:val="yellow"/>
        </w:rPr>
      </w:pPr>
      <w:r w:rsidDel="00000000" w:rsidR="00000000" w:rsidRPr="00000000">
        <w:rPr>
          <w:rFonts w:ascii="Times" w:cs="Times" w:eastAsia="Times" w:hAnsi="Times"/>
          <w:color w:val="202124"/>
          <w:highlight w:val="yellow"/>
          <w:rtl w:val="0"/>
        </w:rPr>
        <w:t xml:space="preserve">If there is not enough information to assess their work, put NL on the report card</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w:cs="Times" w:eastAsia="Times" w:hAnsi="Times"/>
          <w:color w:val="202124"/>
          <w:highlight w:val="yellow"/>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rPr>
          <w:rFonts w:ascii="Times" w:cs="Times" w:eastAsia="Times" w:hAnsi="Times"/>
          <w:color w:val="202124"/>
          <w:highlight w:val="white"/>
        </w:rPr>
      </w:pPr>
      <w:r w:rsidDel="00000000" w:rsidR="00000000" w:rsidRPr="00000000">
        <w:rPr>
          <w:rFonts w:ascii="Times" w:cs="Times" w:eastAsia="Times" w:hAnsi="Times"/>
          <w:b w:val="1"/>
          <w:color w:val="202124"/>
          <w:highlight w:val="white"/>
          <w:u w:val="single"/>
          <w:rtl w:val="0"/>
        </w:rPr>
        <w:t xml:space="preserve">NL</w:t>
      </w:r>
      <w:r w:rsidDel="00000000" w:rsidR="00000000" w:rsidRPr="00000000">
        <w:rPr>
          <w:rFonts w:ascii="Times" w:cs="Times" w:eastAsia="Times" w:hAnsi="Times"/>
          <w:color w:val="202124"/>
          <w:highlight w:val="white"/>
          <w:rtl w:val="0"/>
        </w:rPr>
        <w:t xml:space="preserve"> is a city-wide policy and we don’t want any parents to think that their kids are failing.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w:cs="Times" w:eastAsia="Times" w:hAnsi="Times"/>
          <w:color w:val="202124"/>
          <w:highlight w:val="white"/>
        </w:rPr>
      </w:pPr>
      <w:r w:rsidDel="00000000" w:rsidR="00000000" w:rsidRPr="00000000">
        <w:rPr>
          <w:rFonts w:ascii="Times" w:cs="Times" w:eastAsia="Times" w:hAnsi="Times"/>
          <w:color w:val="202124"/>
          <w:highlight w:val="white"/>
          <w:rtl w:val="0"/>
        </w:rPr>
        <w:t xml:space="preserve">            </w:t>
        <w:tab/>
      </w:r>
      <w:r w:rsidDel="00000000" w:rsidR="00000000" w:rsidRPr="00000000">
        <w:rPr>
          <w:rFonts w:ascii="Times" w:cs="Times" w:eastAsia="Times" w:hAnsi="Times"/>
          <w:b w:val="1"/>
          <w:color w:val="202124"/>
          <w:highlight w:val="white"/>
          <w:u w:val="single"/>
          <w:rtl w:val="0"/>
        </w:rPr>
        <w:t xml:space="preserve">NL</w:t>
      </w:r>
      <w:r w:rsidDel="00000000" w:rsidR="00000000" w:rsidRPr="00000000">
        <w:rPr>
          <w:rFonts w:ascii="Times" w:cs="Times" w:eastAsia="Times" w:hAnsi="Times"/>
          <w:color w:val="202124"/>
          <w:sz w:val="20"/>
          <w:szCs w:val="20"/>
          <w:highlight w:val="white"/>
          <w:rtl w:val="0"/>
        </w:rPr>
        <w:t xml:space="preserve"> </w:t>
      </w:r>
      <w:r w:rsidDel="00000000" w:rsidR="00000000" w:rsidRPr="00000000">
        <w:rPr>
          <w:rFonts w:ascii="Times" w:cs="Times" w:eastAsia="Times" w:hAnsi="Times"/>
          <w:color w:val="202124"/>
          <w:highlight w:val="white"/>
          <w:rtl w:val="0"/>
        </w:rPr>
        <w:t xml:space="preserve">is a grade for children that may not be online, not engaged in any work, broken equipment, or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w:cs="Times" w:eastAsia="Times" w:hAnsi="Times"/>
        </w:rPr>
      </w:pPr>
      <w:r w:rsidDel="00000000" w:rsidR="00000000" w:rsidRPr="00000000">
        <w:rPr>
          <w:rFonts w:ascii="Times" w:cs="Times" w:eastAsia="Times" w:hAnsi="Times"/>
          <w:rtl w:val="0"/>
        </w:rPr>
        <w:t xml:space="preserve">no access to wifi.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Review bylaws- </w:t>
      </w:r>
      <w:r w:rsidDel="00000000" w:rsidR="00000000" w:rsidRPr="00000000">
        <w:rPr>
          <w:rFonts w:ascii="Times" w:cs="Times" w:eastAsia="Times" w:hAnsi="Times"/>
          <w:rtl w:val="0"/>
        </w:rPr>
        <w:t xml:space="preserve">Widom changed the Bylaws to state that we will start at 3pm, instead of 2:45 pm.  Russo suggested to mail out the bylaws so everyone can read them as we have new parent members and may have UFT staff members as we can vote now using a Google Form.  All members should have access and changes/amendments should be made yearly, if need be.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Benson announced that next week the DOE will announce that all Cohort D students can opt back into blended learning starting this coming Monday, November 2, 2020, and closing November 13, 2020.  If you don’t opt back into blended learning by then, there will not be another chance this school year.  Mary wanted to know what would happen if there were more kids, how would we handle this?  Benson stated she would call a meeting or speak at the next parent meeting about this.  She would go to the city and say we needed two more cohorts and reposition all the cohort d kids amongst all of the new and old classes.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Pictures - can we do them outside? Our front garden is very nice.  The fifth grade teachers will be reminded to add this option in and come up with something that they all choose.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w:cs="Times" w:eastAsia="Times" w:hAnsi="Times"/>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w:cs="Times" w:eastAsia="Times" w:hAnsi="Times"/>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Creation of Agenda for Next Meeting</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Garden Grant</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Title 3 Saturday Program </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Review CEP goals</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Dual Language Program</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Review &amp; sign SLT Bylaws</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School Photos</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Therapy Dog</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Update in Opt-In students and its effects on programming</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u w:val="none"/>
        </w:rPr>
      </w:pPr>
      <w:r w:rsidDel="00000000" w:rsidR="00000000" w:rsidRPr="00000000">
        <w:rPr>
          <w:rFonts w:ascii="Times" w:cs="Times" w:eastAsia="Times" w:hAnsi="Times"/>
          <w:rtl w:val="0"/>
        </w:rPr>
        <w:t xml:space="preserve">Welcoming possible new UFT staff members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9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Executive Session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ind w:left="360" w:firstLine="0"/>
        <w:rPr/>
      </w:pPr>
      <w:r w:rsidDel="00000000" w:rsidR="00000000" w:rsidRPr="00000000">
        <w:rPr>
          <w:rtl w:val="0"/>
        </w:rPr>
      </w:r>
    </w:p>
    <w:sectPr>
      <w:pgSz w:h="15840" w:w="12240" w:orient="portrait"/>
      <w:pgMar w:bottom="288" w:top="288"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Arial Black">
    <w:embedRegular w:fontKey="{00000000-0000-0000-0000-000000000000}" r:id="rId9" w:subsetted="0"/>
  </w:font>
  <w:font w:name="Century Gothic">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1512" w:hanging="360"/>
      </w:pPr>
      <w:rPr>
        <w:rFonts w:ascii="Noto Sans Symbols" w:cs="Noto Sans Symbols" w:eastAsia="Noto Sans Symbols" w:hAnsi="Noto Sans Symbols"/>
      </w:rPr>
    </w:lvl>
    <w:lvl w:ilvl="1">
      <w:start w:val="1"/>
      <w:numFmt w:val="bullet"/>
      <w:lvlText w:val="o"/>
      <w:lvlJc w:val="left"/>
      <w:pPr>
        <w:ind w:left="2232" w:hanging="360"/>
      </w:pPr>
      <w:rPr>
        <w:rFonts w:ascii="Courier New" w:cs="Courier New" w:eastAsia="Courier New" w:hAnsi="Courier New"/>
      </w:rPr>
    </w:lvl>
    <w:lvl w:ilvl="2">
      <w:start w:val="1"/>
      <w:numFmt w:val="bullet"/>
      <w:lvlText w:val="▪"/>
      <w:lvlJc w:val="left"/>
      <w:pPr>
        <w:ind w:left="2952" w:hanging="360"/>
      </w:pPr>
      <w:rPr>
        <w:rFonts w:ascii="Noto Sans Symbols" w:cs="Noto Sans Symbols" w:eastAsia="Noto Sans Symbols" w:hAnsi="Noto Sans Symbols"/>
      </w:rPr>
    </w:lvl>
    <w:lvl w:ilvl="3">
      <w:start w:val="1"/>
      <w:numFmt w:val="bullet"/>
      <w:lvlText w:val="●"/>
      <w:lvlJc w:val="left"/>
      <w:pPr>
        <w:ind w:left="3672" w:hanging="360"/>
      </w:pPr>
      <w:rPr>
        <w:rFonts w:ascii="Noto Sans Symbols" w:cs="Noto Sans Symbols" w:eastAsia="Noto Sans Symbols" w:hAnsi="Noto Sans Symbols"/>
      </w:rPr>
    </w:lvl>
    <w:lvl w:ilvl="4">
      <w:start w:val="1"/>
      <w:numFmt w:val="bullet"/>
      <w:lvlText w:val="o"/>
      <w:lvlJc w:val="left"/>
      <w:pPr>
        <w:ind w:left="4392" w:hanging="360"/>
      </w:pPr>
      <w:rPr>
        <w:rFonts w:ascii="Courier New" w:cs="Courier New" w:eastAsia="Courier New" w:hAnsi="Courier New"/>
      </w:rPr>
    </w:lvl>
    <w:lvl w:ilvl="5">
      <w:start w:val="1"/>
      <w:numFmt w:val="bullet"/>
      <w:lvlText w:val="▪"/>
      <w:lvlJc w:val="left"/>
      <w:pPr>
        <w:ind w:left="5112" w:hanging="360"/>
      </w:pPr>
      <w:rPr>
        <w:rFonts w:ascii="Noto Sans Symbols" w:cs="Noto Sans Symbols" w:eastAsia="Noto Sans Symbols" w:hAnsi="Noto Sans Symbols"/>
      </w:rPr>
    </w:lvl>
    <w:lvl w:ilvl="6">
      <w:start w:val="1"/>
      <w:numFmt w:val="bullet"/>
      <w:lvlText w:val="●"/>
      <w:lvlJc w:val="left"/>
      <w:pPr>
        <w:ind w:left="5832" w:hanging="360"/>
      </w:pPr>
      <w:rPr>
        <w:rFonts w:ascii="Noto Sans Symbols" w:cs="Noto Sans Symbols" w:eastAsia="Noto Sans Symbols" w:hAnsi="Noto Sans Symbols"/>
      </w:rPr>
    </w:lvl>
    <w:lvl w:ilvl="7">
      <w:start w:val="1"/>
      <w:numFmt w:val="bullet"/>
      <w:lvlText w:val="o"/>
      <w:lvlJc w:val="left"/>
      <w:pPr>
        <w:ind w:left="6552" w:hanging="360"/>
      </w:pPr>
      <w:rPr>
        <w:rFonts w:ascii="Courier New" w:cs="Courier New" w:eastAsia="Courier New" w:hAnsi="Courier New"/>
      </w:rPr>
    </w:lvl>
    <w:lvl w:ilvl="8">
      <w:start w:val="1"/>
      <w:numFmt w:val="bullet"/>
      <w:lvlText w:val="▪"/>
      <w:lvlJc w:val="left"/>
      <w:pPr>
        <w:ind w:left="7272"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92" w:hanging="360"/>
      </w:pPr>
      <w:rPr/>
    </w:lvl>
    <w:lvl w:ilvl="1">
      <w:start w:val="1"/>
      <w:numFmt w:val="bullet"/>
      <w:lvlText w:val="❖"/>
      <w:lvlJc w:val="left"/>
      <w:pPr>
        <w:ind w:left="1512" w:hanging="360"/>
      </w:pPr>
      <w:rPr>
        <w:rFonts w:ascii="Noto Sans Symbols" w:cs="Noto Sans Symbols" w:eastAsia="Noto Sans Symbols" w:hAnsi="Noto Sans Symbols"/>
      </w:rPr>
    </w:lvl>
    <w:lvl w:ilvl="2">
      <w:start w:val="1"/>
      <w:numFmt w:val="bullet"/>
      <w:lvlText w:val="●"/>
      <w:lvlJc w:val="left"/>
      <w:pPr>
        <w:ind w:left="2412" w:hanging="360"/>
      </w:pPr>
      <w:rPr>
        <w:rFonts w:ascii="Noto Sans Symbols" w:cs="Noto Sans Symbols" w:eastAsia="Noto Sans Symbols" w:hAnsi="Noto Sans Symbols"/>
      </w:rPr>
    </w:lvl>
    <w:lvl w:ilvl="3">
      <w:start w:val="1"/>
      <w:numFmt w:val="bullet"/>
      <w:lvlText w:val="-"/>
      <w:lvlJc w:val="left"/>
      <w:pPr>
        <w:ind w:left="2952" w:hanging="360"/>
      </w:pPr>
      <w:rPr>
        <w:rFonts w:ascii="Century Gothic" w:cs="Century Gothic" w:eastAsia="Century Gothic" w:hAnsi="Century Gothic"/>
      </w:rPr>
    </w:lvl>
    <w:lvl w:ilvl="4">
      <w:start w:val="1"/>
      <w:numFmt w:val="lowerLetter"/>
      <w:lvlText w:val="%5."/>
      <w:lvlJc w:val="left"/>
      <w:pPr>
        <w:ind w:left="3672" w:hanging="360"/>
      </w:pPr>
      <w:rPr/>
    </w:lvl>
    <w:lvl w:ilvl="5">
      <w:start w:val="1"/>
      <w:numFmt w:val="lowerRoman"/>
      <w:lvlText w:val="%6."/>
      <w:lvlJc w:val="right"/>
      <w:pPr>
        <w:ind w:left="4392" w:hanging="180"/>
      </w:pPr>
      <w:rPr/>
    </w:lvl>
    <w:lvl w:ilvl="6">
      <w:start w:val="1"/>
      <w:numFmt w:val="decimal"/>
      <w:lvlText w:val="%7."/>
      <w:lvlJc w:val="left"/>
      <w:pPr>
        <w:ind w:left="5112" w:hanging="360"/>
      </w:pPr>
      <w:rPr/>
    </w:lvl>
    <w:lvl w:ilvl="7">
      <w:start w:val="1"/>
      <w:numFmt w:val="lowerLetter"/>
      <w:lvlText w:val="%8."/>
      <w:lvlJc w:val="left"/>
      <w:pPr>
        <w:ind w:left="5832" w:hanging="360"/>
      </w:pPr>
      <w:rPr/>
    </w:lvl>
    <w:lvl w:ilvl="8">
      <w:start w:val="1"/>
      <w:numFmt w:val="lowerRoman"/>
      <w:lvlText w:val="%9."/>
      <w:lvlJc w:val="right"/>
      <w:pPr>
        <w:ind w:left="6552"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ind w:left="720" w:firstLine="720"/>
    </w:pPr>
    <w:rPr>
      <w:b w:val="1"/>
    </w:rPr>
  </w:style>
  <w:style w:type="paragraph" w:styleId="Heading4">
    <w:name w:val="heading 4"/>
    <w:basedOn w:val="Normal"/>
    <w:next w:val="Normal"/>
    <w:pPr>
      <w:keepNext w:val="1"/>
      <w:jc w:val="center"/>
    </w:pPr>
    <w:rPr>
      <w:b w:val="1"/>
      <w:i w:val="1"/>
    </w:rPr>
  </w:style>
  <w:style w:type="paragraph" w:styleId="Heading5">
    <w:name w:val="heading 5"/>
    <w:basedOn w:val="Normal"/>
    <w:next w:val="Normal"/>
    <w:pPr>
      <w:keepNext w:val="1"/>
    </w:pPr>
    <w:rPr>
      <w:b w:val="1"/>
      <w:i w:val="1"/>
    </w:rPr>
  </w:style>
  <w:style w:type="paragraph" w:styleId="Heading6">
    <w:name w:val="heading 6"/>
    <w:basedOn w:val="Normal"/>
    <w:next w:val="Normal"/>
    <w:pPr>
      <w:keepNext w:val="1"/>
    </w:pPr>
    <w:rPr>
      <w:b w:val="1"/>
      <w:sz w:val="22"/>
      <w:szCs w:val="22"/>
      <w:u w:val="singl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3590"/>
    <w:rPr>
      <w:szCs w:val="18"/>
    </w:rPr>
  </w:style>
  <w:style w:type="paragraph" w:styleId="Heading1">
    <w:name w:val="heading 1"/>
    <w:basedOn w:val="Normal"/>
    <w:next w:val="Normal"/>
    <w:link w:val="Heading1Char"/>
    <w:qFormat w:val="1"/>
    <w:rsid w:val="004C3590"/>
    <w:pPr>
      <w:keepNext w:val="1"/>
      <w:spacing w:after="60" w:before="240"/>
      <w:outlineLvl w:val="0"/>
    </w:pPr>
    <w:rPr>
      <w:rFonts w:ascii="Arial" w:hAnsi="Arial"/>
      <w:b w:val="1"/>
      <w:kern w:val="28"/>
      <w:sz w:val="28"/>
    </w:rPr>
  </w:style>
  <w:style w:type="paragraph" w:styleId="Heading2">
    <w:name w:val="heading 2"/>
    <w:basedOn w:val="Normal"/>
    <w:next w:val="Normal"/>
    <w:qFormat w:val="1"/>
    <w:rsid w:val="004C3590"/>
    <w:pPr>
      <w:keepNext w:val="1"/>
      <w:outlineLvl w:val="1"/>
    </w:pPr>
    <w:rPr>
      <w:b w:val="1"/>
      <w:sz w:val="22"/>
    </w:rPr>
  </w:style>
  <w:style w:type="paragraph" w:styleId="Heading3">
    <w:name w:val="heading 3"/>
    <w:basedOn w:val="Normal"/>
    <w:next w:val="Normal"/>
    <w:qFormat w:val="1"/>
    <w:rsid w:val="004C3590"/>
    <w:pPr>
      <w:keepNext w:val="1"/>
      <w:ind w:left="720" w:firstLine="720"/>
      <w:outlineLvl w:val="2"/>
    </w:pPr>
    <w:rPr>
      <w:b w:val="1"/>
    </w:rPr>
  </w:style>
  <w:style w:type="paragraph" w:styleId="Heading4">
    <w:name w:val="heading 4"/>
    <w:basedOn w:val="Normal"/>
    <w:next w:val="Normal"/>
    <w:qFormat w:val="1"/>
    <w:rsid w:val="004C3590"/>
    <w:pPr>
      <w:keepNext w:val="1"/>
      <w:jc w:val="center"/>
      <w:outlineLvl w:val="3"/>
    </w:pPr>
    <w:rPr>
      <w:b w:val="1"/>
      <w:i w:val="1"/>
    </w:rPr>
  </w:style>
  <w:style w:type="paragraph" w:styleId="Heading5">
    <w:name w:val="heading 5"/>
    <w:basedOn w:val="Normal"/>
    <w:next w:val="Normal"/>
    <w:qFormat w:val="1"/>
    <w:rsid w:val="004C3590"/>
    <w:pPr>
      <w:keepNext w:val="1"/>
      <w:outlineLvl w:val="4"/>
    </w:pPr>
    <w:rPr>
      <w:b w:val="1"/>
      <w:i w:val="1"/>
    </w:rPr>
  </w:style>
  <w:style w:type="paragraph" w:styleId="Heading6">
    <w:name w:val="heading 6"/>
    <w:basedOn w:val="Normal"/>
    <w:next w:val="Normal"/>
    <w:qFormat w:val="1"/>
    <w:rsid w:val="004C3590"/>
    <w:pPr>
      <w:keepNext w:val="1"/>
      <w:outlineLvl w:val="5"/>
    </w:pPr>
    <w:rPr>
      <w:b w:val="1"/>
      <w:sz w:val="22"/>
      <w:u w:val="single"/>
    </w:rPr>
  </w:style>
  <w:style w:type="paragraph" w:styleId="Heading7">
    <w:name w:val="heading 7"/>
    <w:basedOn w:val="Normal"/>
    <w:next w:val="Normal"/>
    <w:qFormat w:val="1"/>
    <w:rsid w:val="004C3590"/>
    <w:pPr>
      <w:keepNext w:val="1"/>
      <w:outlineLvl w:val="6"/>
    </w:pPr>
    <w:rPr>
      <w:b w:val="1"/>
    </w:rPr>
  </w:style>
  <w:style w:type="paragraph" w:styleId="Heading8">
    <w:name w:val="heading 8"/>
    <w:basedOn w:val="Normal"/>
    <w:next w:val="Normal"/>
    <w:qFormat w:val="1"/>
    <w:rsid w:val="004C3590"/>
    <w:pPr>
      <w:keepNext w:val="1"/>
      <w:jc w:val="center"/>
      <w:outlineLvl w:val="7"/>
    </w:pPr>
    <w:rPr>
      <w:b w:val="1"/>
    </w:rPr>
  </w:style>
  <w:style w:type="paragraph" w:styleId="Heading9">
    <w:name w:val="heading 9"/>
    <w:basedOn w:val="Normal"/>
    <w:next w:val="Normal"/>
    <w:qFormat w:val="1"/>
    <w:rsid w:val="004C3590"/>
    <w:pPr>
      <w:keepNext w:val="1"/>
      <w:jc w:val="center"/>
      <w:outlineLvl w:val="8"/>
    </w:pPr>
    <w:rPr>
      <w:b w:val="1"/>
      <w:bCs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semiHidden w:val="1"/>
    <w:rsid w:val="00A70423"/>
    <w:rPr>
      <w:rFonts w:ascii="Tahoma" w:cs="Tahoma" w:hAnsi="Tahoma"/>
      <w:sz w:val="16"/>
      <w:szCs w:val="16"/>
    </w:rPr>
  </w:style>
  <w:style w:type="paragraph" w:styleId="ListParagraph">
    <w:name w:val="List Paragraph"/>
    <w:basedOn w:val="Normal"/>
    <w:uiPriority w:val="34"/>
    <w:qFormat w:val="1"/>
    <w:rsid w:val="00AF7FE0"/>
    <w:pPr>
      <w:ind w:left="720"/>
      <w:contextualSpacing w:val="1"/>
    </w:pPr>
  </w:style>
  <w:style w:type="character" w:styleId="shorttext" w:customStyle="1">
    <w:name w:val="short_text"/>
    <w:basedOn w:val="DefaultParagraphFont"/>
    <w:rsid w:val="00CE12DC"/>
  </w:style>
  <w:style w:type="character" w:styleId="hps" w:customStyle="1">
    <w:name w:val="hps"/>
    <w:basedOn w:val="DefaultParagraphFont"/>
    <w:rsid w:val="00CE12DC"/>
  </w:style>
  <w:style w:type="character" w:styleId="Heading1Char" w:customStyle="1">
    <w:name w:val="Heading 1 Char"/>
    <w:basedOn w:val="DefaultParagraphFont"/>
    <w:link w:val="Heading1"/>
    <w:rsid w:val="005736D5"/>
    <w:rPr>
      <w:rFonts w:ascii="Arial" w:hAnsi="Arial"/>
      <w:b w:val="1"/>
      <w:kern w:val="28"/>
      <w:sz w:val="28"/>
      <w:szCs w:val="18"/>
    </w:rPr>
  </w:style>
  <w:style w:type="character" w:styleId="HeaderChar" w:customStyle="1">
    <w:name w:val="Header Char"/>
    <w:basedOn w:val="DefaultParagraphFont"/>
    <w:link w:val="Header"/>
    <w:rsid w:val="005736D5"/>
  </w:style>
  <w:style w:type="character" w:styleId="hpsatn" w:customStyle="1">
    <w:name w:val="hps atn"/>
    <w:basedOn w:val="DefaultParagraphFont"/>
    <w:rsid w:val="0017687A"/>
  </w:style>
  <w:style w:type="paragraph" w:styleId="NormalWeb">
    <w:name w:val="Normal (Web)"/>
    <w:basedOn w:val="Normal"/>
    <w:uiPriority w:val="99"/>
    <w:unhideWhenUsed w:val="1"/>
    <w:rsid w:val="00185153"/>
    <w:pPr>
      <w:spacing w:after="100" w:afterAutospacing="1" w:before="100" w:beforeAutospacing="1"/>
    </w:pPr>
    <w:rPr>
      <w:rFonts w:ascii="Times" w:hAnsi="Times"/>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1" Type="http://schemas.openxmlformats.org/officeDocument/2006/relationships/font" Target="fonts/CenturyGothic-bold.ttf"/><Relationship Id="rId10" Type="http://schemas.openxmlformats.org/officeDocument/2006/relationships/font" Target="fonts/CenturyGothic-regular.ttf"/><Relationship Id="rId13" Type="http://schemas.openxmlformats.org/officeDocument/2006/relationships/font" Target="fonts/CenturyGothic-boldItalic.ttf"/><Relationship Id="rId12" Type="http://schemas.openxmlformats.org/officeDocument/2006/relationships/font" Target="fonts/CenturyGothic-italic.ttf"/><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9" Type="http://schemas.openxmlformats.org/officeDocument/2006/relationships/font" Target="fonts/ArialBlack-regular.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W8DS9gRSG64g5GQPERpb+a+9A==">AMUW2mWUCOGW80KBdULEHpxotNXf7s9CCEIyHAan1GuYHCQ0dr5A5Fnz5ubfuC6ndkAjBkOYe1LHOusd0BEdIvBga2Wp676N2Q5pev2lPTke3US/GLYJEqIl83sr8wWKpNzyYBw084Dd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2020-10-28T16:01:00Z</dcterms:created>
  <dc:creator>Preferred Customer</dc:creator>
</cp:coreProperties>
</file>