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211" w:rsidRPr="00FB1211" w:rsidRDefault="00FB1211" w:rsidP="00FB1211">
      <w:pPr>
        <w:rPr>
          <w:rFonts w:eastAsia="Times New Roman" w:cs="Times New Roman"/>
          <w:color w:val="201F1E"/>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Dear Principal Keri Ricks,</w:t>
      </w:r>
      <w:bookmarkStart w:id="0" w:name="_GoBack"/>
      <w:bookmarkEnd w:id="0"/>
    </w:p>
    <w:p w:rsidR="00FB1211" w:rsidRPr="00FB1211" w:rsidRDefault="00FB1211" w:rsidP="00FB1211">
      <w:pPr>
        <w:rPr>
          <w:rFonts w:eastAsia="Times New Roman" w:cs="Times New Roman"/>
          <w:color w:val="201F1E"/>
          <w:sz w:val="26"/>
          <w:szCs w:val="26"/>
          <w:shd w:val="clear" w:color="auto" w:fill="FFFFFF"/>
        </w:rPr>
      </w:pPr>
    </w:p>
    <w:p w:rsidR="00FB1211" w:rsidRPr="00FB1211" w:rsidRDefault="00FB1211" w:rsidP="00FB1211">
      <w:pPr>
        <w:rPr>
          <w:rFonts w:eastAsia="Times New Roman" w:cs="Times New Roman"/>
          <w:color w:val="201F1E"/>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The DOE and the Department of Youth and Community Development (DYCD) are collaborating to launch Learning Bridges - a new program that will provide free child care options for children from 3-K through 8th grade from 8am -3pm on days when they are scheduled for remote learning. There are over 200 Learning Bridge sites around the City and each site will be matched with at least one school to recruit students.  We are excited to inform you that your school has been paired with the below Learning Bridges site. </w:t>
      </w:r>
    </w:p>
    <w:p w:rsidR="00FB1211" w:rsidRPr="00FB1211" w:rsidRDefault="00FB1211" w:rsidP="00FB1211">
      <w:pPr>
        <w:rPr>
          <w:rFonts w:eastAsia="Times New Roman" w:cs="Times New Roman"/>
          <w:color w:val="201F1E"/>
          <w:sz w:val="26"/>
          <w:szCs w:val="26"/>
          <w:shd w:val="clear" w:color="auto" w:fill="FFFFFF"/>
        </w:rPr>
      </w:pPr>
    </w:p>
    <w:p w:rsidR="00FB1211" w:rsidRPr="00FB1211" w:rsidRDefault="00FB1211" w:rsidP="00FB1211">
      <w:pPr>
        <w:rPr>
          <w:rFonts w:eastAsia="Times New Roman" w:cs="Times New Roman"/>
          <w:color w:val="201F1E"/>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The site name and contact information for your paired Learning Bridges sites is listed below:</w:t>
      </w:r>
    </w:p>
    <w:p w:rsidR="00FB1211" w:rsidRPr="00FB1211" w:rsidRDefault="00FB1211" w:rsidP="00FB1211">
      <w:pPr>
        <w:numPr>
          <w:ilvl w:val="0"/>
          <w:numId w:val="1"/>
        </w:numPr>
        <w:rPr>
          <w:rFonts w:eastAsia="Times New Roman" w:cs="Times New Roman"/>
          <w:color w:val="000000"/>
          <w:sz w:val="26"/>
          <w:szCs w:val="26"/>
          <w:shd w:val="clear" w:color="auto" w:fill="FFFFFF"/>
        </w:rPr>
      </w:pPr>
      <w:r w:rsidRPr="00FB1211">
        <w:rPr>
          <w:rFonts w:eastAsia="Times New Roman" w:cs="Times New Roman"/>
          <w:b/>
          <w:bCs/>
          <w:color w:val="000000"/>
          <w:sz w:val="26"/>
          <w:szCs w:val="26"/>
          <w:bdr w:val="none" w:sz="0" w:space="0" w:color="auto" w:frame="1"/>
          <w:shd w:val="clear" w:color="auto" w:fill="FFFFFF"/>
        </w:rPr>
        <w:t>CBO Name</w:t>
      </w:r>
      <w:r w:rsidRPr="00FB1211">
        <w:rPr>
          <w:rFonts w:eastAsia="Times New Roman" w:cs="Times New Roman"/>
          <w:color w:val="000000"/>
          <w:sz w:val="26"/>
          <w:szCs w:val="26"/>
          <w:bdr w:val="none" w:sz="0" w:space="0" w:color="auto" w:frame="1"/>
          <w:shd w:val="clear" w:color="auto" w:fill="FFFFFF"/>
        </w:rPr>
        <w:t>- University Settlement Society of New York</w:t>
      </w:r>
    </w:p>
    <w:p w:rsidR="00FB1211" w:rsidRPr="00FB1211" w:rsidRDefault="00FB1211" w:rsidP="00FB1211">
      <w:pPr>
        <w:numPr>
          <w:ilvl w:val="0"/>
          <w:numId w:val="1"/>
        </w:numPr>
        <w:rPr>
          <w:rFonts w:eastAsia="Times New Roman" w:cs="Times New Roman"/>
          <w:color w:val="000000"/>
          <w:sz w:val="26"/>
          <w:szCs w:val="26"/>
          <w:shd w:val="clear" w:color="auto" w:fill="FFFFFF"/>
        </w:rPr>
      </w:pPr>
      <w:r w:rsidRPr="00FB1211">
        <w:rPr>
          <w:rFonts w:eastAsia="Times New Roman" w:cs="Times New Roman"/>
          <w:b/>
          <w:bCs/>
          <w:color w:val="000000"/>
          <w:sz w:val="26"/>
          <w:szCs w:val="26"/>
          <w:bdr w:val="none" w:sz="0" w:space="0" w:color="auto" w:frame="1"/>
          <w:shd w:val="clear" w:color="auto" w:fill="FFFFFF"/>
        </w:rPr>
        <w:t>Learning Lab Site Name</w:t>
      </w:r>
      <w:r w:rsidRPr="00FB1211">
        <w:rPr>
          <w:rFonts w:eastAsia="Times New Roman" w:cs="Times New Roman"/>
          <w:color w:val="000000"/>
          <w:sz w:val="26"/>
          <w:szCs w:val="26"/>
          <w:bdr w:val="none" w:sz="0" w:space="0" w:color="auto" w:frame="1"/>
          <w:shd w:val="clear" w:color="auto" w:fill="FFFFFF"/>
        </w:rPr>
        <w:t>- Houston Street Center</w:t>
      </w:r>
    </w:p>
    <w:p w:rsidR="00FB1211" w:rsidRPr="00FB1211" w:rsidRDefault="00FB1211" w:rsidP="00FB1211">
      <w:pPr>
        <w:numPr>
          <w:ilvl w:val="0"/>
          <w:numId w:val="1"/>
        </w:numPr>
        <w:rPr>
          <w:rFonts w:eastAsia="Times New Roman" w:cs="Times New Roman"/>
          <w:color w:val="000000"/>
          <w:sz w:val="26"/>
          <w:szCs w:val="26"/>
          <w:shd w:val="clear" w:color="auto" w:fill="FFFFFF"/>
        </w:rPr>
      </w:pPr>
      <w:r w:rsidRPr="00FB1211">
        <w:rPr>
          <w:rFonts w:eastAsia="Times New Roman" w:cs="Times New Roman"/>
          <w:b/>
          <w:bCs/>
          <w:color w:val="000000"/>
          <w:sz w:val="26"/>
          <w:szCs w:val="26"/>
          <w:bdr w:val="none" w:sz="0" w:space="0" w:color="auto" w:frame="1"/>
          <w:shd w:val="clear" w:color="auto" w:fill="FFFFFF"/>
        </w:rPr>
        <w:t>Site Address</w:t>
      </w:r>
      <w:r w:rsidRPr="00FB1211">
        <w:rPr>
          <w:rFonts w:eastAsia="Times New Roman" w:cs="Times New Roman"/>
          <w:color w:val="000000"/>
          <w:sz w:val="26"/>
          <w:szCs w:val="26"/>
          <w:bdr w:val="none" w:sz="0" w:space="0" w:color="auto" w:frame="1"/>
          <w:shd w:val="clear" w:color="auto" w:fill="FFFFFF"/>
        </w:rPr>
        <w:t>- 273 Bowery, Manhattan, NY, 11102</w:t>
      </w:r>
    </w:p>
    <w:p w:rsidR="00FB1211" w:rsidRPr="00FB1211" w:rsidRDefault="00FB1211" w:rsidP="00FB1211">
      <w:pPr>
        <w:numPr>
          <w:ilvl w:val="0"/>
          <w:numId w:val="1"/>
        </w:numPr>
        <w:rPr>
          <w:rFonts w:eastAsia="Times New Roman" w:cs="Times New Roman"/>
          <w:color w:val="000000"/>
          <w:sz w:val="26"/>
          <w:szCs w:val="26"/>
          <w:shd w:val="clear" w:color="auto" w:fill="FFFFFF"/>
        </w:rPr>
      </w:pPr>
      <w:r w:rsidRPr="00FB1211">
        <w:rPr>
          <w:rFonts w:eastAsia="Times New Roman" w:cs="Times New Roman"/>
          <w:b/>
          <w:bCs/>
          <w:color w:val="000000"/>
          <w:sz w:val="26"/>
          <w:szCs w:val="26"/>
          <w:bdr w:val="none" w:sz="0" w:space="0" w:color="auto" w:frame="1"/>
          <w:shd w:val="clear" w:color="auto" w:fill="FFFFFF"/>
        </w:rPr>
        <w:t>CBO Contact</w:t>
      </w:r>
      <w:r w:rsidRPr="00FB1211">
        <w:rPr>
          <w:rFonts w:eastAsia="Times New Roman" w:cs="Times New Roman"/>
          <w:color w:val="000000"/>
          <w:sz w:val="26"/>
          <w:szCs w:val="26"/>
          <w:bdr w:val="none" w:sz="0" w:space="0" w:color="auto" w:frame="1"/>
          <w:shd w:val="clear" w:color="auto" w:fill="FFFFFF"/>
        </w:rPr>
        <w:t>- Alison Smith</w:t>
      </w:r>
    </w:p>
    <w:p w:rsidR="00FB1211" w:rsidRPr="00FB1211" w:rsidRDefault="00FB1211" w:rsidP="00FB1211">
      <w:pPr>
        <w:numPr>
          <w:ilvl w:val="0"/>
          <w:numId w:val="1"/>
        </w:numPr>
        <w:rPr>
          <w:rFonts w:eastAsia="Times New Roman" w:cs="Times New Roman"/>
          <w:color w:val="000000"/>
          <w:sz w:val="26"/>
          <w:szCs w:val="26"/>
          <w:shd w:val="clear" w:color="auto" w:fill="FFFFFF"/>
        </w:rPr>
      </w:pPr>
      <w:r w:rsidRPr="00FB1211">
        <w:rPr>
          <w:rFonts w:eastAsia="Times New Roman" w:cs="Times New Roman"/>
          <w:b/>
          <w:bCs/>
          <w:color w:val="000000"/>
          <w:sz w:val="26"/>
          <w:szCs w:val="26"/>
          <w:bdr w:val="none" w:sz="0" w:space="0" w:color="auto" w:frame="1"/>
          <w:shd w:val="clear" w:color="auto" w:fill="FFFFFF"/>
        </w:rPr>
        <w:t>CBO Contact Title</w:t>
      </w:r>
      <w:r w:rsidRPr="00FB1211">
        <w:rPr>
          <w:rFonts w:eastAsia="Times New Roman" w:cs="Times New Roman"/>
          <w:color w:val="000000"/>
          <w:sz w:val="26"/>
          <w:szCs w:val="26"/>
          <w:bdr w:val="none" w:sz="0" w:space="0" w:color="auto" w:frame="1"/>
          <w:shd w:val="clear" w:color="auto" w:fill="FFFFFF"/>
        </w:rPr>
        <w:t>- Director of Houston Street Center</w:t>
      </w:r>
    </w:p>
    <w:p w:rsidR="00FB1211" w:rsidRPr="00FB1211" w:rsidRDefault="00FB1211" w:rsidP="00FB1211">
      <w:pPr>
        <w:numPr>
          <w:ilvl w:val="0"/>
          <w:numId w:val="1"/>
        </w:numPr>
        <w:rPr>
          <w:rFonts w:eastAsia="Times New Roman" w:cs="Times New Roman"/>
          <w:color w:val="000000"/>
          <w:sz w:val="26"/>
          <w:szCs w:val="26"/>
          <w:shd w:val="clear" w:color="auto" w:fill="FFFFFF"/>
        </w:rPr>
      </w:pPr>
      <w:r w:rsidRPr="00FB1211">
        <w:rPr>
          <w:rFonts w:eastAsia="Times New Roman" w:cs="Times New Roman"/>
          <w:b/>
          <w:bCs/>
          <w:color w:val="000000"/>
          <w:sz w:val="26"/>
          <w:szCs w:val="26"/>
          <w:bdr w:val="none" w:sz="0" w:space="0" w:color="auto" w:frame="1"/>
          <w:shd w:val="clear" w:color="auto" w:fill="FFFFFF"/>
        </w:rPr>
        <w:t>CBO Phone Number</w:t>
      </w:r>
      <w:r w:rsidRPr="00FB1211">
        <w:rPr>
          <w:rFonts w:eastAsia="Times New Roman" w:cs="Times New Roman"/>
          <w:color w:val="000000"/>
          <w:sz w:val="26"/>
          <w:szCs w:val="26"/>
          <w:bdr w:val="none" w:sz="0" w:space="0" w:color="auto" w:frame="1"/>
          <w:shd w:val="clear" w:color="auto" w:fill="FFFFFF"/>
        </w:rPr>
        <w:t>- 917-946-4314</w:t>
      </w:r>
    </w:p>
    <w:p w:rsidR="00FB1211" w:rsidRPr="00FB1211" w:rsidRDefault="00FB1211" w:rsidP="00FB1211">
      <w:pPr>
        <w:numPr>
          <w:ilvl w:val="0"/>
          <w:numId w:val="1"/>
        </w:numPr>
        <w:rPr>
          <w:rFonts w:eastAsia="Times New Roman" w:cs="Times New Roman"/>
          <w:color w:val="000000"/>
          <w:sz w:val="26"/>
          <w:szCs w:val="26"/>
          <w:shd w:val="clear" w:color="auto" w:fill="FFFFFF"/>
        </w:rPr>
      </w:pPr>
      <w:r w:rsidRPr="00FB1211">
        <w:rPr>
          <w:rFonts w:eastAsia="Times New Roman" w:cs="Times New Roman"/>
          <w:b/>
          <w:bCs/>
          <w:color w:val="000000"/>
          <w:sz w:val="26"/>
          <w:szCs w:val="26"/>
          <w:bdr w:val="none" w:sz="0" w:space="0" w:color="auto" w:frame="1"/>
          <w:shd w:val="clear" w:color="auto" w:fill="FFFFFF"/>
        </w:rPr>
        <w:t>CBO Contact Email</w:t>
      </w:r>
      <w:r w:rsidRPr="00FB1211">
        <w:rPr>
          <w:rFonts w:eastAsia="Times New Roman" w:cs="Times New Roman"/>
          <w:color w:val="000000"/>
          <w:sz w:val="26"/>
          <w:szCs w:val="26"/>
          <w:bdr w:val="none" w:sz="0" w:space="0" w:color="auto" w:frame="1"/>
          <w:shd w:val="clear" w:color="auto" w:fill="FFFFFF"/>
        </w:rPr>
        <w:t>- alisons@universitysettlement.org</w:t>
      </w:r>
    </w:p>
    <w:p w:rsidR="00FB1211" w:rsidRPr="00FB1211" w:rsidRDefault="00FB1211" w:rsidP="00FB1211">
      <w:pPr>
        <w:rPr>
          <w:rFonts w:eastAsia="Times New Roman" w:cs="Times New Roman"/>
          <w:color w:val="201F1E"/>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Note, students must be enrolled in blended learning/hybrid schedules (100% remote students are not eligible) and attend one of the matched schools (or reside in a matched homeless shelter) to be able to attend a Learning Bridges program.  The program will be available beginning Monday, September 21 and students at your school are eligible and encouraged to apply. </w:t>
      </w:r>
      <w:r w:rsidRPr="00FB1211">
        <w:rPr>
          <w:rFonts w:eastAsia="Times New Roman" w:cs="Times New Roman"/>
          <w:b/>
          <w:bCs/>
          <w:color w:val="000000"/>
          <w:sz w:val="26"/>
          <w:szCs w:val="26"/>
          <w:bdr w:val="none" w:sz="0" w:space="0" w:color="auto" w:frame="1"/>
          <w:shd w:val="clear" w:color="auto" w:fill="FFFFFF"/>
        </w:rPr>
        <w:t>To enroll in Learning Bridges, families should fill out the application available here:</w:t>
      </w:r>
      <w:r w:rsidRPr="00FB1211">
        <w:rPr>
          <w:rFonts w:eastAsia="Times New Roman" w:cs="Times New Roman"/>
          <w:color w:val="000000"/>
          <w:sz w:val="26"/>
          <w:szCs w:val="26"/>
          <w:bdr w:val="none" w:sz="0" w:space="0" w:color="auto" w:frame="1"/>
          <w:shd w:val="clear" w:color="auto" w:fill="FFFFFF"/>
        </w:rPr>
        <w:t> </w:t>
      </w:r>
      <w:hyperlink r:id="rId5" w:tgtFrame="_blank" w:history="1">
        <w:r w:rsidRPr="00211553">
          <w:rPr>
            <w:rFonts w:eastAsia="Times New Roman" w:cs="Times New Roman"/>
            <w:color w:val="1155CC"/>
            <w:sz w:val="26"/>
            <w:szCs w:val="26"/>
            <w:u w:val="single"/>
            <w:bdr w:val="none" w:sz="0" w:space="0" w:color="auto" w:frame="1"/>
            <w:shd w:val="clear" w:color="auto" w:fill="FFFFFF"/>
          </w:rPr>
          <w:t>www.schools.nyc.gov/learningbridges</w:t>
        </w:r>
      </w:hyperlink>
      <w:r w:rsidRPr="00FB1211">
        <w:rPr>
          <w:rFonts w:eastAsia="Times New Roman" w:cs="Times New Roman"/>
          <w:color w:val="000000"/>
          <w:sz w:val="26"/>
          <w:szCs w:val="26"/>
          <w:bdr w:val="none" w:sz="0" w:space="0" w:color="auto" w:frame="1"/>
          <w:shd w:val="clear" w:color="auto" w:fill="FFFFFF"/>
        </w:rPr>
        <w:t>.</w:t>
      </w:r>
    </w:p>
    <w:p w:rsidR="00FB1211" w:rsidRPr="00FB1211" w:rsidRDefault="00FB1211" w:rsidP="00FB1211">
      <w:pPr>
        <w:rPr>
          <w:rFonts w:eastAsia="Times New Roman" w:cs="Times New Roman"/>
          <w:color w:val="201F1E"/>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Please inform your families of the program and how they can enroll online by:</w:t>
      </w:r>
    </w:p>
    <w:p w:rsidR="00FB1211" w:rsidRPr="00FB1211" w:rsidRDefault="00FB1211" w:rsidP="00FB1211">
      <w:pPr>
        <w:numPr>
          <w:ilvl w:val="0"/>
          <w:numId w:val="2"/>
        </w:numPr>
        <w:rPr>
          <w:rFonts w:eastAsia="Times New Roman" w:cs="Times New Roman"/>
          <w:color w:val="000000"/>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Sharing the linked </w:t>
      </w:r>
      <w:hyperlink r:id="rId6" w:tgtFrame="_blank" w:tooltip="Original URL: https://drive.google.com/file/d/1fVS1a1h0W_zjf_E0bnVsNl9kjwyHk8Ka/view?usp=sharing. Click or tap if you trust this link." w:history="1">
        <w:r w:rsidRPr="00211553">
          <w:rPr>
            <w:rFonts w:eastAsia="Times New Roman" w:cs="Times New Roman"/>
            <w:color w:val="1155CC"/>
            <w:sz w:val="26"/>
            <w:szCs w:val="26"/>
            <w:u w:val="single"/>
            <w:bdr w:val="none" w:sz="0" w:space="0" w:color="auto" w:frame="1"/>
            <w:shd w:val="clear" w:color="auto" w:fill="FFFFFF"/>
          </w:rPr>
          <w:t>FLYER</w:t>
        </w:r>
      </w:hyperlink>
      <w:r w:rsidRPr="00FB1211">
        <w:rPr>
          <w:rFonts w:eastAsia="Times New Roman" w:cs="Times New Roman"/>
          <w:color w:val="000000"/>
          <w:sz w:val="26"/>
          <w:szCs w:val="26"/>
          <w:bdr w:val="none" w:sz="0" w:space="0" w:color="auto" w:frame="1"/>
          <w:shd w:val="clear" w:color="auto" w:fill="FFFFFF"/>
        </w:rPr>
        <w:t> with a designated staff member to disseminate to families. The flyer is accessible in multiple languages </w:t>
      </w:r>
      <w:hyperlink r:id="rId7" w:tgtFrame="_blank" w:tooltip="Original URL: https://drive.google.com/drive/folders/1IQ2vUagQBsEaJKyKQIfBOrTmSGW5VAV_?usp=sharing. Click or tap if you trust this link." w:history="1">
        <w:r w:rsidRPr="00211553">
          <w:rPr>
            <w:rFonts w:eastAsia="Times New Roman" w:cs="Times New Roman"/>
            <w:color w:val="1155CC"/>
            <w:sz w:val="26"/>
            <w:szCs w:val="26"/>
            <w:u w:val="single"/>
            <w:bdr w:val="none" w:sz="0" w:space="0" w:color="auto" w:frame="1"/>
            <w:shd w:val="clear" w:color="auto" w:fill="FFFFFF"/>
          </w:rPr>
          <w:t>HERE</w:t>
        </w:r>
      </w:hyperlink>
      <w:r w:rsidRPr="00FB1211">
        <w:rPr>
          <w:rFonts w:eastAsia="Times New Roman" w:cs="Times New Roman"/>
          <w:color w:val="000000"/>
          <w:sz w:val="26"/>
          <w:szCs w:val="26"/>
          <w:bdr w:val="none" w:sz="0" w:space="0" w:color="auto" w:frame="1"/>
          <w:shd w:val="clear" w:color="auto" w:fill="FFFFFF"/>
        </w:rPr>
        <w:t>.</w:t>
      </w:r>
    </w:p>
    <w:p w:rsidR="00FB1211" w:rsidRPr="00FB1211" w:rsidRDefault="00FB1211" w:rsidP="00FB1211">
      <w:pPr>
        <w:numPr>
          <w:ilvl w:val="0"/>
          <w:numId w:val="2"/>
        </w:numPr>
        <w:rPr>
          <w:rFonts w:eastAsia="Times New Roman" w:cs="Times New Roman"/>
          <w:color w:val="201F1E"/>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Sharing the link to the </w:t>
      </w:r>
      <w:hyperlink r:id="rId8" w:tgtFrame="_blank" w:history="1">
        <w:r w:rsidRPr="00211553">
          <w:rPr>
            <w:rFonts w:eastAsia="Times New Roman" w:cs="Times New Roman"/>
            <w:color w:val="1155CC"/>
            <w:sz w:val="26"/>
            <w:szCs w:val="26"/>
            <w:u w:val="single"/>
            <w:bdr w:val="none" w:sz="0" w:space="0" w:color="auto" w:frame="1"/>
            <w:shd w:val="clear" w:color="auto" w:fill="FFFFFF"/>
          </w:rPr>
          <w:t>DOE website </w:t>
        </w:r>
      </w:hyperlink>
      <w:r w:rsidRPr="00FB1211">
        <w:rPr>
          <w:rFonts w:eastAsia="Times New Roman" w:cs="Times New Roman"/>
          <w:color w:val="000000"/>
          <w:sz w:val="26"/>
          <w:szCs w:val="26"/>
          <w:bdr w:val="none" w:sz="0" w:space="0" w:color="auto" w:frame="1"/>
          <w:shd w:val="clear" w:color="auto" w:fill="FFFFFF"/>
        </w:rPr>
        <w:t>where families must apply through.</w:t>
      </w:r>
    </w:p>
    <w:p w:rsidR="00FB1211" w:rsidRPr="00FB1211" w:rsidRDefault="00FB1211" w:rsidP="00FB1211">
      <w:pPr>
        <w:rPr>
          <w:rFonts w:eastAsia="Times New Roman" w:cs="Times New Roman"/>
          <w:color w:val="201F1E"/>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More detailed information for you and your staff including priority enrollment can be found linked </w:t>
      </w:r>
      <w:hyperlink r:id="rId9" w:tgtFrame="_blank" w:tooltip="Original URL: https://docs.google.com/document/d/17hreqCH7DomTalkSRv5__JmNLJr89aKn2ILWClZcAmg/edit?usp=sharing. Click or tap if you trust this link." w:history="1">
        <w:r w:rsidRPr="00211553">
          <w:rPr>
            <w:rFonts w:eastAsia="Times New Roman" w:cs="Times New Roman"/>
            <w:color w:val="1155CC"/>
            <w:sz w:val="26"/>
            <w:szCs w:val="26"/>
            <w:u w:val="single"/>
            <w:bdr w:val="none" w:sz="0" w:space="0" w:color="auto" w:frame="1"/>
            <w:shd w:val="clear" w:color="auto" w:fill="FFFFFF"/>
          </w:rPr>
          <w:t>HERE</w:t>
        </w:r>
      </w:hyperlink>
      <w:r w:rsidRPr="00FB1211">
        <w:rPr>
          <w:rFonts w:eastAsia="Times New Roman" w:cs="Times New Roman"/>
          <w:color w:val="000000"/>
          <w:sz w:val="26"/>
          <w:szCs w:val="26"/>
          <w:bdr w:val="none" w:sz="0" w:space="0" w:color="auto" w:frame="1"/>
          <w:shd w:val="clear" w:color="auto" w:fill="FFFFFF"/>
        </w:rPr>
        <w:t>.</w:t>
      </w:r>
      <w:r w:rsidRPr="00FB1211">
        <w:rPr>
          <w:rFonts w:eastAsia="Times New Roman" w:cs="Times New Roman"/>
          <w:b/>
          <w:bCs/>
          <w:color w:val="333333"/>
          <w:sz w:val="26"/>
          <w:szCs w:val="26"/>
          <w:bdr w:val="none" w:sz="0" w:space="0" w:color="auto" w:frame="1"/>
          <w:shd w:val="clear" w:color="auto" w:fill="FFFFFF"/>
        </w:rPr>
        <w:t> </w:t>
      </w:r>
      <w:r w:rsidRPr="00FB1211">
        <w:rPr>
          <w:rFonts w:eastAsia="Times New Roman" w:cs="Times New Roman"/>
          <w:color w:val="000000"/>
          <w:sz w:val="26"/>
          <w:szCs w:val="26"/>
          <w:bdr w:val="none" w:sz="0" w:space="0" w:color="auto" w:frame="1"/>
          <w:shd w:val="clear" w:color="auto" w:fill="FFFFFF"/>
        </w:rPr>
        <w:t>A set of frequently asked questions that may be helpful to you is linked </w:t>
      </w:r>
      <w:hyperlink r:id="rId10" w:tgtFrame="_blank" w:tooltip="Original URL: https://drive.google.com/file/d/1kjgU9YwcKuO6ngy7JBW8VgfwSFlX0LDh/view?usp=sharing. Click or tap if you trust this link." w:history="1">
        <w:r w:rsidRPr="00211553">
          <w:rPr>
            <w:rFonts w:eastAsia="Times New Roman" w:cs="Times New Roman"/>
            <w:color w:val="1155CC"/>
            <w:sz w:val="26"/>
            <w:szCs w:val="26"/>
            <w:u w:val="single"/>
            <w:bdr w:val="none" w:sz="0" w:space="0" w:color="auto" w:frame="1"/>
            <w:shd w:val="clear" w:color="auto" w:fill="FFFFFF"/>
          </w:rPr>
          <w:t>HERE</w:t>
        </w:r>
      </w:hyperlink>
      <w:r w:rsidRPr="00FB1211">
        <w:rPr>
          <w:rFonts w:eastAsia="Times New Roman" w:cs="Times New Roman"/>
          <w:color w:val="000000"/>
          <w:sz w:val="26"/>
          <w:szCs w:val="26"/>
          <w:bdr w:val="none" w:sz="0" w:space="0" w:color="auto" w:frame="1"/>
          <w:shd w:val="clear" w:color="auto" w:fill="FFFFFF"/>
        </w:rPr>
        <w:t>. </w:t>
      </w:r>
    </w:p>
    <w:p w:rsidR="00FB1211" w:rsidRPr="00FB1211" w:rsidRDefault="00FB1211" w:rsidP="00FB1211">
      <w:pPr>
        <w:ind w:right="20"/>
        <w:rPr>
          <w:rFonts w:eastAsia="Times New Roman" w:cs="Times New Roman"/>
          <w:color w:val="201F1E"/>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If you have questions about the program, or if we can assist you in this effort please do not hesitate to contact us at afterschool@schools.nyc.gov. </w:t>
      </w:r>
    </w:p>
    <w:p w:rsidR="00FB1211" w:rsidRPr="00FB1211" w:rsidRDefault="00FB1211" w:rsidP="00FB1211">
      <w:pPr>
        <w:shd w:val="clear" w:color="auto" w:fill="FFFFFF"/>
        <w:rPr>
          <w:rFonts w:eastAsia="Times New Roman" w:cs="Times New Roman"/>
          <w:color w:val="201F1E"/>
          <w:sz w:val="26"/>
          <w:szCs w:val="26"/>
          <w:shd w:val="clear" w:color="auto" w:fill="FFFFFF"/>
        </w:rPr>
      </w:pPr>
      <w:r w:rsidRPr="00FB1211">
        <w:rPr>
          <w:rFonts w:eastAsia="Times New Roman" w:cs="Times New Roman"/>
          <w:color w:val="201F1E"/>
          <w:sz w:val="26"/>
          <w:szCs w:val="26"/>
          <w:shd w:val="clear" w:color="auto" w:fill="FFFFFF"/>
        </w:rPr>
        <w:t> </w:t>
      </w:r>
    </w:p>
    <w:p w:rsidR="00FB1211" w:rsidRPr="00211553" w:rsidRDefault="00FB1211" w:rsidP="00FB1211">
      <w:pPr>
        <w:shd w:val="clear" w:color="auto" w:fill="FFFFFF"/>
        <w:rPr>
          <w:rFonts w:eastAsia="Times New Roman" w:cs="Times New Roman"/>
          <w:color w:val="000000"/>
          <w:sz w:val="26"/>
          <w:szCs w:val="26"/>
          <w:bdr w:val="none" w:sz="0" w:space="0" w:color="auto" w:frame="1"/>
          <w:shd w:val="clear" w:color="auto" w:fill="FFFFFF"/>
        </w:rPr>
      </w:pPr>
      <w:r w:rsidRPr="00FB1211">
        <w:rPr>
          <w:rFonts w:eastAsia="Times New Roman" w:cs="Times New Roman"/>
          <w:color w:val="000000"/>
          <w:sz w:val="26"/>
          <w:szCs w:val="26"/>
          <w:bdr w:val="none" w:sz="0" w:space="0" w:color="auto" w:frame="1"/>
          <w:shd w:val="clear" w:color="auto" w:fill="FFFFFF"/>
        </w:rPr>
        <w:t>Thank you for helping to connect families with this valuable resource.</w:t>
      </w:r>
    </w:p>
    <w:p w:rsidR="00211553" w:rsidRPr="00FB1211" w:rsidRDefault="00211553" w:rsidP="00FB1211">
      <w:pPr>
        <w:shd w:val="clear" w:color="auto" w:fill="FFFFFF"/>
        <w:rPr>
          <w:rFonts w:eastAsia="Times New Roman" w:cs="Times New Roman"/>
          <w:color w:val="201F1E"/>
          <w:sz w:val="26"/>
          <w:szCs w:val="26"/>
          <w:shd w:val="clear" w:color="auto" w:fill="FFFFFF"/>
        </w:rPr>
      </w:pPr>
    </w:p>
    <w:p w:rsidR="00FB1211" w:rsidRPr="00FB1211" w:rsidRDefault="00FB1211" w:rsidP="00FB1211">
      <w:pPr>
        <w:ind w:right="20"/>
        <w:rPr>
          <w:rFonts w:eastAsia="Times New Roman" w:cs="Times New Roman"/>
          <w:color w:val="201F1E"/>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In Partnership,</w:t>
      </w:r>
    </w:p>
    <w:p w:rsidR="00FB1211" w:rsidRPr="00FB1211" w:rsidRDefault="00FB1211" w:rsidP="00FB1211">
      <w:pPr>
        <w:ind w:right="20"/>
        <w:rPr>
          <w:rFonts w:eastAsia="Times New Roman" w:cs="Times New Roman"/>
          <w:color w:val="201F1E"/>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The Office of Community Schools, NYCDOE</w:t>
      </w:r>
    </w:p>
    <w:p w:rsidR="00FB1211" w:rsidRPr="00FB1211" w:rsidRDefault="00FB1211" w:rsidP="00FB1211">
      <w:pPr>
        <w:ind w:right="20"/>
        <w:rPr>
          <w:rFonts w:eastAsia="Times New Roman" w:cs="Times New Roman"/>
          <w:color w:val="201F1E"/>
          <w:sz w:val="26"/>
          <w:szCs w:val="26"/>
          <w:shd w:val="clear" w:color="auto" w:fill="FFFFFF"/>
        </w:rPr>
      </w:pPr>
      <w:r w:rsidRPr="00FB1211">
        <w:rPr>
          <w:rFonts w:eastAsia="Times New Roman" w:cs="Times New Roman"/>
          <w:color w:val="000000"/>
          <w:sz w:val="26"/>
          <w:szCs w:val="26"/>
          <w:bdr w:val="none" w:sz="0" w:space="0" w:color="auto" w:frame="1"/>
          <w:shd w:val="clear" w:color="auto" w:fill="FFFFFF"/>
        </w:rPr>
        <w:t>The Department of Youth and Community Development (DYCD)</w:t>
      </w:r>
    </w:p>
    <w:p w:rsidR="00FB1211" w:rsidRPr="00FB1211" w:rsidRDefault="00FB1211" w:rsidP="00FB1211">
      <w:pPr>
        <w:rPr>
          <w:rFonts w:eastAsia="Times New Roman" w:cs="Times New Roman"/>
          <w:sz w:val="26"/>
          <w:szCs w:val="26"/>
        </w:rPr>
      </w:pPr>
    </w:p>
    <w:p w:rsidR="004F43A0" w:rsidRPr="00211553" w:rsidRDefault="00211553" w:rsidP="00FB1211">
      <w:pPr>
        <w:pStyle w:val="NoSpacing"/>
        <w:rPr>
          <w:sz w:val="26"/>
          <w:szCs w:val="26"/>
        </w:rPr>
      </w:pPr>
    </w:p>
    <w:sectPr w:rsidR="004F43A0" w:rsidRPr="00211553" w:rsidSect="003921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AA5798"/>
    <w:multiLevelType w:val="multilevel"/>
    <w:tmpl w:val="63B827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A8698D"/>
    <w:multiLevelType w:val="multilevel"/>
    <w:tmpl w:val="3BA0C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211"/>
    <w:rsid w:val="00211553"/>
    <w:rsid w:val="00392131"/>
    <w:rsid w:val="00B628FC"/>
    <w:rsid w:val="00C6003D"/>
    <w:rsid w:val="00D76E7E"/>
    <w:rsid w:val="00F34DA4"/>
    <w:rsid w:val="00FB121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7D442"/>
  <w14:defaultImageDpi w14:val="32767"/>
  <w15:chartTrackingRefBased/>
  <w15:docId w15:val="{D0820DD7-6C2D-2A44-9047-5AA22F302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nymce-block">
    <w:name w:val="tinymce-block"/>
    <w:basedOn w:val="Normal"/>
    <w:rsid w:val="00FB12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FB1211"/>
    <w:rPr>
      <w:color w:val="0000FF"/>
      <w:u w:val="single"/>
    </w:rPr>
  </w:style>
  <w:style w:type="paragraph" w:styleId="NoSpacing">
    <w:name w:val="No Spacing"/>
    <w:uiPriority w:val="1"/>
    <w:qFormat/>
    <w:rsid w:val="00FB1211"/>
  </w:style>
  <w:style w:type="paragraph" w:styleId="NormalWeb">
    <w:name w:val="Normal (Web)"/>
    <w:basedOn w:val="Normal"/>
    <w:uiPriority w:val="99"/>
    <w:semiHidden/>
    <w:unhideWhenUsed/>
    <w:rsid w:val="00FB1211"/>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991297">
      <w:bodyDiv w:val="1"/>
      <w:marLeft w:val="0"/>
      <w:marRight w:val="0"/>
      <w:marTop w:val="0"/>
      <w:marBottom w:val="0"/>
      <w:divBdr>
        <w:top w:val="none" w:sz="0" w:space="0" w:color="auto"/>
        <w:left w:val="none" w:sz="0" w:space="0" w:color="auto"/>
        <w:bottom w:val="none" w:sz="0" w:space="0" w:color="auto"/>
        <w:right w:val="none" w:sz="0" w:space="0" w:color="auto"/>
      </w:divBdr>
    </w:div>
    <w:div w:id="170447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nyc.gov/learningbridges" TargetMode="External"/><Relationship Id="rId3" Type="http://schemas.openxmlformats.org/officeDocument/2006/relationships/settings" Target="settings.xml"/><Relationship Id="rId7" Type="http://schemas.openxmlformats.org/officeDocument/2006/relationships/hyperlink" Target="https://nam01.safelinks.protection.outlook.com/?url=https%3A%2F%2Fdrive.google.com%2Fdrive%2Ffolders%2F1IQ2vUagQBsEaJKyKQIfBOrTmSGW5VAV_%3Fusp%3Dsharing&amp;data=02%7C01%7Cdstokes%40schools.nyc.gov%7Cdcdc82b46aea44655b8808d85a7cbd3d%7C18492cb7ef45456185710c42e5f7ac07%7C0%7C0%7C637358839085201893&amp;sdata=khp3kX%2FcF7tw5ctFYVoztWTfLJb0eRxOPIsJV3sJXCc%3D&amp;reserved=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1.safelinks.protection.outlook.com/?url=https%3A%2F%2Fdrive.google.com%2Ffile%2Fd%2F1fVS1a1h0W_zjf_E0bnVsNl9kjwyHk8Ka%2Fview%3Fusp%3Dsharing&amp;data=02%7C01%7Cdstokes%40schools.nyc.gov%7Cdcdc82b46aea44655b8808d85a7cbd3d%7C18492cb7ef45456185710c42e5f7ac07%7C0%7C0%7C637358839085191900&amp;sdata=gVI8eoz3d9X2FkLa2xebYQz%2FwKqVfI54vpKmnJyhZnQ%3D&amp;reserved=0" TargetMode="External"/><Relationship Id="rId11" Type="http://schemas.openxmlformats.org/officeDocument/2006/relationships/fontTable" Target="fontTable.xml"/><Relationship Id="rId5" Type="http://schemas.openxmlformats.org/officeDocument/2006/relationships/hyperlink" Target="https://www.schools.nyc.gov/enrollment/enrollment-help/learning-bridges" TargetMode="External"/><Relationship Id="rId10" Type="http://schemas.openxmlformats.org/officeDocument/2006/relationships/hyperlink" Target="https://nam01.safelinks.protection.outlook.com/?url=https%3A%2F%2Fdrive.google.com%2Ffile%2Fd%2F1kjgU9YwcKuO6ngy7JBW8VgfwSFlX0LDh%2Fview%3Fusp%3Dsharing&amp;data=02%7C01%7Cdstokes%40schools.nyc.gov%7Cdcdc82b46aea44655b8808d85a7cbd3d%7C18492cb7ef45456185710c42e5f7ac07%7C0%7C0%7C637358839085211888&amp;sdata=kdAeEgUc6IUaB%2BD5%2BSHxNpbTay5G78nPrRJ6RKgmTNw%3D&amp;reserved=0" TargetMode="External"/><Relationship Id="rId4" Type="http://schemas.openxmlformats.org/officeDocument/2006/relationships/webSettings" Target="webSettings.xml"/><Relationship Id="rId9" Type="http://schemas.openxmlformats.org/officeDocument/2006/relationships/hyperlink" Target="https://nam01.safelinks.protection.outlook.com/?url=https%3A%2F%2Fdocs.google.com%2Fdocument%2Fd%2F17hreqCH7DomTalkSRv5__JmNLJr89aKn2ILWClZcAmg%2Fedit%3Fusp%3Dsharing&amp;data=02%7C01%7Cdstokes%40schools.nyc.gov%7Cdcdc82b46aea44655b8808d85a7cbd3d%7C18492cb7ef45456185710c42e5f7ac07%7C0%7C0%7C637358839085201893&amp;sdata=4TBeTyLu9MeMJRKOHt0tIzFDkFAPWXZQ3HRQCPmilG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Flynn</dc:creator>
  <cp:keywords/>
  <dc:description/>
  <cp:lastModifiedBy>Dawn Flynn</cp:lastModifiedBy>
  <cp:revision>1</cp:revision>
  <dcterms:created xsi:type="dcterms:W3CDTF">2020-09-16T20:00:00Z</dcterms:created>
  <dcterms:modified xsi:type="dcterms:W3CDTF">2020-09-16T20:20:00Z</dcterms:modified>
</cp:coreProperties>
</file>