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1C1B" w14:textId="77777777" w:rsidR="000D7E35" w:rsidRDefault="000D7E35" w:rsidP="004C145C">
      <w:pPr>
        <w:jc w:val="center"/>
        <w:rPr>
          <w:rFonts w:ascii="Times New Roman" w:hAnsi="Times New Roman" w:cs="Times New Roman"/>
          <w:sz w:val="24"/>
          <w:szCs w:val="24"/>
        </w:rPr>
      </w:pPr>
    </w:p>
    <w:p w14:paraId="20580B95" w14:textId="77777777" w:rsidR="000D7E35" w:rsidRDefault="000D7E35" w:rsidP="004C145C">
      <w:pPr>
        <w:jc w:val="center"/>
        <w:rPr>
          <w:rFonts w:ascii="Times New Roman" w:hAnsi="Times New Roman" w:cs="Times New Roman"/>
          <w:sz w:val="24"/>
          <w:szCs w:val="24"/>
        </w:rPr>
      </w:pPr>
    </w:p>
    <w:p w14:paraId="419DE342" w14:textId="68982D59" w:rsidR="004C145C" w:rsidRPr="000D7E35" w:rsidRDefault="004C145C" w:rsidP="004C145C">
      <w:pPr>
        <w:jc w:val="center"/>
        <w:rPr>
          <w:rFonts w:ascii="Times New Roman" w:hAnsi="Times New Roman" w:cs="Times New Roman"/>
          <w:b/>
          <w:sz w:val="24"/>
          <w:szCs w:val="24"/>
          <w:u w:val="single"/>
        </w:rPr>
      </w:pPr>
      <w:bookmarkStart w:id="0" w:name="_GoBack"/>
      <w:r w:rsidRPr="000D7E35">
        <w:rPr>
          <w:rFonts w:ascii="Times New Roman" w:hAnsi="Times New Roman" w:cs="Times New Roman"/>
          <w:b/>
          <w:sz w:val="24"/>
          <w:szCs w:val="24"/>
          <w:u w:val="single"/>
        </w:rPr>
        <w:t>NEW DAWN CHARTER SCHOOLS PARENTS’ BILL OF RIGHTS</w:t>
      </w:r>
    </w:p>
    <w:bookmarkEnd w:id="0"/>
    <w:p w14:paraId="120557AE" w14:textId="7E3490A4" w:rsidR="005E2F24" w:rsidRPr="004C145C" w:rsidRDefault="005E2F24">
      <w:pPr>
        <w:rPr>
          <w:rFonts w:ascii="Times New Roman" w:hAnsi="Times New Roman" w:cs="Times New Roman"/>
          <w:sz w:val="24"/>
          <w:szCs w:val="24"/>
        </w:rPr>
      </w:pPr>
      <w:r w:rsidRPr="004C145C">
        <w:rPr>
          <w:rFonts w:ascii="Times New Roman" w:hAnsi="Times New Roman" w:cs="Times New Roman"/>
          <w:sz w:val="24"/>
          <w:szCs w:val="24"/>
        </w:rPr>
        <w:t xml:space="preserve">In accordance with New York State Education Law Section 2-d, New Dawn Charter Schools provide the following Parents’ Bill of Right for Data Privacy and Security, which is applicable to all students and their parents and legal guardians. </w:t>
      </w:r>
    </w:p>
    <w:p w14:paraId="4066A161" w14:textId="77777777" w:rsidR="004C145C" w:rsidRPr="004C145C" w:rsidRDefault="003904BB" w:rsidP="004C145C">
      <w:pPr>
        <w:pStyle w:val="Default"/>
        <w:numPr>
          <w:ilvl w:val="0"/>
          <w:numId w:val="2"/>
        </w:numPr>
        <w:spacing w:after="127"/>
        <w:rPr>
          <w:rFonts w:ascii="Times New Roman" w:hAnsi="Times New Roman" w:cs="Times New Roman"/>
        </w:rPr>
      </w:pPr>
      <w:r w:rsidRPr="004C145C">
        <w:rPr>
          <w:rFonts w:ascii="Times New Roman" w:hAnsi="Times New Roman" w:cs="Times New Roman"/>
        </w:rPr>
        <w:t xml:space="preserve">Student personally </w:t>
      </w:r>
      <w:r w:rsidR="004C145C" w:rsidRPr="004C145C">
        <w:rPr>
          <w:rFonts w:ascii="Times New Roman" w:hAnsi="Times New Roman" w:cs="Times New Roman"/>
        </w:rPr>
        <w:t>identifiable</w:t>
      </w:r>
      <w:r w:rsidRPr="004C145C">
        <w:rPr>
          <w:rFonts w:ascii="Times New Roman" w:hAnsi="Times New Roman" w:cs="Times New Roman"/>
        </w:rPr>
        <w:t xml:space="preserve"> information will be collected and disclosed only as necessary to achieve educational purposes in accordance with state and federal law</w:t>
      </w:r>
    </w:p>
    <w:p w14:paraId="25D8150C" w14:textId="25F84472" w:rsidR="005E2F24" w:rsidRPr="004C145C" w:rsidRDefault="005E2F24" w:rsidP="004C145C">
      <w:pPr>
        <w:pStyle w:val="Default"/>
        <w:numPr>
          <w:ilvl w:val="0"/>
          <w:numId w:val="2"/>
        </w:numPr>
        <w:spacing w:after="127"/>
        <w:rPr>
          <w:rFonts w:ascii="Times New Roman" w:hAnsi="Times New Roman" w:cs="Times New Roman"/>
        </w:rPr>
      </w:pPr>
      <w:r w:rsidRPr="004C145C">
        <w:rPr>
          <w:rFonts w:ascii="Times New Roman" w:hAnsi="Times New Roman" w:cs="Times New Roman"/>
        </w:rPr>
        <w:t>A student's personally identifiable information cannot be sold or released for any commercial purposes</w:t>
      </w:r>
    </w:p>
    <w:p w14:paraId="61F6C68E" w14:textId="3C49E985" w:rsidR="005E2F24" w:rsidRPr="004C145C" w:rsidRDefault="005E2F24" w:rsidP="005E2F24">
      <w:pPr>
        <w:pStyle w:val="ListParagraph"/>
        <w:numPr>
          <w:ilvl w:val="0"/>
          <w:numId w:val="2"/>
        </w:numPr>
        <w:rPr>
          <w:rFonts w:ascii="Times New Roman" w:hAnsi="Times New Roman" w:cs="Times New Roman"/>
          <w:sz w:val="24"/>
          <w:szCs w:val="24"/>
        </w:rPr>
      </w:pPr>
      <w:r w:rsidRPr="004C145C">
        <w:rPr>
          <w:rFonts w:ascii="Times New Roman" w:hAnsi="Times New Roman" w:cs="Times New Roman"/>
          <w:sz w:val="24"/>
          <w:szCs w:val="24"/>
        </w:rPr>
        <w:t>In accordance with FERPA and Section 2-d of the New York State Education Law, parents have the right to inspect and review the complete contents of their child's education record</w:t>
      </w:r>
    </w:p>
    <w:p w14:paraId="7A9060A4" w14:textId="77777777" w:rsidR="004C145C" w:rsidRPr="004C145C" w:rsidRDefault="004C145C" w:rsidP="004C145C">
      <w:pPr>
        <w:pStyle w:val="ListParagraph"/>
        <w:ind w:left="1080"/>
        <w:rPr>
          <w:rFonts w:ascii="Times New Roman" w:hAnsi="Times New Roman" w:cs="Times New Roman"/>
          <w:sz w:val="24"/>
          <w:szCs w:val="24"/>
        </w:rPr>
      </w:pPr>
    </w:p>
    <w:p w14:paraId="41792B64" w14:textId="1E4A7938" w:rsidR="004C145C" w:rsidRPr="004C145C" w:rsidRDefault="005E2F24" w:rsidP="004C145C">
      <w:pPr>
        <w:pStyle w:val="ListParagraph"/>
        <w:numPr>
          <w:ilvl w:val="0"/>
          <w:numId w:val="2"/>
        </w:numPr>
        <w:rPr>
          <w:rFonts w:ascii="Times New Roman" w:hAnsi="Times New Roman" w:cs="Times New Roman"/>
          <w:sz w:val="24"/>
          <w:szCs w:val="24"/>
        </w:rPr>
      </w:pPr>
      <w:r w:rsidRPr="004C145C">
        <w:rPr>
          <w:rFonts w:ascii="Times New Roman" w:hAnsi="Times New Roman" w:cs="Times New Roman"/>
          <w:sz w:val="24"/>
          <w:szCs w:val="24"/>
        </w:rPr>
        <w:t>State and federal laws protect the confidentiality of personally identifiable information, and safeguards associated with industry standards and best practices, including but not limited to, encryption, firewalls and password protection, must be in place when data is stored or transferred</w:t>
      </w:r>
      <w:r w:rsidR="000D7E35">
        <w:rPr>
          <w:rFonts w:ascii="Times New Roman" w:hAnsi="Times New Roman" w:cs="Times New Roman"/>
          <w:sz w:val="24"/>
          <w:szCs w:val="24"/>
        </w:rPr>
        <w:t>.</w:t>
      </w:r>
    </w:p>
    <w:p w14:paraId="7AB9B59C" w14:textId="77777777" w:rsidR="004C145C" w:rsidRPr="004C145C" w:rsidRDefault="004C145C" w:rsidP="004C145C">
      <w:pPr>
        <w:pStyle w:val="ListParagraph"/>
        <w:ind w:left="1080"/>
        <w:rPr>
          <w:rFonts w:ascii="Times New Roman" w:hAnsi="Times New Roman" w:cs="Times New Roman"/>
          <w:sz w:val="24"/>
          <w:szCs w:val="24"/>
        </w:rPr>
      </w:pPr>
    </w:p>
    <w:p w14:paraId="4A1366AC" w14:textId="68FF1547" w:rsidR="005E2F24" w:rsidRPr="004C145C" w:rsidRDefault="005E2F24" w:rsidP="005E2F24">
      <w:pPr>
        <w:pStyle w:val="ListParagraph"/>
        <w:numPr>
          <w:ilvl w:val="0"/>
          <w:numId w:val="2"/>
        </w:numPr>
        <w:rPr>
          <w:rFonts w:ascii="Times New Roman" w:hAnsi="Times New Roman" w:cs="Times New Roman"/>
          <w:sz w:val="24"/>
          <w:szCs w:val="24"/>
        </w:rPr>
      </w:pPr>
      <w:r w:rsidRPr="004C145C">
        <w:rPr>
          <w:rFonts w:ascii="Times New Roman" w:hAnsi="Times New Roman" w:cs="Times New Roman"/>
          <w:sz w:val="24"/>
          <w:szCs w:val="24"/>
        </w:rPr>
        <w:t>A complete list of all student data elements collected by the State is available for public review at</w:t>
      </w:r>
      <w:r w:rsidR="000E64BD" w:rsidRPr="004C145C">
        <w:rPr>
          <w:rFonts w:ascii="Times New Roman" w:hAnsi="Times New Roman" w:cs="Times New Roman"/>
          <w:sz w:val="24"/>
          <w:szCs w:val="24"/>
        </w:rPr>
        <w:t xml:space="preserve"> </w:t>
      </w:r>
      <w:hyperlink r:id="rId6" w:history="1">
        <w:r w:rsidR="000E64BD" w:rsidRPr="004C145C">
          <w:rPr>
            <w:rStyle w:val="Hyperlink"/>
            <w:rFonts w:ascii="Times New Roman" w:hAnsi="Times New Roman" w:cs="Times New Roman"/>
            <w:sz w:val="24"/>
            <w:szCs w:val="24"/>
          </w:rPr>
          <w:t>http://www.nysed.gov/common/nysed/files/programs/student-data-privacy/collected-data-elements-1-17-2020.pdf</w:t>
        </w:r>
      </w:hyperlink>
      <w:r w:rsidRPr="004C145C">
        <w:rPr>
          <w:rFonts w:ascii="Times New Roman" w:hAnsi="Times New Roman" w:cs="Times New Roman"/>
          <w:sz w:val="24"/>
          <w:szCs w:val="24"/>
        </w:rPr>
        <w:t xml:space="preserve"> or by writing to:</w:t>
      </w:r>
    </w:p>
    <w:p w14:paraId="467D668B" w14:textId="77777777" w:rsidR="005E2F24" w:rsidRPr="004C145C" w:rsidRDefault="005E2F24" w:rsidP="005E2F24">
      <w:pPr>
        <w:pStyle w:val="ListParagraph"/>
        <w:ind w:left="1080"/>
        <w:rPr>
          <w:rFonts w:ascii="Times New Roman" w:hAnsi="Times New Roman" w:cs="Times New Roman"/>
          <w:sz w:val="24"/>
          <w:szCs w:val="24"/>
        </w:rPr>
      </w:pPr>
    </w:p>
    <w:p w14:paraId="332EE48D" w14:textId="2902B86F" w:rsidR="005E2F24" w:rsidRPr="004C145C" w:rsidRDefault="005E2F24" w:rsidP="005E2F24">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Chief Privacy Officer</w:t>
      </w:r>
    </w:p>
    <w:p w14:paraId="5A51B2B9" w14:textId="77777777" w:rsidR="000E64BD" w:rsidRPr="004C145C" w:rsidRDefault="005E2F24"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New York State Education Department</w:t>
      </w:r>
    </w:p>
    <w:p w14:paraId="4D5B945C" w14:textId="47DE85CD" w:rsidR="005E2F24"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89 W</w:t>
      </w:r>
      <w:r w:rsidR="005E2F24" w:rsidRPr="004C145C">
        <w:rPr>
          <w:rFonts w:ascii="Times New Roman" w:hAnsi="Times New Roman" w:cs="Times New Roman"/>
          <w:sz w:val="24"/>
          <w:szCs w:val="24"/>
        </w:rPr>
        <w:t>ashington Avenue, Albany NY 12234</w:t>
      </w:r>
    </w:p>
    <w:p w14:paraId="162B922A" w14:textId="77777777" w:rsidR="005E2F24" w:rsidRPr="004C145C" w:rsidRDefault="005E2F24" w:rsidP="005E2F24">
      <w:pPr>
        <w:pStyle w:val="ListParagraph"/>
        <w:ind w:left="1080"/>
        <w:rPr>
          <w:rFonts w:ascii="Times New Roman" w:hAnsi="Times New Roman" w:cs="Times New Roman"/>
          <w:sz w:val="24"/>
          <w:szCs w:val="24"/>
        </w:rPr>
      </w:pPr>
    </w:p>
    <w:p w14:paraId="3EF893BF" w14:textId="77777777" w:rsidR="000E64BD" w:rsidRPr="004C145C" w:rsidRDefault="005E2F24" w:rsidP="000E64BD">
      <w:pPr>
        <w:pStyle w:val="ListParagraph"/>
        <w:numPr>
          <w:ilvl w:val="0"/>
          <w:numId w:val="2"/>
        </w:numPr>
        <w:rPr>
          <w:rFonts w:ascii="Times New Roman" w:hAnsi="Times New Roman" w:cs="Times New Roman"/>
          <w:sz w:val="24"/>
          <w:szCs w:val="24"/>
        </w:rPr>
      </w:pPr>
      <w:r w:rsidRPr="004C145C">
        <w:rPr>
          <w:rFonts w:ascii="Times New Roman" w:hAnsi="Times New Roman" w:cs="Times New Roman"/>
          <w:sz w:val="24"/>
          <w:szCs w:val="24"/>
        </w:rPr>
        <w:t>Parents have the right to submit complaints about possible breaches of student data. Any such complaint must be submitted, in writing, to</w:t>
      </w:r>
      <w:r w:rsidR="000E64BD" w:rsidRPr="004C145C">
        <w:rPr>
          <w:rFonts w:ascii="Times New Roman" w:hAnsi="Times New Roman" w:cs="Times New Roman"/>
          <w:sz w:val="24"/>
          <w:szCs w:val="24"/>
        </w:rPr>
        <w:t xml:space="preserve"> :</w:t>
      </w:r>
    </w:p>
    <w:p w14:paraId="41CC59E4" w14:textId="77777777" w:rsidR="000E64BD" w:rsidRPr="004C145C" w:rsidRDefault="000E64BD" w:rsidP="000E64BD">
      <w:pPr>
        <w:pStyle w:val="ListParagraph"/>
        <w:ind w:left="1080"/>
        <w:rPr>
          <w:rFonts w:ascii="Times New Roman" w:hAnsi="Times New Roman" w:cs="Times New Roman"/>
          <w:sz w:val="24"/>
          <w:szCs w:val="24"/>
        </w:rPr>
      </w:pPr>
    </w:p>
    <w:p w14:paraId="1ADC730F" w14:textId="77777777"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Nazli Askin</w:t>
      </w:r>
    </w:p>
    <w:p w14:paraId="793EB754" w14:textId="09001FE1"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Data Specialist</w:t>
      </w:r>
    </w:p>
    <w:p w14:paraId="64D3AE36" w14:textId="7533F719"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New Dawn Charter Schools</w:t>
      </w:r>
    </w:p>
    <w:p w14:paraId="49C51B06" w14:textId="77777777" w:rsidR="004C145C"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760 Dekalb Ave</w:t>
      </w:r>
    </w:p>
    <w:p w14:paraId="1CA783EC" w14:textId="62E36C78"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Brooklyn, NY 11216</w:t>
      </w:r>
    </w:p>
    <w:p w14:paraId="6CA50220" w14:textId="5A7E1D19"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347-505-9112</w:t>
      </w:r>
    </w:p>
    <w:p w14:paraId="332F3075" w14:textId="388E735F" w:rsidR="000E64BD" w:rsidRPr="004C145C" w:rsidRDefault="000D7E35" w:rsidP="000E64BD">
      <w:pPr>
        <w:pStyle w:val="ListParagraph"/>
        <w:ind w:left="1080"/>
        <w:rPr>
          <w:rFonts w:ascii="Times New Roman" w:hAnsi="Times New Roman" w:cs="Times New Roman"/>
          <w:sz w:val="24"/>
          <w:szCs w:val="24"/>
        </w:rPr>
      </w:pPr>
      <w:hyperlink r:id="rId7" w:history="1">
        <w:r w:rsidR="000E64BD" w:rsidRPr="004C145C">
          <w:rPr>
            <w:rStyle w:val="Hyperlink"/>
            <w:rFonts w:ascii="Times New Roman" w:hAnsi="Times New Roman" w:cs="Times New Roman"/>
            <w:sz w:val="24"/>
            <w:szCs w:val="24"/>
          </w:rPr>
          <w:t>naskin@ndchsbrooklyn.org</w:t>
        </w:r>
      </w:hyperlink>
    </w:p>
    <w:p w14:paraId="525C73E7" w14:textId="7F06759D" w:rsidR="000E64BD" w:rsidRPr="004C145C" w:rsidRDefault="000E64BD" w:rsidP="000E64BD">
      <w:pPr>
        <w:pStyle w:val="ListParagraph"/>
        <w:ind w:left="1080"/>
        <w:rPr>
          <w:rFonts w:ascii="Times New Roman" w:hAnsi="Times New Roman" w:cs="Times New Roman"/>
          <w:sz w:val="24"/>
          <w:szCs w:val="24"/>
        </w:rPr>
      </w:pPr>
    </w:p>
    <w:p w14:paraId="3166C75C" w14:textId="0F742209"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OR</w:t>
      </w:r>
    </w:p>
    <w:p w14:paraId="754A64B8" w14:textId="77777777" w:rsidR="004C145C" w:rsidRPr="004C145C" w:rsidRDefault="004C145C" w:rsidP="000E64BD">
      <w:pPr>
        <w:pStyle w:val="ListParagraph"/>
        <w:ind w:left="1080"/>
        <w:rPr>
          <w:rFonts w:ascii="Times New Roman" w:hAnsi="Times New Roman" w:cs="Times New Roman"/>
          <w:sz w:val="24"/>
          <w:szCs w:val="24"/>
        </w:rPr>
      </w:pPr>
    </w:p>
    <w:p w14:paraId="4D70E8A0" w14:textId="77777777"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lastRenderedPageBreak/>
        <w:t>Chief Privacy Officer</w:t>
      </w:r>
    </w:p>
    <w:p w14:paraId="7F990F99" w14:textId="77777777"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New York State Education Department</w:t>
      </w:r>
    </w:p>
    <w:p w14:paraId="1301F717" w14:textId="23CA0407" w:rsidR="000E64BD" w:rsidRPr="004C145C" w:rsidRDefault="000E64BD" w:rsidP="000E64BD">
      <w:pPr>
        <w:pStyle w:val="ListParagraph"/>
        <w:ind w:left="1080"/>
        <w:rPr>
          <w:rFonts w:ascii="Times New Roman" w:hAnsi="Times New Roman" w:cs="Times New Roman"/>
          <w:sz w:val="24"/>
          <w:szCs w:val="24"/>
        </w:rPr>
      </w:pPr>
      <w:r w:rsidRPr="004C145C">
        <w:rPr>
          <w:rFonts w:ascii="Times New Roman" w:hAnsi="Times New Roman" w:cs="Times New Roman"/>
          <w:sz w:val="24"/>
          <w:szCs w:val="24"/>
        </w:rPr>
        <w:t>89 Washington Avenue, Albany NY 1223</w:t>
      </w:r>
      <w:r w:rsidR="004C145C" w:rsidRPr="004C145C">
        <w:rPr>
          <w:rFonts w:ascii="Times New Roman" w:hAnsi="Times New Roman" w:cs="Times New Roman"/>
          <w:sz w:val="24"/>
          <w:szCs w:val="24"/>
        </w:rPr>
        <w:t>4</w:t>
      </w:r>
    </w:p>
    <w:p w14:paraId="5A0BBC54" w14:textId="3129EB47" w:rsidR="003904BB" w:rsidRPr="004C145C" w:rsidRDefault="003904BB" w:rsidP="003904BB">
      <w:pPr>
        <w:pStyle w:val="Default"/>
        <w:numPr>
          <w:ilvl w:val="0"/>
          <w:numId w:val="2"/>
        </w:numPr>
        <w:spacing w:after="138"/>
        <w:rPr>
          <w:rFonts w:ascii="Times New Roman" w:hAnsi="Times New Roman" w:cs="Times New Roman"/>
        </w:rPr>
      </w:pPr>
      <w:r w:rsidRPr="004C145C">
        <w:rPr>
          <w:rFonts w:ascii="Times New Roman" w:hAnsi="Times New Roman" w:cs="Times New Roman"/>
        </w:rPr>
        <w:t xml:space="preserve">Parents have the right to be notified in accordance with applicable laws and regulations if a breach or unauthorized release of their student’s </w:t>
      </w:r>
      <w:r w:rsidR="004C145C" w:rsidRPr="004C145C">
        <w:rPr>
          <w:rFonts w:ascii="Times New Roman" w:hAnsi="Times New Roman" w:cs="Times New Roman"/>
        </w:rPr>
        <w:t>personally identifiable information</w:t>
      </w:r>
      <w:r w:rsidRPr="004C145C">
        <w:rPr>
          <w:rFonts w:ascii="Times New Roman" w:hAnsi="Times New Roman" w:cs="Times New Roman"/>
        </w:rPr>
        <w:t xml:space="preserve"> occurs. </w:t>
      </w:r>
    </w:p>
    <w:p w14:paraId="3A8F8DB5" w14:textId="4A03E3A2" w:rsidR="003904BB" w:rsidRPr="004C145C" w:rsidRDefault="003904BB" w:rsidP="004C145C">
      <w:pPr>
        <w:pStyle w:val="Default"/>
        <w:numPr>
          <w:ilvl w:val="0"/>
          <w:numId w:val="2"/>
        </w:numPr>
        <w:rPr>
          <w:rFonts w:ascii="Times New Roman" w:hAnsi="Times New Roman" w:cs="Times New Roman"/>
        </w:rPr>
      </w:pPr>
      <w:r w:rsidRPr="004C145C">
        <w:rPr>
          <w:rFonts w:ascii="Times New Roman" w:hAnsi="Times New Roman" w:cs="Times New Roman"/>
        </w:rPr>
        <w:t xml:space="preserve">Employees with access to </w:t>
      </w:r>
      <w:r w:rsidR="004C145C" w:rsidRPr="004C145C">
        <w:rPr>
          <w:rFonts w:ascii="Times New Roman" w:hAnsi="Times New Roman" w:cs="Times New Roman"/>
        </w:rPr>
        <w:t xml:space="preserve">PII </w:t>
      </w:r>
      <w:r w:rsidRPr="004C145C">
        <w:rPr>
          <w:rFonts w:ascii="Times New Roman" w:hAnsi="Times New Roman" w:cs="Times New Roman"/>
        </w:rPr>
        <w:t>will receive annual training on laws and policies regarding safeguarding PII.</w:t>
      </w:r>
    </w:p>
    <w:p w14:paraId="70B315F6" w14:textId="77777777" w:rsidR="003904BB" w:rsidRDefault="003904BB" w:rsidP="003904BB">
      <w:pPr>
        <w:pStyle w:val="Default"/>
      </w:pPr>
    </w:p>
    <w:p w14:paraId="50E58888" w14:textId="05AC8615" w:rsidR="003904BB" w:rsidRDefault="003904BB" w:rsidP="003904BB">
      <w:pPr>
        <w:pStyle w:val="Default"/>
      </w:pPr>
    </w:p>
    <w:p w14:paraId="46A09411" w14:textId="1E64366D" w:rsidR="004C145C" w:rsidRPr="004C145C" w:rsidRDefault="004C145C" w:rsidP="004C145C">
      <w:pPr>
        <w:pStyle w:val="Default"/>
        <w:jc w:val="center"/>
        <w:rPr>
          <w:rFonts w:ascii="Times New Roman" w:hAnsi="Times New Roman" w:cs="Times New Roman"/>
        </w:rPr>
      </w:pPr>
      <w:r w:rsidRPr="004C145C">
        <w:rPr>
          <w:rFonts w:ascii="Times New Roman" w:hAnsi="Times New Roman" w:cs="Times New Roman"/>
        </w:rPr>
        <w:t>SUPPLEMENTAL</w:t>
      </w:r>
      <w:r w:rsidR="004A56BF">
        <w:rPr>
          <w:rFonts w:ascii="Times New Roman" w:hAnsi="Times New Roman" w:cs="Times New Roman"/>
        </w:rPr>
        <w:t xml:space="preserve"> PARENTS’</w:t>
      </w:r>
      <w:r w:rsidRPr="004C145C">
        <w:rPr>
          <w:rFonts w:ascii="Times New Roman" w:hAnsi="Times New Roman" w:cs="Times New Roman"/>
        </w:rPr>
        <w:t xml:space="preserve"> </w:t>
      </w:r>
      <w:r>
        <w:rPr>
          <w:rFonts w:ascii="Times New Roman" w:hAnsi="Times New Roman" w:cs="Times New Roman"/>
        </w:rPr>
        <w:t>BILL OF RIGHTS</w:t>
      </w:r>
    </w:p>
    <w:p w14:paraId="5287F9BB" w14:textId="77777777" w:rsidR="004C145C" w:rsidRPr="004C145C" w:rsidRDefault="004C145C" w:rsidP="003904BB">
      <w:pPr>
        <w:pStyle w:val="Default"/>
        <w:rPr>
          <w:rFonts w:ascii="Times New Roman" w:hAnsi="Times New Roman" w:cs="Times New Roman"/>
        </w:rPr>
      </w:pPr>
    </w:p>
    <w:p w14:paraId="00AC61FE" w14:textId="77777777" w:rsidR="004C145C" w:rsidRPr="004C145C" w:rsidRDefault="004C145C" w:rsidP="003904BB">
      <w:pPr>
        <w:pStyle w:val="Default"/>
        <w:rPr>
          <w:rFonts w:ascii="Times New Roman" w:hAnsi="Times New Roman" w:cs="Times New Roman"/>
        </w:rPr>
      </w:pPr>
    </w:p>
    <w:p w14:paraId="66FE552A" w14:textId="7526F6A1" w:rsidR="004C145C" w:rsidRDefault="004C145C" w:rsidP="003904BB">
      <w:pPr>
        <w:pStyle w:val="Default"/>
        <w:rPr>
          <w:rFonts w:ascii="Times New Roman" w:hAnsi="Times New Roman" w:cs="Times New Roman"/>
        </w:rPr>
      </w:pPr>
      <w:r w:rsidRPr="004C145C">
        <w:rPr>
          <w:rFonts w:ascii="Times New Roman" w:hAnsi="Times New Roman" w:cs="Times New Roman"/>
        </w:rPr>
        <w:t xml:space="preserve">Each contract with a third-party contractor which will receive student data, or teacher or principal data will include information addressing the following information: </w:t>
      </w:r>
    </w:p>
    <w:p w14:paraId="72D0679C" w14:textId="77777777" w:rsidR="004C145C" w:rsidRPr="004C145C" w:rsidRDefault="004C145C" w:rsidP="003904BB">
      <w:pPr>
        <w:pStyle w:val="Default"/>
        <w:rPr>
          <w:rFonts w:ascii="Times New Roman" w:hAnsi="Times New Roman" w:cs="Times New Roman"/>
        </w:rPr>
      </w:pPr>
    </w:p>
    <w:p w14:paraId="2AFBA186" w14:textId="0A4F87C6" w:rsidR="004C145C" w:rsidRPr="004C145C" w:rsidRDefault="004C145C" w:rsidP="004C145C">
      <w:pPr>
        <w:pStyle w:val="Default"/>
        <w:numPr>
          <w:ilvl w:val="0"/>
          <w:numId w:val="4"/>
        </w:numPr>
        <w:rPr>
          <w:rFonts w:ascii="Times New Roman" w:hAnsi="Times New Roman" w:cs="Times New Roman"/>
        </w:rPr>
      </w:pPr>
      <w:r w:rsidRPr="004C145C">
        <w:rPr>
          <w:rFonts w:ascii="Times New Roman" w:hAnsi="Times New Roman" w:cs="Times New Roman"/>
        </w:rPr>
        <w:t>Exclusive purposes for which student data or teacher or principal data will be used by the third-party contractor</w:t>
      </w:r>
    </w:p>
    <w:p w14:paraId="49909862" w14:textId="28185F3E" w:rsidR="004C145C" w:rsidRPr="004C145C" w:rsidRDefault="004C145C" w:rsidP="004C145C">
      <w:pPr>
        <w:pStyle w:val="Default"/>
        <w:numPr>
          <w:ilvl w:val="0"/>
          <w:numId w:val="4"/>
        </w:numPr>
        <w:spacing w:after="126"/>
        <w:rPr>
          <w:rFonts w:ascii="Times New Roman" w:hAnsi="Times New Roman" w:cs="Times New Roman"/>
        </w:rPr>
      </w:pPr>
      <w:r w:rsidRPr="004C145C">
        <w:rPr>
          <w:rFonts w:ascii="Times New Roman" w:hAnsi="Times New Roman" w:cs="Times New Roman"/>
        </w:rPr>
        <w:t xml:space="preserve">How third-party contractors will ensure that subcontractors or other authorized entities that will have access to data will abide by all applicable data protection and security requirements </w:t>
      </w:r>
    </w:p>
    <w:p w14:paraId="4B32D200" w14:textId="4A0A9CB9" w:rsidR="004C145C" w:rsidRPr="004C145C" w:rsidRDefault="004C145C" w:rsidP="004C145C">
      <w:pPr>
        <w:pStyle w:val="Default"/>
        <w:numPr>
          <w:ilvl w:val="0"/>
          <w:numId w:val="4"/>
        </w:numPr>
        <w:spacing w:after="126"/>
        <w:rPr>
          <w:rFonts w:ascii="Times New Roman" w:hAnsi="Times New Roman" w:cs="Times New Roman"/>
        </w:rPr>
      </w:pPr>
      <w:r w:rsidRPr="004C145C">
        <w:rPr>
          <w:rFonts w:ascii="Times New Roman" w:hAnsi="Times New Roman" w:cs="Times New Roman"/>
        </w:rPr>
        <w:t>Duration of contract including expiration date and a description of what will happen to the data upon expiration of the contract</w:t>
      </w:r>
    </w:p>
    <w:p w14:paraId="77AF2123" w14:textId="142B3ED3" w:rsidR="004C145C" w:rsidRPr="004C145C" w:rsidRDefault="004C145C" w:rsidP="004C145C">
      <w:pPr>
        <w:pStyle w:val="Default"/>
        <w:numPr>
          <w:ilvl w:val="0"/>
          <w:numId w:val="4"/>
        </w:numPr>
        <w:spacing w:after="126"/>
        <w:rPr>
          <w:rFonts w:ascii="Times New Roman" w:hAnsi="Times New Roman" w:cs="Times New Roman"/>
        </w:rPr>
      </w:pPr>
      <w:r w:rsidRPr="004C145C">
        <w:rPr>
          <w:rFonts w:ascii="Times New Roman" w:hAnsi="Times New Roman" w:cs="Times New Roman"/>
        </w:rPr>
        <w:t>If and how a parent, student, eligible student, teacher, or principal may challenge the accuracy of data collected</w:t>
      </w:r>
    </w:p>
    <w:p w14:paraId="14974570" w14:textId="5A15E16B" w:rsidR="004C145C" w:rsidRPr="004C145C" w:rsidRDefault="004C145C" w:rsidP="004C145C">
      <w:pPr>
        <w:pStyle w:val="Default"/>
        <w:numPr>
          <w:ilvl w:val="0"/>
          <w:numId w:val="4"/>
        </w:numPr>
        <w:rPr>
          <w:rFonts w:ascii="Times New Roman" w:hAnsi="Times New Roman" w:cs="Times New Roman"/>
        </w:rPr>
      </w:pPr>
      <w:r w:rsidRPr="004C145C">
        <w:rPr>
          <w:rFonts w:ascii="Times New Roman" w:hAnsi="Times New Roman" w:cs="Times New Roman"/>
        </w:rPr>
        <w:t>Address how the data will be protected using password protections, administrative procedures, encryption, and firewalls</w:t>
      </w:r>
    </w:p>
    <w:p w14:paraId="58870123" w14:textId="4E438477" w:rsidR="004C145C" w:rsidRDefault="004C145C" w:rsidP="003904BB">
      <w:pPr>
        <w:pStyle w:val="Default"/>
      </w:pPr>
    </w:p>
    <w:p w14:paraId="0F3DA086" w14:textId="4A43FF9C" w:rsidR="004C145C" w:rsidRDefault="004C145C" w:rsidP="003904BB">
      <w:pPr>
        <w:pStyle w:val="Default"/>
      </w:pPr>
    </w:p>
    <w:p w14:paraId="74EF0FC0" w14:textId="77777777" w:rsidR="004C145C" w:rsidRDefault="004C145C" w:rsidP="003904BB">
      <w:pPr>
        <w:pStyle w:val="Default"/>
      </w:pPr>
    </w:p>
    <w:p w14:paraId="57930746" w14:textId="77777777" w:rsidR="000E64BD" w:rsidRDefault="000E64BD" w:rsidP="000E64BD">
      <w:pPr>
        <w:rPr>
          <w:rFonts w:eastAsia="Times New Roman"/>
          <w:noProof/>
          <w:color w:val="000000"/>
          <w:sz w:val="24"/>
          <w:szCs w:val="24"/>
        </w:rPr>
      </w:pPr>
    </w:p>
    <w:p w14:paraId="4769D917" w14:textId="77777777" w:rsidR="000E64BD" w:rsidRDefault="000E64BD" w:rsidP="000E64BD">
      <w:pPr>
        <w:pStyle w:val="ListParagraph"/>
        <w:ind w:left="1080"/>
      </w:pPr>
    </w:p>
    <w:p w14:paraId="625DD266" w14:textId="77777777" w:rsidR="005E2F24" w:rsidRDefault="005E2F24" w:rsidP="005E2F24">
      <w:pPr>
        <w:pStyle w:val="ListParagraph"/>
        <w:ind w:left="1080"/>
      </w:pPr>
    </w:p>
    <w:sectPr w:rsidR="005E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1658"/>
    <w:multiLevelType w:val="hybridMultilevel"/>
    <w:tmpl w:val="41560C5C"/>
    <w:lvl w:ilvl="0" w:tplc="21228852">
      <w:start w:val="8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F15360"/>
    <w:multiLevelType w:val="hybridMultilevel"/>
    <w:tmpl w:val="9CA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40124"/>
    <w:multiLevelType w:val="hybridMultilevel"/>
    <w:tmpl w:val="025C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348A9"/>
    <w:multiLevelType w:val="hybridMultilevel"/>
    <w:tmpl w:val="1D08445C"/>
    <w:lvl w:ilvl="0" w:tplc="C9F42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4"/>
    <w:rsid w:val="000D7E35"/>
    <w:rsid w:val="000E64BD"/>
    <w:rsid w:val="002A4D47"/>
    <w:rsid w:val="003904BB"/>
    <w:rsid w:val="004A56BF"/>
    <w:rsid w:val="004C145C"/>
    <w:rsid w:val="005E2F24"/>
    <w:rsid w:val="00F57AC4"/>
    <w:rsid w:val="00F9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24"/>
    <w:pPr>
      <w:ind w:left="720"/>
      <w:contextualSpacing/>
    </w:pPr>
  </w:style>
  <w:style w:type="character" w:styleId="Hyperlink">
    <w:name w:val="Hyperlink"/>
    <w:basedOn w:val="DefaultParagraphFont"/>
    <w:uiPriority w:val="99"/>
    <w:unhideWhenUsed/>
    <w:rsid w:val="005E2F24"/>
    <w:rPr>
      <w:color w:val="0563C1" w:themeColor="hyperlink"/>
      <w:u w:val="single"/>
    </w:rPr>
  </w:style>
  <w:style w:type="character" w:customStyle="1" w:styleId="UnresolvedMention">
    <w:name w:val="Unresolved Mention"/>
    <w:basedOn w:val="DefaultParagraphFont"/>
    <w:uiPriority w:val="99"/>
    <w:semiHidden/>
    <w:unhideWhenUsed/>
    <w:rsid w:val="005E2F24"/>
    <w:rPr>
      <w:color w:val="605E5C"/>
      <w:shd w:val="clear" w:color="auto" w:fill="E1DFDD"/>
    </w:rPr>
  </w:style>
  <w:style w:type="paragraph" w:customStyle="1" w:styleId="Default">
    <w:name w:val="Default"/>
    <w:rsid w:val="003904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24"/>
    <w:pPr>
      <w:ind w:left="720"/>
      <w:contextualSpacing/>
    </w:pPr>
  </w:style>
  <w:style w:type="character" w:styleId="Hyperlink">
    <w:name w:val="Hyperlink"/>
    <w:basedOn w:val="DefaultParagraphFont"/>
    <w:uiPriority w:val="99"/>
    <w:unhideWhenUsed/>
    <w:rsid w:val="005E2F24"/>
    <w:rPr>
      <w:color w:val="0563C1" w:themeColor="hyperlink"/>
      <w:u w:val="single"/>
    </w:rPr>
  </w:style>
  <w:style w:type="character" w:customStyle="1" w:styleId="UnresolvedMention">
    <w:name w:val="Unresolved Mention"/>
    <w:basedOn w:val="DefaultParagraphFont"/>
    <w:uiPriority w:val="99"/>
    <w:semiHidden/>
    <w:unhideWhenUsed/>
    <w:rsid w:val="005E2F24"/>
    <w:rPr>
      <w:color w:val="605E5C"/>
      <w:shd w:val="clear" w:color="auto" w:fill="E1DFDD"/>
    </w:rPr>
  </w:style>
  <w:style w:type="paragraph" w:customStyle="1" w:styleId="Default">
    <w:name w:val="Default"/>
    <w:rsid w:val="003904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941">
      <w:bodyDiv w:val="1"/>
      <w:marLeft w:val="0"/>
      <w:marRight w:val="0"/>
      <w:marTop w:val="0"/>
      <w:marBottom w:val="0"/>
      <w:divBdr>
        <w:top w:val="none" w:sz="0" w:space="0" w:color="auto"/>
        <w:left w:val="none" w:sz="0" w:space="0" w:color="auto"/>
        <w:bottom w:val="none" w:sz="0" w:space="0" w:color="auto"/>
        <w:right w:val="none" w:sz="0" w:space="0" w:color="auto"/>
      </w:divBdr>
    </w:div>
    <w:div w:id="5275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skin@ndchsbrookly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ed.gov/common/nysed/files/programs/student-data-privacy/collected-data-elements-1-17-20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Nazli Askin</dc:creator>
  <cp:lastModifiedBy>Rivka Miller</cp:lastModifiedBy>
  <cp:revision>3</cp:revision>
  <dcterms:created xsi:type="dcterms:W3CDTF">2020-06-15T15:48:00Z</dcterms:created>
  <dcterms:modified xsi:type="dcterms:W3CDTF">2020-06-15T15:49:00Z</dcterms:modified>
</cp:coreProperties>
</file>