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  <w:t xml:space="preserve">1/19/23 PTA general meeting minutes</w:t>
      </w:r>
    </w:p>
    <w:p w:rsidR="00000000" w:rsidDel="00000000" w:rsidP="00000000" w:rsidRDefault="00000000" w:rsidRPr="00000000" w14:paraId="00000002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  <w:t xml:space="preserve">6:05 pm Meeting begins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of meeting rules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 Sandor running the meeting this month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PTA executive board, SLT members, Title 1 co-chairs, any staff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  <w:t xml:space="preserve">6:08 pm Review of minutes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Agreed to skip the reading of the December meeting minutes to save time due to the special election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  <w:t xml:space="preserve">6:09 pm Principal Remarks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Wishes Ms. Scott well as she leaves the President’s position due to her son graduating early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Had meeting with superintendent and other principals in the school district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Superintendent wanted to focus on the support of student athletes</w:t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ALHS does not give student athletes special privileges as they are treated as student’s first</w:t>
      </w:r>
    </w:p>
    <w:p w:rsidR="00000000" w:rsidDel="00000000" w:rsidP="00000000" w:rsidRDefault="00000000" w:rsidRPr="00000000" w14:paraId="00000010">
      <w:pPr>
        <w:numPr>
          <w:ilvl w:val="2"/>
          <w:numId w:val="5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Try to give all students support whether they are athletes or not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 content meeting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 of the chancellor’s initiative to offer extra assistance in math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 of the SAGA program</w:t>
      </w:r>
    </w:p>
    <w:p w:rsidR="00000000" w:rsidDel="00000000" w:rsidP="00000000" w:rsidRDefault="00000000" w:rsidRPr="00000000" w14:paraId="00000014">
      <w:pPr>
        <w:numPr>
          <w:ilvl w:val="2"/>
          <w:numId w:val="5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Trying to give students help in the middle of their day rather than at the beginning or end when they might be less focused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Regent exams next week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Exams will be graded in the school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Follow a grading rubric from the state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Teachers are very diligent with their grading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a student is absent for a medical reason is that considered an excused absence?</w:t>
      </w:r>
    </w:p>
    <w:p w:rsidR="00000000" w:rsidDel="00000000" w:rsidP="00000000" w:rsidRDefault="00000000" w:rsidRPr="00000000" w14:paraId="0000001B">
      <w:pPr>
        <w:numPr>
          <w:ilvl w:val="2"/>
          <w:numId w:val="5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Yes, grades can not be penalized due to an absence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are Juniors taking the SAT?</w:t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Not sure, will check on the date and get an answer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Are College Now classes being offered? How do you sign up?</w:t>
      </w:r>
    </w:p>
    <w:p w:rsidR="00000000" w:rsidDel="00000000" w:rsidP="00000000" w:rsidRDefault="00000000" w:rsidRPr="00000000" w14:paraId="0000001F">
      <w:pPr>
        <w:numPr>
          <w:ilvl w:val="2"/>
          <w:numId w:val="5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Should have been contacted already if a student was signed up as they start in February. Should contact a guidance counselor for more information.</w:t>
      </w:r>
    </w:p>
    <w:p w:rsidR="00000000" w:rsidDel="00000000" w:rsidP="00000000" w:rsidRDefault="00000000" w:rsidRPr="00000000" w14:paraId="00000020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  <w:t xml:space="preserve">6:19 pm: Ms. Jebril explains how to get a PIN to vote in the special election if you haven’t already received one</w:t>
      </w:r>
    </w:p>
    <w:p w:rsidR="00000000" w:rsidDel="00000000" w:rsidP="00000000" w:rsidRDefault="00000000" w:rsidRPr="00000000" w14:paraId="00000022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  <w:t xml:space="preserve">6:21 pm My Brother’s Keeper presentation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Nicolas is the leader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 in the math department and special ed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Been running the program for 4-5 years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program uses well researched strategies to increase engagement of the participants and has been well received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Currently has 10 young men who are being taught to become change in their community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They currently do fundraisers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Attend district meetings and do presentations about the program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Taught to be part of the solution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sign up?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Usually only 10 members a year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Currently developing a code of conduct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open up to take more members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Interested students should reach out to Mr. Nicolas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rnicolas@schools.nyc.gov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the PTA support somehow?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Allow the members to do presentations like they do at the school safety meetings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Maybe do an attendance presentation with ideas for parents to support their children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Robertson thanks Mr. Nicolas for his service as the group is very active in the school</w:t>
      </w:r>
    </w:p>
    <w:p w:rsidR="00000000" w:rsidDel="00000000" w:rsidP="00000000" w:rsidRDefault="00000000" w:rsidRPr="00000000" w14:paraId="00000034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  <w:t xml:space="preserve">6:38 pm: Special President Election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Jones gives a statement about his last 2 ½ years serving and mentions the new co-presidents will have a good team to work with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Sandor goes over the position duties and mentions we are hoping to elect two people in order to share the role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Ms. Jebril starts the election process by taking nominations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Erica M. Domenech self nominates but withdraws due to other nominees coming forward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Anisha De Coteau self nominates but withdraws due to other nominees coming forward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Ms. Samantha Philbert self nominates but withdraws due to already being treasurer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Ms. Nickeisha Hunt nominates herself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Mr. Jones is willing to stay on if the other nominee is agreeable to running next months meeting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Ms. Jebril asks to vote on Ms. Hunt for co-president</w:t>
      </w:r>
    </w:p>
    <w:p w:rsidR="00000000" w:rsidDel="00000000" w:rsidP="00000000" w:rsidRDefault="00000000" w:rsidRPr="00000000" w14:paraId="0000003F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  <w:t xml:space="preserve">7:15 pm: Ms. Hunt is elected as co-president and Mr. Jones will stay on as the other co-president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  <w:t xml:space="preserve">7:16 pm: Treasurer’s report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Given by Mr. Sandor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changes since December report</w:t>
      </w:r>
    </w:p>
    <w:p w:rsidR="00000000" w:rsidDel="00000000" w:rsidP="00000000" w:rsidRDefault="00000000" w:rsidRPr="00000000" w14:paraId="00000045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900"/>
        </w:tabs>
        <w:ind w:left="0" w:firstLine="0"/>
        <w:rPr/>
      </w:pPr>
      <w:r w:rsidDel="00000000" w:rsidR="00000000" w:rsidRPr="00000000">
        <w:rPr>
          <w:rtl w:val="0"/>
        </w:rPr>
        <w:t xml:space="preserve">7:18 pm: Parent Questions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there be any bakesales or fundraisers?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a chocolate fundraiser and a Yankees fundraiser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don’t we charge for JV sporting events?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PTA doesn’t make money on admission to sporting events or run the snack stand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mention of interest in creating a fundraising committee</w:t>
      </w:r>
    </w:p>
    <w:p w:rsidR="00000000" w:rsidDel="00000000" w:rsidP="00000000" w:rsidRDefault="00000000" w:rsidRPr="00000000" w14:paraId="0000004C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1900"/>
        </w:tabs>
        <w:rPr/>
      </w:pPr>
      <w:r w:rsidDel="00000000" w:rsidR="00000000" w:rsidRPr="00000000">
        <w:rPr>
          <w:rtl w:val="0"/>
        </w:rPr>
        <w:t xml:space="preserve">7:25 pm Teacher’s Corner with Mr. Capezzo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Marking period 3 ends on Monday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Regent exams next week</w:t>
      </w:r>
    </w:p>
    <w:p w:rsidR="00000000" w:rsidDel="00000000" w:rsidP="00000000" w:rsidRDefault="00000000" w:rsidRPr="00000000" w14:paraId="00000050">
      <w:pPr>
        <w:numPr>
          <w:ilvl w:val="1"/>
          <w:numId w:val="4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Child should have been notified if they need to report for an exam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with no exams do not report at all Tuesday-Friday next week; students taking exams only report at those specific exam times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Semester ends January 30, students will report that day for new semester schedule and Metrocards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Spring semester starts January 31st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tabs>
          <w:tab w:val="left" w:leader="none" w:pos="190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</w:t>
      </w:r>
    </w:p>
    <w:p w:rsidR="00000000" w:rsidDel="00000000" w:rsidP="00000000" w:rsidRDefault="00000000" w:rsidRPr="00000000" w14:paraId="00000055">
      <w:pPr>
        <w:numPr>
          <w:ilvl w:val="1"/>
          <w:numId w:val="4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do report cards come out?</w:t>
      </w:r>
    </w:p>
    <w:p w:rsidR="00000000" w:rsidDel="00000000" w:rsidP="00000000" w:rsidRDefault="00000000" w:rsidRPr="00000000" w14:paraId="00000056">
      <w:pPr>
        <w:numPr>
          <w:ilvl w:val="2"/>
          <w:numId w:val="4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Should be distributed on the 30th</w:t>
      </w:r>
    </w:p>
    <w:p w:rsidR="00000000" w:rsidDel="00000000" w:rsidP="00000000" w:rsidRDefault="00000000" w:rsidRPr="00000000" w14:paraId="00000057">
      <w:pPr>
        <w:numPr>
          <w:ilvl w:val="1"/>
          <w:numId w:val="4"/>
        </w:numPr>
        <w:tabs>
          <w:tab w:val="left" w:leader="none" w:pos="1900"/>
        </w:tabs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isn’t my child taking the regent this time if he failed it last year?</w:t>
      </w:r>
    </w:p>
    <w:p w:rsidR="00000000" w:rsidDel="00000000" w:rsidP="00000000" w:rsidRDefault="00000000" w:rsidRPr="00000000" w14:paraId="00000058">
      <w:pPr>
        <w:numPr>
          <w:ilvl w:val="2"/>
          <w:numId w:val="4"/>
        </w:numPr>
        <w:tabs>
          <w:tab w:val="left" w:leader="none" w:pos="1900"/>
        </w:tabs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Should contact your guidance counselor as there could be many different reasons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9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7:36 pm Meeting adjourned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  <w:t xml:space="preserve">January </w:t>
    </w:r>
    <w:r w:rsidDel="00000000" w:rsidR="00000000" w:rsidRPr="00000000">
      <w:rPr>
        <w:color w:val="000000"/>
        <w:rtl w:val="0"/>
      </w:rPr>
      <w:t xml:space="preserve">PTA,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rtl w:val="0"/>
      </w:rPr>
      <w:t xml:space="preserve">19</w:t>
    </w:r>
    <w:r w:rsidDel="00000000" w:rsidR="00000000" w:rsidRPr="00000000">
      <w:rPr>
        <w:color w:val="000000"/>
        <w:rtl w:val="0"/>
      </w:rPr>
      <w:t xml:space="preserve">/2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Abraham Lincoln High School Parent Teacher Association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424824</wp:posOffset>
          </wp:positionH>
          <wp:positionV relativeFrom="paragraph">
            <wp:posOffset>-58411</wp:posOffset>
          </wp:positionV>
          <wp:extent cx="892175" cy="807085"/>
          <wp:effectExtent b="0" l="0" r="0" t="0"/>
          <wp:wrapNone/>
          <wp:docPr descr="Logo&#10;&#10;Description automatically generated" id="9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2175" cy="8070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2800 Ocean Parkway, Brooklyn, New York 11235</w:t>
    </w:r>
  </w:p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Phone Numbers: (845) 734-3237 or (718) 333-7463</w:t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hyperlink r:id="rId2">
      <w:r w:rsidDel="00000000" w:rsidR="00000000" w:rsidRPr="00000000">
        <w:rPr>
          <w:color w:val="0000ff"/>
          <w:u w:val="single"/>
          <w:rtl w:val="0"/>
        </w:rPr>
        <w:t xml:space="preserve">Abrahamlincolnhspta@gmail.com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6D17E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0516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9024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C7C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166D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6D53"/>
  </w:style>
  <w:style w:type="paragraph" w:styleId="Footer">
    <w:name w:val="footer"/>
    <w:basedOn w:val="Normal"/>
    <w:link w:val="FooterChar"/>
    <w:uiPriority w:val="99"/>
    <w:unhideWhenUsed w:val="1"/>
    <w:rsid w:val="00166D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6D5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2A2B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92A2B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7483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74831"/>
    <w:rPr>
      <w:b w:val="1"/>
      <w:bCs w:val="1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F77BF1"/>
    <w:rPr>
      <w:b w:val="1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F77BF1"/>
    <w:rPr>
      <w:b w:val="1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F77BF1"/>
    <w:rPr>
      <w:b w:val="1"/>
      <w:sz w:val="28"/>
      <w:szCs w:val="28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F77BF1"/>
    <w:rPr>
      <w:rFonts w:ascii="Arial" w:cs="Arial" w:eastAsia="Times New Roman" w:hAnsi="Arial"/>
      <w:vanish w:val="1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F77BF1"/>
    <w:pPr>
      <w:pBdr>
        <w:bottom w:color="auto" w:space="1" w:sz="6" w:val="single"/>
      </w:pBdr>
      <w:jc w:val="center"/>
    </w:pPr>
    <w:rPr>
      <w:rFonts w:ascii="Arial" w:cs="Arial" w:eastAsia="Times New Roman" w:hAnsi="Arial"/>
      <w:vanish w:val="1"/>
      <w:sz w:val="16"/>
      <w:szCs w:val="16"/>
    </w:rPr>
  </w:style>
  <w:style w:type="character" w:styleId="z-TopofFormChar1" w:customStyle="1">
    <w:name w:val="z-Top of Form Char1"/>
    <w:basedOn w:val="DefaultParagraphFont"/>
    <w:uiPriority w:val="99"/>
    <w:semiHidden w:val="1"/>
    <w:rsid w:val="00F77BF1"/>
    <w:rPr>
      <w:rFonts w:ascii="Arial" w:hAnsi="Arial"/>
      <w:vanish w:val="1"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F77BF1"/>
    <w:rPr>
      <w:rFonts w:ascii="Arial" w:cs="Arial" w:eastAsia="Times New Roman" w:hAnsi="Arial"/>
      <w:vanish w:val="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F77BF1"/>
    <w:pPr>
      <w:pBdr>
        <w:top w:color="auto" w:space="1" w:sz="6" w:val="single"/>
      </w:pBdr>
      <w:jc w:val="center"/>
    </w:pPr>
    <w:rPr>
      <w:rFonts w:ascii="Arial" w:cs="Arial" w:eastAsia="Times New Roman" w:hAnsi="Arial"/>
      <w:vanish w:val="1"/>
      <w:sz w:val="16"/>
      <w:szCs w:val="16"/>
    </w:rPr>
  </w:style>
  <w:style w:type="character" w:styleId="z-BottomofFormChar1" w:customStyle="1">
    <w:name w:val="z-Bottom of Form Char1"/>
    <w:basedOn w:val="DefaultParagraphFont"/>
    <w:uiPriority w:val="99"/>
    <w:semiHidden w:val="1"/>
    <w:rsid w:val="00F77BF1"/>
    <w:rPr>
      <w:rFonts w:ascii="Arial" w:hAnsi="Arial"/>
      <w:vanish w:val="1"/>
      <w:sz w:val="16"/>
      <w:szCs w:val="16"/>
    </w:rPr>
  </w:style>
  <w:style w:type="paragraph" w:styleId="Revision">
    <w:name w:val="Revision"/>
    <w:hidden w:val="1"/>
    <w:uiPriority w:val="99"/>
    <w:semiHidden w:val="1"/>
    <w:rsid w:val="00F77BF1"/>
    <w:rPr>
      <w:rFonts w:asciiTheme="minorHAnsi" w:cstheme="minorBidi" w:eastAsiaTheme="minorHAnsi" w:hAnsiTheme="minorHAns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nicolas@schools.nyc.gov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brahamlincolnhsp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TPkHxOy+aKI9jsQ4xOexeR4zHg==">AMUW2mXprvPJWIk+JzbIbYcO39dhbHe0lHGdxoewsHW72C9D8hjVGDapGxdfNKFuogkQljALUO6xp3dCh0cekjc9OWCgNP5gvfg1rr8nTQHMd9995w32+fA=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2022-06-24T19:44:00Z</dcterms:created>
  <dc:creator>Sandor Christopher</dc:creator>
</cp:coreProperties>
</file>